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30F" w:rsidRPr="006F6998" w:rsidRDefault="00D81881" w:rsidP="00D81881">
      <w:pPr>
        <w:rPr>
          <w:rStyle w:val="zvyraznit"/>
        </w:rPr>
      </w:pPr>
      <w:bookmarkStart w:id="0" w:name="_Toc212531357"/>
      <w:r>
        <w:tab/>
      </w:r>
      <w:r>
        <w:tab/>
      </w:r>
      <w:r>
        <w:tab/>
      </w:r>
      <w:r>
        <w:tab/>
      </w:r>
      <w:r>
        <w:tab/>
      </w:r>
      <w:r>
        <w:tab/>
      </w:r>
      <w:r w:rsidR="00DF380C">
        <w:t>Střední škola řemesel a O</w:t>
      </w:r>
      <w:r w:rsidR="00A20DC6">
        <w:t>dborné učiliště</w:t>
      </w:r>
      <w:r w:rsidR="00A20DC6" w:rsidRPr="0022548E">
        <w:t xml:space="preserve"> Lipová – lázně</w:t>
      </w:r>
    </w:p>
    <w:p w:rsidR="00AB130F" w:rsidRPr="006F6998" w:rsidRDefault="00AB130F" w:rsidP="00AB130F">
      <w:pPr>
        <w:pStyle w:val="hlavnadpis"/>
      </w:pPr>
    </w:p>
    <w:p w:rsidR="00AB130F" w:rsidRPr="006F6998" w:rsidRDefault="00AB130F" w:rsidP="00AB130F">
      <w:pPr>
        <w:pStyle w:val="hlavnadpis"/>
      </w:pPr>
    </w:p>
    <w:p w:rsidR="00AB130F" w:rsidRPr="006F6998" w:rsidRDefault="00AB130F" w:rsidP="00AB130F">
      <w:pPr>
        <w:pStyle w:val="hlavnadpis"/>
      </w:pPr>
    </w:p>
    <w:p w:rsidR="00AB130F" w:rsidRPr="006F6998" w:rsidRDefault="00AB130F" w:rsidP="00AB130F">
      <w:pPr>
        <w:pStyle w:val="hlavnadpis"/>
      </w:pPr>
      <w:r w:rsidRPr="006F6998">
        <w:t>školní vzdělávací program</w:t>
      </w:r>
    </w:p>
    <w:p w:rsidR="00AB130F" w:rsidRPr="006F6998" w:rsidRDefault="00AB130F" w:rsidP="00AB130F">
      <w:pPr>
        <w:pStyle w:val="hlavnadpis"/>
      </w:pPr>
    </w:p>
    <w:p w:rsidR="00AB130F" w:rsidRPr="006F6998" w:rsidRDefault="00D81881" w:rsidP="00D81881">
      <w:pPr>
        <w:rPr>
          <w:rStyle w:val="zvyraznit"/>
        </w:rPr>
      </w:pPr>
      <w:r>
        <w:rPr>
          <w:rStyle w:val="zvyraznit"/>
        </w:rPr>
        <w:tab/>
      </w:r>
      <w:r>
        <w:rPr>
          <w:rStyle w:val="zvyraznit"/>
        </w:rPr>
        <w:tab/>
      </w:r>
      <w:r>
        <w:rPr>
          <w:rStyle w:val="zvyraznit"/>
        </w:rPr>
        <w:tab/>
      </w:r>
      <w:r>
        <w:rPr>
          <w:rStyle w:val="zvyraznit"/>
        </w:rPr>
        <w:tab/>
      </w:r>
      <w:r>
        <w:rPr>
          <w:rStyle w:val="zvyraznit"/>
        </w:rPr>
        <w:tab/>
      </w:r>
      <w:r>
        <w:rPr>
          <w:rStyle w:val="zvyraznit"/>
        </w:rPr>
        <w:tab/>
      </w:r>
      <w:r>
        <w:rPr>
          <w:rStyle w:val="zvyraznit"/>
        </w:rPr>
        <w:tab/>
      </w:r>
      <w:r>
        <w:rPr>
          <w:rStyle w:val="zvyraznit"/>
        </w:rPr>
        <w:tab/>
      </w:r>
      <w:r>
        <w:rPr>
          <w:rStyle w:val="zvyraznit"/>
        </w:rPr>
        <w:tab/>
      </w:r>
      <w:r w:rsidR="00AB130F" w:rsidRPr="006F6998">
        <w:rPr>
          <w:rStyle w:val="zvyraznit"/>
        </w:rPr>
        <w:t>pro obor vzdělání</w:t>
      </w:r>
    </w:p>
    <w:p w:rsidR="00AB130F" w:rsidRPr="006F6998" w:rsidRDefault="00AB130F" w:rsidP="00D81881"/>
    <w:p w:rsidR="00AB130F" w:rsidRPr="006F6998" w:rsidRDefault="00AB130F" w:rsidP="00D81881"/>
    <w:p w:rsidR="00AB130F" w:rsidRPr="006F6998" w:rsidRDefault="00AB130F" w:rsidP="00D81881"/>
    <w:p w:rsidR="00AB130F" w:rsidRPr="006F6998" w:rsidRDefault="00AB130F" w:rsidP="00AB130F">
      <w:pPr>
        <w:pStyle w:val="hlavnadpis"/>
      </w:pPr>
      <w:r w:rsidRPr="006F6998">
        <w:t xml:space="preserve">36-57-E/01 Malířské a natěračské práce </w:t>
      </w:r>
    </w:p>
    <w:p w:rsidR="00AB130F" w:rsidRPr="006F6998" w:rsidRDefault="00AB130F" w:rsidP="00AB130F">
      <w:pPr>
        <w:pStyle w:val="hlavnadpis"/>
      </w:pPr>
    </w:p>
    <w:p w:rsidR="00AB130F" w:rsidRPr="006F6998" w:rsidRDefault="00AB130F" w:rsidP="00AB130F">
      <w:pPr>
        <w:pStyle w:val="hlavnadpis"/>
      </w:pPr>
      <w:r w:rsidRPr="006F6998">
        <w:t>Malířské, lakýrnické a natěračské práce</w:t>
      </w:r>
    </w:p>
    <w:p w:rsidR="00AB130F" w:rsidRPr="006F6998" w:rsidRDefault="00AB130F" w:rsidP="00AB130F">
      <w:pPr>
        <w:pStyle w:val="hlavnadpis"/>
        <w:sectPr w:rsidR="00AB130F" w:rsidRPr="006F6998" w:rsidSect="00A546A6">
          <w:footerReference w:type="default" r:id="rId8"/>
          <w:pgSz w:w="16838" w:h="11906" w:orient="landscape" w:code="9"/>
          <w:pgMar w:top="766" w:right="794" w:bottom="794" w:left="1418" w:header="357" w:footer="0" w:gutter="0"/>
          <w:cols w:space="708"/>
          <w:docGrid w:linePitch="360"/>
        </w:sectPr>
      </w:pPr>
    </w:p>
    <w:sdt>
      <w:sdtPr>
        <w:id w:val="626129579"/>
        <w:docPartObj>
          <w:docPartGallery w:val="Table of Contents"/>
          <w:docPartUnique/>
        </w:docPartObj>
      </w:sdtPr>
      <w:sdtEndPr/>
      <w:sdtContent>
        <w:p w:rsidR="004757ED" w:rsidRPr="004757ED" w:rsidRDefault="004757ED" w:rsidP="00D81881">
          <w:pPr>
            <w:pStyle w:val="Obsah1"/>
          </w:pPr>
          <w:r w:rsidRPr="004757ED">
            <w:t>Obsah</w:t>
          </w:r>
        </w:p>
        <w:p w:rsidR="004757ED" w:rsidRPr="004757ED" w:rsidRDefault="00C9192C" w:rsidP="00D81881">
          <w:pPr>
            <w:pStyle w:val="Obsah1"/>
            <w:rPr>
              <w:rFonts w:eastAsiaTheme="minorEastAsia"/>
            </w:rPr>
          </w:pPr>
          <w:r w:rsidRPr="004757ED">
            <w:fldChar w:fldCharType="begin"/>
          </w:r>
          <w:r w:rsidR="004757ED" w:rsidRPr="004757ED">
            <w:instrText xml:space="preserve"> TOC \o "1-3" \h \z \u </w:instrText>
          </w:r>
          <w:r w:rsidRPr="004757ED">
            <w:fldChar w:fldCharType="separate"/>
          </w:r>
          <w:hyperlink w:anchor="_Toc105524052" w:history="1">
            <w:r w:rsidR="004757ED" w:rsidRPr="004757ED">
              <w:rPr>
                <w:rStyle w:val="Hypertextovodkaz"/>
              </w:rPr>
              <w:t>Pracovní uplatnění absolventa</w:t>
            </w:r>
            <w:r w:rsidR="004757ED" w:rsidRPr="004757ED">
              <w:rPr>
                <w:rStyle w:val="Hypertextovodkaz"/>
                <w:webHidden/>
              </w:rPr>
              <w:tab/>
            </w:r>
            <w:r w:rsidRPr="004757ED">
              <w:rPr>
                <w:rStyle w:val="Hypertextovodkaz"/>
                <w:webHidden/>
              </w:rPr>
              <w:fldChar w:fldCharType="begin"/>
            </w:r>
            <w:r w:rsidR="004757ED" w:rsidRPr="004757ED">
              <w:rPr>
                <w:rStyle w:val="Hypertextovodkaz"/>
                <w:webHidden/>
              </w:rPr>
              <w:instrText xml:space="preserve"> PAGEREF _Toc105524052 \h </w:instrText>
            </w:r>
            <w:r w:rsidRPr="004757ED">
              <w:rPr>
                <w:rStyle w:val="Hypertextovodkaz"/>
                <w:webHidden/>
              </w:rPr>
            </w:r>
            <w:r w:rsidRPr="004757ED">
              <w:rPr>
                <w:rStyle w:val="Hypertextovodkaz"/>
                <w:webHidden/>
              </w:rPr>
              <w:fldChar w:fldCharType="separate"/>
            </w:r>
            <w:r w:rsidR="00C54343">
              <w:rPr>
                <w:rStyle w:val="Hypertextovodkaz"/>
                <w:webHidden/>
              </w:rPr>
              <w:t>5</w:t>
            </w:r>
            <w:r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53" w:history="1">
            <w:r w:rsidR="004757ED" w:rsidRPr="004757ED">
              <w:rPr>
                <w:rStyle w:val="Hypertextovodkaz"/>
              </w:rPr>
              <w:t>Výsledky vzdělávání</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_Toc105524053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6</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54" w:history="1">
            <w:r w:rsidR="004757ED" w:rsidRPr="004757ED">
              <w:rPr>
                <w:rStyle w:val="Hypertextovodkaz"/>
              </w:rPr>
              <w:t>Předpoklady absolventa pro další rozvoj v pracovním, občanském i osobním životě</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_Toc105524054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6</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55" w:history="1">
            <w:r w:rsidR="004757ED" w:rsidRPr="004757ED">
              <w:rPr>
                <w:rStyle w:val="Hypertextovodkaz"/>
              </w:rPr>
              <w:t>Způsob ukončení vzdělávání</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_Toc105524055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7</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56" w:history="1">
            <w:r w:rsidR="004757ED" w:rsidRPr="004757ED">
              <w:rPr>
                <w:rStyle w:val="Hypertextovodkaz"/>
              </w:rPr>
              <w:t>Podmínky pro přijetí ke vzdělávání</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_Toc105524056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9</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57" w:history="1">
            <w:r w:rsidR="004757ED" w:rsidRPr="004757ED">
              <w:rPr>
                <w:rStyle w:val="Hypertextovodkaz"/>
              </w:rPr>
              <w:t>Zdravotní způsobilost</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_Toc105524057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9</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58" w:history="1">
            <w:r w:rsidR="004757ED" w:rsidRPr="004757ED">
              <w:rPr>
                <w:rStyle w:val="Hypertextovodkaz"/>
              </w:rPr>
              <w:t>Ukončování vzdělávání</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_Toc105524058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10</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59" w:history="1">
            <w:r w:rsidR="004757ED" w:rsidRPr="004757ED">
              <w:rPr>
                <w:rStyle w:val="Hypertextovodkaz"/>
              </w:rPr>
              <w:t>Organizace výuky</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_Toc105524059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10</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60" w:history="1">
            <w:r w:rsidR="004757ED" w:rsidRPr="004757ED">
              <w:rPr>
                <w:rStyle w:val="Hypertextovodkaz"/>
              </w:rPr>
              <w:t>Pojetí vzdělávacího programu</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_Toc105524060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10</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61" w:history="1">
            <w:r w:rsidR="004757ED" w:rsidRPr="004757ED">
              <w:rPr>
                <w:rStyle w:val="Hypertextovodkaz"/>
              </w:rPr>
              <w:t>Zabezpečení výuky žáků se speciálními vzdělávacími potřebami – viz Dodatek č. 1</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_Toc105524061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11</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62" w:history="1">
            <w:r w:rsidR="004757ED" w:rsidRPr="004757ED">
              <w:rPr>
                <w:rStyle w:val="Hypertextovodkaz"/>
              </w:rPr>
              <w:t>Hodnocení žáků</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_Toc105524062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12</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63" w:history="1">
            <w:r w:rsidR="004757ED" w:rsidRPr="004757ED">
              <w:rPr>
                <w:rStyle w:val="Hypertextovodkaz"/>
              </w:rPr>
              <w:t>Požadavky na bezpečnost a ochranu zdraví při práci a hygienu práce</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_Toc105524063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13</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64" w:history="1">
            <w:r w:rsidR="004757ED" w:rsidRPr="004757ED">
              <w:rPr>
                <w:rStyle w:val="Hypertextovodkaz"/>
              </w:rPr>
              <w:t>Rozvíjení klíčových kompetencí</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_Toc105524064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14</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65" w:history="1">
            <w:r w:rsidR="004757ED" w:rsidRPr="004757ED">
              <w:rPr>
                <w:rStyle w:val="Hypertextovodkaz"/>
              </w:rPr>
              <w:t>Rozvíjení odborných kompetencí</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_Toc105524065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16</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66" w:history="1">
            <w:r w:rsidR="004757ED" w:rsidRPr="004757ED">
              <w:rPr>
                <w:rStyle w:val="Hypertextovodkaz"/>
              </w:rPr>
              <w:t>Uplatňování požadavků na hygienu při malířských a natěračských pracích</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_Toc105524066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16</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67" w:history="1">
            <w:r w:rsidR="004757ED" w:rsidRPr="004757ED">
              <w:rPr>
                <w:rStyle w:val="Hypertextovodkaz"/>
              </w:rPr>
              <w:t>Provádět malířské a natěračské práce, tzn., aby absolventi:</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_Toc105524067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16</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68" w:history="1">
            <w:r w:rsidR="004757ED" w:rsidRPr="004757ED">
              <w:rPr>
                <w:rStyle w:val="Hypertextovodkaz"/>
              </w:rPr>
              <w:t>Dbát na bezpečnost práce a ochranu zdraví při práci, tzn., aby absolventi:</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_Toc105524068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17</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69" w:history="1">
            <w:r w:rsidR="004757ED" w:rsidRPr="004757ED">
              <w:rPr>
                <w:rStyle w:val="Hypertextovodkaz"/>
              </w:rPr>
              <w:t>Usilovat o nejvyšší kvalitu své práce,výrobků nebo služeb, tzn. aby absolventi:</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_Toc105524069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18</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70" w:history="1">
            <w:r w:rsidR="004757ED" w:rsidRPr="004757ED">
              <w:rPr>
                <w:rStyle w:val="Hypertextovodkaz"/>
              </w:rPr>
              <w:t>Jednat ekonomicky a v souladu se strategií udržitelného rozvoje, tzn. aby absolventi:</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_Toc105524070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18</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71" w:history="1">
            <w:r w:rsidR="004757ED" w:rsidRPr="004757ED">
              <w:rPr>
                <w:rStyle w:val="Hypertextovodkaz"/>
              </w:rPr>
              <w:t>Začlenění průřezových témat</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_Toc105524071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18</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72" w:history="1">
            <w:r w:rsidR="004757ED" w:rsidRPr="004757ED">
              <w:rPr>
                <w:rStyle w:val="Hypertextovodkaz"/>
              </w:rPr>
              <w:t>Organizační podmínky</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_Toc105524072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20</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73" w:history="1">
            <w:r w:rsidR="004757ED" w:rsidRPr="004757ED">
              <w:rPr>
                <w:rStyle w:val="Hypertextovodkaz"/>
              </w:rPr>
              <w:t>Materiální a personální podmínky v teoretické výuce</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_Toc105524073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20</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74" w:history="1">
            <w:r w:rsidR="004757ED" w:rsidRPr="004757ED">
              <w:rPr>
                <w:rStyle w:val="Hypertextovodkaz"/>
              </w:rPr>
              <w:t>Materiální a personální podmínky v odborném výcviku</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_Toc105524074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21</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75" w:history="1">
            <w:r w:rsidR="004757ED" w:rsidRPr="004757ED">
              <w:rPr>
                <w:rStyle w:val="Hypertextovodkaz"/>
              </w:rPr>
              <w:t>Přehled využití týdnů ve školním roce</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_Toc105524075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30</w:t>
            </w:r>
            <w:r w:rsidR="00C9192C" w:rsidRPr="004757ED">
              <w:rPr>
                <w:rStyle w:val="Hypertextovodkaz"/>
                <w:webHidden/>
              </w:rPr>
              <w:fldChar w:fldCharType="end"/>
            </w:r>
          </w:hyperlink>
        </w:p>
        <w:p w:rsidR="004757ED" w:rsidRPr="00C54343" w:rsidRDefault="00AB1E43" w:rsidP="00D81881">
          <w:pPr>
            <w:pStyle w:val="Obsah1"/>
            <w:rPr>
              <w:rFonts w:eastAsiaTheme="minorEastAsia"/>
            </w:rPr>
          </w:pPr>
          <w:hyperlink w:anchor="_Toc105524076" w:history="1">
            <w:r w:rsidR="004757ED" w:rsidRPr="00C54343">
              <w:rPr>
                <w:rStyle w:val="Hypertextovodkaz"/>
                <w:rFonts w:cs="Palatino Linotype"/>
                <w:color w:val="auto"/>
                <w:u w:val="none"/>
              </w:rPr>
              <w:t>Technologie</w:t>
            </w:r>
            <w:r w:rsidR="004757ED" w:rsidRPr="00C54343">
              <w:rPr>
                <w:rStyle w:val="Hypertextovodkaz"/>
                <w:rFonts w:cs="Palatino Linotype"/>
                <w:webHidden/>
                <w:color w:val="auto"/>
                <w:u w:val="none"/>
              </w:rPr>
              <w:tab/>
            </w:r>
            <w:r w:rsidR="00DC4A16">
              <w:rPr>
                <w:rStyle w:val="Hypertextovodkaz"/>
                <w:rFonts w:cs="Palatino Linotype"/>
                <w:webHidden/>
                <w:color w:val="auto"/>
                <w:u w:val="none"/>
              </w:rPr>
              <w:t>……………………………………………………………………………………………………………………………………………….</w:t>
            </w:r>
            <w:r w:rsidR="00C9192C" w:rsidRPr="00C54343">
              <w:rPr>
                <w:rStyle w:val="Hypertextovodkaz"/>
                <w:rFonts w:cs="Palatino Linotype"/>
                <w:webHidden/>
                <w:color w:val="auto"/>
                <w:u w:val="none"/>
              </w:rPr>
              <w:fldChar w:fldCharType="begin"/>
            </w:r>
            <w:r w:rsidR="004757ED" w:rsidRPr="00C54343">
              <w:rPr>
                <w:rStyle w:val="Hypertextovodkaz"/>
                <w:rFonts w:cs="Palatino Linotype"/>
                <w:webHidden/>
                <w:color w:val="auto"/>
                <w:u w:val="none"/>
              </w:rPr>
              <w:instrText xml:space="preserve"> PAGEREF _Toc105524076 \h </w:instrText>
            </w:r>
            <w:r w:rsidR="00C9192C" w:rsidRPr="00C54343">
              <w:rPr>
                <w:rStyle w:val="Hypertextovodkaz"/>
                <w:rFonts w:cs="Palatino Linotype"/>
                <w:webHidden/>
                <w:color w:val="auto"/>
                <w:u w:val="none"/>
              </w:rPr>
            </w:r>
            <w:r w:rsidR="00C9192C" w:rsidRPr="00C54343">
              <w:rPr>
                <w:rStyle w:val="Hypertextovodkaz"/>
                <w:rFonts w:cs="Palatino Linotype"/>
                <w:webHidden/>
                <w:color w:val="auto"/>
                <w:u w:val="none"/>
              </w:rPr>
              <w:fldChar w:fldCharType="separate"/>
            </w:r>
            <w:r w:rsidR="00C54343">
              <w:rPr>
                <w:rStyle w:val="Hypertextovodkaz"/>
                <w:rFonts w:cs="Palatino Linotype"/>
                <w:webHidden/>
                <w:color w:val="auto"/>
                <w:u w:val="none"/>
              </w:rPr>
              <w:t>32</w:t>
            </w:r>
            <w:r w:rsidR="00C9192C" w:rsidRPr="00C54343">
              <w:rPr>
                <w:rStyle w:val="Hypertextovodkaz"/>
                <w:rFonts w:cs="Palatino Linotype"/>
                <w:webHidden/>
                <w:color w:val="auto"/>
                <w:u w:val="none"/>
              </w:rPr>
              <w:fldChar w:fldCharType="end"/>
            </w:r>
          </w:hyperlink>
        </w:p>
        <w:p w:rsidR="004757ED" w:rsidRPr="00C54343" w:rsidRDefault="00AB1E43" w:rsidP="00D81881">
          <w:pPr>
            <w:pStyle w:val="Obsah1"/>
            <w:rPr>
              <w:rFonts w:eastAsiaTheme="minorEastAsia"/>
            </w:rPr>
          </w:pPr>
          <w:hyperlink w:anchor="_Toc105524077" w:history="1">
            <w:r w:rsidR="004757ED" w:rsidRPr="00C54343">
              <w:rPr>
                <w:rStyle w:val="Hypertextovodkaz"/>
                <w:rFonts w:cs="Palatino Linotype"/>
                <w:color w:val="auto"/>
                <w:u w:val="none"/>
              </w:rPr>
              <w:t>Materiály</w:t>
            </w:r>
            <w:r w:rsidR="00DC4A16">
              <w:rPr>
                <w:rStyle w:val="Hypertextovodkaz"/>
                <w:rFonts w:cs="Palatino Linotype"/>
                <w:webHidden/>
                <w:color w:val="auto"/>
                <w:u w:val="none"/>
              </w:rPr>
              <w:t>…………………………………………………………………………………………………………………………………………………..</w:t>
            </w:r>
            <w:r w:rsidR="00C9192C" w:rsidRPr="00C54343">
              <w:rPr>
                <w:rStyle w:val="Hypertextovodkaz"/>
                <w:rFonts w:cs="Palatino Linotype"/>
                <w:webHidden/>
                <w:color w:val="auto"/>
                <w:u w:val="none"/>
              </w:rPr>
              <w:fldChar w:fldCharType="begin"/>
            </w:r>
            <w:r w:rsidR="004757ED" w:rsidRPr="00C54343">
              <w:rPr>
                <w:rStyle w:val="Hypertextovodkaz"/>
                <w:rFonts w:cs="Palatino Linotype"/>
                <w:webHidden/>
                <w:color w:val="auto"/>
                <w:u w:val="none"/>
              </w:rPr>
              <w:instrText xml:space="preserve"> PAGEREF _Toc105524077 \h </w:instrText>
            </w:r>
            <w:r w:rsidR="00C9192C" w:rsidRPr="00C54343">
              <w:rPr>
                <w:rStyle w:val="Hypertextovodkaz"/>
                <w:rFonts w:cs="Palatino Linotype"/>
                <w:webHidden/>
                <w:color w:val="auto"/>
                <w:u w:val="none"/>
              </w:rPr>
            </w:r>
            <w:r w:rsidR="00C9192C" w:rsidRPr="00C54343">
              <w:rPr>
                <w:rStyle w:val="Hypertextovodkaz"/>
                <w:rFonts w:cs="Palatino Linotype"/>
                <w:webHidden/>
                <w:color w:val="auto"/>
                <w:u w:val="none"/>
              </w:rPr>
              <w:fldChar w:fldCharType="separate"/>
            </w:r>
            <w:r w:rsidR="00C54343">
              <w:rPr>
                <w:rStyle w:val="Hypertextovodkaz"/>
                <w:rFonts w:cs="Palatino Linotype"/>
                <w:webHidden/>
                <w:color w:val="auto"/>
                <w:u w:val="none"/>
              </w:rPr>
              <w:t>55</w:t>
            </w:r>
            <w:r w:rsidR="00C9192C" w:rsidRPr="00C54343">
              <w:rPr>
                <w:rStyle w:val="Hypertextovodkaz"/>
                <w:rFonts w:cs="Palatino Linotype"/>
                <w:webHidden/>
                <w:color w:val="auto"/>
                <w:u w:val="none"/>
              </w:rPr>
              <w:fldChar w:fldCharType="end"/>
            </w:r>
          </w:hyperlink>
        </w:p>
        <w:p w:rsidR="004757ED" w:rsidRPr="004757ED" w:rsidRDefault="00AB1E43" w:rsidP="00D81881">
          <w:pPr>
            <w:pStyle w:val="Obsah1"/>
            <w:rPr>
              <w:rFonts w:eastAsiaTheme="minorEastAsia"/>
            </w:rPr>
          </w:pPr>
          <w:hyperlink w:anchor="_Toc105524078" w:history="1">
            <w:r w:rsidR="004757ED" w:rsidRPr="004757ED">
              <w:rPr>
                <w:rStyle w:val="Hypertextovodkaz"/>
              </w:rPr>
              <w:t>Odborné kreslení</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_Toc105524078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66</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79" w:history="1">
            <w:r w:rsidR="004757ED" w:rsidRPr="004757ED">
              <w:rPr>
                <w:rStyle w:val="Hypertextovodkaz"/>
              </w:rPr>
              <w:t>Stavební konstrukce</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_Toc105524079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75</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80" w:history="1">
            <w:r w:rsidR="004757ED" w:rsidRPr="004757ED">
              <w:rPr>
                <w:rStyle w:val="Hypertextovodkaz"/>
              </w:rPr>
              <w:t>Odborný výcvik</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_Toc105524080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82</w:t>
            </w:r>
            <w:r w:rsidR="00C9192C" w:rsidRPr="004757ED">
              <w:rPr>
                <w:rStyle w:val="Hypertextovodkaz"/>
                <w:webHidden/>
              </w:rPr>
              <w:fldChar w:fldCharType="end"/>
            </w:r>
          </w:hyperlink>
        </w:p>
        <w:p w:rsidR="004757ED" w:rsidRPr="004757ED" w:rsidRDefault="00AB1E43" w:rsidP="00D81881">
          <w:pPr>
            <w:pStyle w:val="Obsah1"/>
            <w:rPr>
              <w:rFonts w:eastAsiaTheme="minorEastAsia"/>
            </w:rPr>
          </w:pPr>
          <w:hyperlink w:anchor="_Toc105524081" w:history="1">
            <w:r w:rsidR="004757ED" w:rsidRPr="004757ED">
              <w:rPr>
                <w:rStyle w:val="Hypertextovodkaz"/>
              </w:rPr>
              <w:t>Spolupráce se sociálními partnery</w:t>
            </w:r>
            <w:r w:rsidR="004757ED" w:rsidRPr="004757ED">
              <w:rPr>
                <w:rStyle w:val="Hypertextovodkaz"/>
                <w:webHidden/>
              </w:rPr>
              <w:tab/>
            </w:r>
            <w:r w:rsidR="00C9192C" w:rsidRPr="004757ED">
              <w:rPr>
                <w:rStyle w:val="Hypertextovodkaz"/>
                <w:webHidden/>
              </w:rPr>
              <w:fldChar w:fldCharType="begin"/>
            </w:r>
            <w:r w:rsidR="004757ED" w:rsidRPr="004757ED">
              <w:rPr>
                <w:rStyle w:val="Hypertextovodkaz"/>
                <w:webHidden/>
              </w:rPr>
              <w:instrText xml:space="preserve"> PAGEREF _Toc105524081 \h </w:instrText>
            </w:r>
            <w:r w:rsidR="00C9192C" w:rsidRPr="004757ED">
              <w:rPr>
                <w:rStyle w:val="Hypertextovodkaz"/>
                <w:webHidden/>
              </w:rPr>
            </w:r>
            <w:r w:rsidR="00C9192C" w:rsidRPr="004757ED">
              <w:rPr>
                <w:rStyle w:val="Hypertextovodkaz"/>
                <w:webHidden/>
              </w:rPr>
              <w:fldChar w:fldCharType="separate"/>
            </w:r>
            <w:r w:rsidR="00C54343">
              <w:rPr>
                <w:rStyle w:val="Hypertextovodkaz"/>
                <w:webHidden/>
              </w:rPr>
              <w:t>109</w:t>
            </w:r>
            <w:r w:rsidR="00C9192C" w:rsidRPr="004757ED">
              <w:rPr>
                <w:rStyle w:val="Hypertextovodkaz"/>
                <w:webHidden/>
              </w:rPr>
              <w:fldChar w:fldCharType="end"/>
            </w:r>
          </w:hyperlink>
        </w:p>
        <w:p w:rsidR="004757ED" w:rsidRPr="004757ED" w:rsidRDefault="00C9192C" w:rsidP="00D81881">
          <w:pPr>
            <w:pStyle w:val="Obsah1"/>
          </w:pPr>
          <w:r w:rsidRPr="004757ED">
            <w:fldChar w:fldCharType="end"/>
          </w:r>
        </w:p>
      </w:sdtContent>
    </w:sdt>
    <w:p w:rsidR="002F3904" w:rsidRDefault="002F3904" w:rsidP="00AB130F">
      <w:pPr>
        <w:pStyle w:val="hlavnadpis"/>
      </w:pPr>
    </w:p>
    <w:p w:rsidR="002F3904" w:rsidRDefault="002F3904" w:rsidP="00D81881">
      <w:pPr>
        <w:rPr>
          <w:rFonts w:ascii="Arial Black" w:hAnsi="Arial Black" w:cs="Arial Black"/>
          <w:kern w:val="32"/>
          <w:sz w:val="52"/>
          <w:szCs w:val="52"/>
        </w:rPr>
      </w:pPr>
      <w:r>
        <w:br w:type="page"/>
      </w:r>
    </w:p>
    <w:p w:rsidR="00AB130F" w:rsidRPr="006F6998" w:rsidRDefault="00AB130F" w:rsidP="00AB130F">
      <w:pPr>
        <w:pStyle w:val="hlavnadpis"/>
      </w:pPr>
      <w:r w:rsidRPr="006F6998">
        <w:lastRenderedPageBreak/>
        <w:t>ŠKOLNÍ VZDĚLÁVACÍ PROGRAM</w:t>
      </w:r>
    </w:p>
    <w:p w:rsidR="00AB130F" w:rsidRPr="00E367AE" w:rsidRDefault="00AB130F" w:rsidP="00D81881">
      <w:bookmarkStart w:id="1" w:name="_Toc105498856"/>
      <w:r w:rsidRPr="00E367AE">
        <w:t>Identifikační údaje</w:t>
      </w:r>
      <w:bookmarkEnd w:id="1"/>
    </w:p>
    <w:p w:rsidR="00AB130F" w:rsidRPr="00885288" w:rsidRDefault="00885288" w:rsidP="00D81881">
      <w:pPr>
        <w:pStyle w:val="identifikace"/>
      </w:pPr>
      <w:r w:rsidRPr="00885288">
        <w:t>Název školy:</w:t>
      </w:r>
      <w:r w:rsidRPr="00885288">
        <w:tab/>
      </w:r>
      <w:r w:rsidR="00DF380C">
        <w:tab/>
      </w:r>
      <w:r w:rsidR="00DF380C">
        <w:tab/>
      </w:r>
      <w:r w:rsidR="00DF380C">
        <w:tab/>
      </w:r>
      <w:r w:rsidR="00DF380C">
        <w:tab/>
      </w:r>
      <w:r w:rsidR="00DF380C">
        <w:tab/>
      </w:r>
      <w:r w:rsidRPr="00885288">
        <w:tab/>
      </w:r>
      <w:r w:rsidR="00DF380C">
        <w:t>Střední škola řemesel a O</w:t>
      </w:r>
      <w:r w:rsidR="00A20DC6" w:rsidRPr="00885288">
        <w:t>dborné učiliště Lipová – lázně</w:t>
      </w:r>
    </w:p>
    <w:p w:rsidR="00AB130F" w:rsidRPr="00885288" w:rsidRDefault="00AB130F" w:rsidP="00D81881">
      <w:pPr>
        <w:pStyle w:val="identifikace"/>
      </w:pPr>
      <w:r w:rsidRPr="00885288">
        <w:t>Adresa:</w:t>
      </w:r>
      <w:r w:rsidRPr="00885288">
        <w:tab/>
      </w:r>
      <w:r w:rsidRPr="00885288">
        <w:tab/>
      </w:r>
      <w:r w:rsidRPr="00885288">
        <w:tab/>
      </w:r>
      <w:r w:rsidRPr="00885288">
        <w:tab/>
      </w:r>
      <w:r w:rsidRPr="00885288">
        <w:tab/>
      </w:r>
      <w:r w:rsidRPr="00885288">
        <w:tab/>
      </w:r>
      <w:r w:rsidRPr="00885288">
        <w:tab/>
      </w:r>
      <w:r w:rsidR="00885288" w:rsidRPr="00885288">
        <w:tab/>
      </w:r>
      <w:r w:rsidR="00DF380C">
        <w:t>Střední škola řemesel a O</w:t>
      </w:r>
      <w:r w:rsidR="00A20DC6" w:rsidRPr="00885288">
        <w:t xml:space="preserve">dborné učiliště, Lipová – lázně </w:t>
      </w:r>
      <w:r w:rsidRPr="00885288">
        <w:t>458, 790 61 Lipová–lázně</w:t>
      </w:r>
    </w:p>
    <w:p w:rsidR="00AB130F" w:rsidRPr="00885288" w:rsidRDefault="00AB130F" w:rsidP="00D81881">
      <w:pPr>
        <w:pStyle w:val="identifikace"/>
      </w:pPr>
      <w:r w:rsidRPr="00885288">
        <w:t>Zřizovatel:</w:t>
      </w:r>
      <w:r w:rsidRPr="00885288">
        <w:tab/>
      </w:r>
      <w:r w:rsidRPr="00885288">
        <w:tab/>
      </w:r>
      <w:r w:rsidRPr="00885288">
        <w:tab/>
      </w:r>
      <w:r w:rsidRPr="00885288">
        <w:tab/>
      </w:r>
      <w:r w:rsidRPr="00885288">
        <w:tab/>
      </w:r>
      <w:r w:rsidRPr="00885288">
        <w:tab/>
      </w:r>
      <w:r w:rsidRPr="00885288">
        <w:tab/>
      </w:r>
      <w:r w:rsidR="00885288" w:rsidRPr="00885288">
        <w:tab/>
      </w:r>
      <w:r w:rsidRPr="00885288">
        <w:t>Olomoucký kraj</w:t>
      </w:r>
    </w:p>
    <w:p w:rsidR="00AB130F" w:rsidRPr="00885288" w:rsidRDefault="00AE31C0" w:rsidP="00D81881">
      <w:pPr>
        <w:pStyle w:val="identifikace"/>
      </w:pPr>
      <w:r w:rsidRPr="00885288">
        <w:t>Kód a název oboru vzdělání:</w:t>
      </w:r>
      <w:r w:rsidRPr="00885288">
        <w:tab/>
      </w:r>
      <w:r w:rsidRPr="00885288">
        <w:tab/>
      </w:r>
      <w:r w:rsidR="00817199" w:rsidRPr="00885288">
        <w:tab/>
      </w:r>
      <w:r w:rsidR="00885288" w:rsidRPr="00885288">
        <w:tab/>
      </w:r>
      <w:r w:rsidR="00AB130F" w:rsidRPr="00885288">
        <w:t>36-57-E/01 Malířské a natěračské práce</w:t>
      </w:r>
    </w:p>
    <w:p w:rsidR="00AB130F" w:rsidRPr="00885288" w:rsidRDefault="00AB130F" w:rsidP="00D81881">
      <w:pPr>
        <w:pStyle w:val="identifikace"/>
      </w:pPr>
      <w:r w:rsidRPr="00885288">
        <w:t>Název školního vzdělávacího programu:</w:t>
      </w:r>
      <w:r w:rsidRPr="00885288">
        <w:tab/>
      </w:r>
      <w:r w:rsidRPr="00885288">
        <w:tab/>
        <w:t>Malířské, lakýrnické a natěračské práce</w:t>
      </w:r>
    </w:p>
    <w:p w:rsidR="00AB130F" w:rsidRPr="00885288" w:rsidRDefault="00AB130F" w:rsidP="00D81881">
      <w:pPr>
        <w:pStyle w:val="identifikace"/>
      </w:pPr>
      <w:r w:rsidRPr="00885288">
        <w:t>St</w:t>
      </w:r>
      <w:r w:rsidR="00AE31C0" w:rsidRPr="00885288">
        <w:t>upeň poskytovaného vzdělání:</w:t>
      </w:r>
      <w:r w:rsidR="00AE31C0" w:rsidRPr="00885288">
        <w:tab/>
      </w:r>
      <w:r w:rsidR="00AE31C0" w:rsidRPr="00885288">
        <w:tab/>
      </w:r>
      <w:r w:rsidR="00885288" w:rsidRPr="00885288">
        <w:tab/>
      </w:r>
      <w:r w:rsidRPr="00885288">
        <w:t>střední vzdělání s výučním listem</w:t>
      </w:r>
      <w:r w:rsidR="00885288">
        <w:t xml:space="preserve"> </w:t>
      </w:r>
      <w:r w:rsidR="00885288" w:rsidRPr="00885288">
        <w:t>a kvalifikační úroveň EQF 3</w:t>
      </w:r>
    </w:p>
    <w:p w:rsidR="00AB130F" w:rsidRPr="00885288" w:rsidRDefault="00C6066C" w:rsidP="00D81881">
      <w:pPr>
        <w:pStyle w:val="identifikace"/>
      </w:pPr>
      <w:r>
        <w:rPr>
          <w:noProof/>
        </w:rPr>
        <mc:AlternateContent>
          <mc:Choice Requires="wps">
            <w:drawing>
              <wp:anchor distT="0" distB="0" distL="114300" distR="114300" simplePos="0" relativeHeight="251660288" behindDoc="0" locked="0" layoutInCell="1" allowOverlap="1">
                <wp:simplePos x="0" y="0"/>
                <wp:positionH relativeFrom="column">
                  <wp:posOffset>8289290</wp:posOffset>
                </wp:positionH>
                <wp:positionV relativeFrom="paragraph">
                  <wp:posOffset>207645</wp:posOffset>
                </wp:positionV>
                <wp:extent cx="933450" cy="933450"/>
                <wp:effectExtent l="7620" t="8255" r="11430" b="10795"/>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933450"/>
                        </a:xfrm>
                        <a:prstGeom prst="ellipse">
                          <a:avLst/>
                        </a:prstGeom>
                        <a:solidFill>
                          <a:srgbClr val="FFFFFF"/>
                        </a:solidFill>
                        <a:ln w="9525">
                          <a:solidFill>
                            <a:srgbClr val="BFBFBF"/>
                          </a:solidFill>
                          <a:round/>
                          <a:headEnd/>
                          <a:tailEnd/>
                        </a:ln>
                      </wps:spPr>
                      <wps:txbx>
                        <w:txbxContent>
                          <w:p w:rsidR="00DF380C" w:rsidRPr="00E60619" w:rsidRDefault="00DF380C" w:rsidP="00D81881">
                            <w:pPr>
                              <w:pStyle w:val="razitko"/>
                            </w:pPr>
                            <w:r w:rsidRPr="00E60619">
                              <w:t>Razítko školy kulaté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 o:spid="_x0000_s1026" style="position:absolute;margin-left:652.7pt;margin-top:16.35pt;width:73.5pt;height: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" strokecolor="#bfbfbf">
                <v:textbox>
                  <w:txbxContent>
                    <w:p w:rsidR="00DF380C" w:rsidRPr="00E60619" w:rsidRDefault="00DF380C" w:rsidP="00D81881">
                      <w:pPr>
                        <w:pStyle w:val="razitko"/>
                      </w:pPr>
                      <w:r w:rsidRPr="00E60619">
                        <w:t>Razítko školy kulaté</w:t>
                      </w:r>
                    </w:p>
                  </w:txbxContent>
                </v:textbox>
              </v:oval>
            </w:pict>
          </mc:Fallback>
        </mc:AlternateContent>
      </w:r>
      <w:r w:rsidR="00AE31C0" w:rsidRPr="00885288">
        <w:t>Délka a forma vzdělávání:</w:t>
      </w:r>
      <w:r w:rsidR="00AE31C0" w:rsidRPr="00885288">
        <w:tab/>
      </w:r>
      <w:r w:rsidR="00AE31C0" w:rsidRPr="00885288">
        <w:tab/>
      </w:r>
      <w:r w:rsidR="00AE31C0" w:rsidRPr="00885288">
        <w:tab/>
      </w:r>
      <w:r w:rsidR="00AE31C0" w:rsidRPr="00885288">
        <w:tab/>
      </w:r>
      <w:r w:rsidR="00AB130F" w:rsidRPr="00885288">
        <w:t>3 roky denního studia</w:t>
      </w:r>
    </w:p>
    <w:p w:rsidR="00AB130F" w:rsidRPr="00885288" w:rsidRDefault="00817199" w:rsidP="00D81881">
      <w:pPr>
        <w:pStyle w:val="identifikace"/>
      </w:pPr>
      <w:r w:rsidRPr="00885288">
        <w:t>Jméno ředitele:</w:t>
      </w:r>
      <w:r w:rsidRPr="00885288">
        <w:tab/>
      </w:r>
      <w:r w:rsidRPr="00885288">
        <w:tab/>
      </w:r>
      <w:r w:rsidRPr="00885288">
        <w:tab/>
      </w:r>
      <w:r w:rsidRPr="00885288">
        <w:tab/>
      </w:r>
      <w:r w:rsidRPr="00885288">
        <w:tab/>
      </w:r>
      <w:r w:rsidR="00885288" w:rsidRPr="00885288">
        <w:tab/>
      </w:r>
      <w:r w:rsidR="00AB130F" w:rsidRPr="00885288">
        <w:t>Mgr. Libor Vrána</w:t>
      </w:r>
    </w:p>
    <w:p w:rsidR="00885288" w:rsidRDefault="00AB130F" w:rsidP="00D81881">
      <w:pPr>
        <w:pStyle w:val="identifikace"/>
      </w:pPr>
      <w:r w:rsidRPr="00885288">
        <w:t>Kontakty:</w:t>
      </w:r>
      <w:r w:rsidRPr="00885288">
        <w:tab/>
      </w:r>
      <w:r w:rsidRPr="00885288">
        <w:tab/>
      </w:r>
      <w:r w:rsidRPr="00885288">
        <w:tab/>
      </w:r>
      <w:r w:rsidRPr="00885288">
        <w:tab/>
      </w:r>
      <w:r w:rsidRPr="00885288">
        <w:tab/>
      </w:r>
      <w:r w:rsidRPr="00885288">
        <w:tab/>
      </w:r>
      <w:r w:rsidRPr="00885288">
        <w:tab/>
      </w:r>
      <w:r w:rsidR="00885288">
        <w:tab/>
      </w:r>
      <w:r w:rsidRPr="00885288">
        <w:t>tel</w:t>
      </w:r>
      <w:r w:rsidR="009E5613" w:rsidRPr="00885288">
        <w:t>. 584 459 330, datová schránka wzifef7</w:t>
      </w:r>
    </w:p>
    <w:p w:rsidR="00AB130F" w:rsidRPr="00885288" w:rsidRDefault="00885288" w:rsidP="00D81881">
      <w:pPr>
        <w:pStyle w:val="identifikace"/>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AB130F" w:rsidRPr="00885288">
        <w:rPr>
          <w:sz w:val="22"/>
          <w:szCs w:val="22"/>
        </w:rPr>
        <w:t xml:space="preserve">e-mail: </w:t>
      </w:r>
      <w:hyperlink r:id="rId9" w:history="1">
        <w:r w:rsidR="00AB130F" w:rsidRPr="00885288">
          <w:rPr>
            <w:rStyle w:val="Hypertextovodkaz"/>
            <w:color w:val="auto"/>
            <w:sz w:val="22"/>
            <w:szCs w:val="22"/>
          </w:rPr>
          <w:t>info@oulipova.cz</w:t>
        </w:r>
      </w:hyperlink>
      <w:r w:rsidR="00AB130F" w:rsidRPr="00885288">
        <w:rPr>
          <w:rFonts w:cs="Times New Roman"/>
          <w:sz w:val="22"/>
          <w:szCs w:val="22"/>
        </w:rPr>
        <w:t xml:space="preserve">, </w:t>
      </w:r>
      <w:r w:rsidR="00AB130F" w:rsidRPr="00885288">
        <w:rPr>
          <w:sz w:val="22"/>
          <w:szCs w:val="22"/>
        </w:rPr>
        <w:t xml:space="preserve">www: </w:t>
      </w:r>
      <w:hyperlink r:id="rId10" w:history="1">
        <w:r w:rsidR="00AB130F" w:rsidRPr="00885288">
          <w:rPr>
            <w:rStyle w:val="Hypertextovodkaz"/>
            <w:color w:val="auto"/>
            <w:sz w:val="22"/>
            <w:szCs w:val="22"/>
          </w:rPr>
          <w:t>http://oulipova.cz</w:t>
        </w:r>
      </w:hyperlink>
    </w:p>
    <w:p w:rsidR="00AB130F" w:rsidRPr="00885288" w:rsidRDefault="00AB130F" w:rsidP="00D81881">
      <w:pPr>
        <w:pStyle w:val="identifikace"/>
      </w:pPr>
      <w:r w:rsidRPr="00885288">
        <w:t>Platnost ŠVP:</w:t>
      </w:r>
      <w:r w:rsidRPr="00885288">
        <w:tab/>
      </w:r>
      <w:r w:rsidR="00AE31C0" w:rsidRPr="00885288">
        <w:tab/>
      </w:r>
      <w:r w:rsidR="00AE31C0" w:rsidRPr="00885288">
        <w:tab/>
      </w:r>
      <w:r w:rsidR="00AE31C0" w:rsidRPr="00885288">
        <w:tab/>
      </w:r>
      <w:r w:rsidR="00AE31C0" w:rsidRPr="00885288">
        <w:tab/>
      </w:r>
      <w:r w:rsidR="00AE31C0" w:rsidRPr="00885288">
        <w:tab/>
      </w:r>
      <w:r w:rsidR="004B30C4" w:rsidRPr="00885288">
        <w:t>od 1. září 2022</w:t>
      </w:r>
      <w:r w:rsidRPr="00885288">
        <w:t xml:space="preserve"> počínaje prvním ročníkem </w:t>
      </w:r>
    </w:p>
    <w:p w:rsidR="00F66B57" w:rsidRDefault="00AB130F" w:rsidP="00D81881">
      <w:pPr>
        <w:pStyle w:val="identifikace"/>
      </w:pPr>
      <w:r w:rsidRPr="006F6998">
        <w:t>Školní vzdělávací program vznikl podle návrhu rámcového vzdělávacího programu pro ob</w:t>
      </w:r>
      <w:r w:rsidR="00AE31C0">
        <w:t>or vzdělání 36-57-E/01 Malířské</w:t>
      </w:r>
      <w:r w:rsidR="00AE31C0">
        <w:br/>
      </w:r>
      <w:r w:rsidRPr="006F6998">
        <w:t>a nat</w:t>
      </w:r>
      <w:r w:rsidR="00DF380C">
        <w:t>ěračské práce v období září 2020 – červen 2021</w:t>
      </w:r>
      <w:r w:rsidRPr="006F6998">
        <w:t>. Program</w:t>
      </w:r>
      <w:r w:rsidR="004B30C4">
        <w:t xml:space="preserve"> sestavil kolektiv pracovníků SŠř a OU Lipová – lázně</w:t>
      </w:r>
      <w:r w:rsidRPr="006F6998">
        <w:t>.</w:t>
      </w:r>
      <w:bookmarkStart w:id="2" w:name="_Toc105498857"/>
    </w:p>
    <w:p w:rsidR="00F66B57" w:rsidRDefault="00F66B57" w:rsidP="00D81881">
      <w:pPr>
        <w:pStyle w:val="identifikace"/>
      </w:pPr>
    </w:p>
    <w:p w:rsidR="00AB130F" w:rsidRPr="00E367AE" w:rsidRDefault="00AB130F" w:rsidP="00D81881">
      <w:pPr>
        <w:pStyle w:val="identifikace"/>
      </w:pPr>
      <w:r w:rsidRPr="00E367AE">
        <w:lastRenderedPageBreak/>
        <w:t>Profil absolventa</w:t>
      </w:r>
      <w:bookmarkEnd w:id="2"/>
    </w:p>
    <w:p w:rsidR="00AB130F" w:rsidRPr="006F6998" w:rsidRDefault="00AB130F" w:rsidP="00D81881">
      <w:pPr>
        <w:pStyle w:val="Text"/>
      </w:pPr>
      <w:r w:rsidRPr="006F6998">
        <w:t>Název školy:</w:t>
      </w:r>
      <w:r>
        <w:tab/>
      </w:r>
      <w:r w:rsidR="00A20DC6">
        <w:t>Střední škola řemesel a odborné učiliště</w:t>
      </w:r>
      <w:r w:rsidR="00A20DC6" w:rsidRPr="0022548E">
        <w:t xml:space="preserve"> Lipová – lázně</w:t>
      </w:r>
    </w:p>
    <w:p w:rsidR="00AB130F" w:rsidRPr="006F6998" w:rsidRDefault="00AB130F" w:rsidP="00D81881">
      <w:pPr>
        <w:pStyle w:val="Text"/>
      </w:pPr>
      <w:r w:rsidRPr="006F6998">
        <w:t>Zřizovatel:</w:t>
      </w:r>
      <w:r>
        <w:tab/>
      </w:r>
      <w:r w:rsidRPr="006F6998">
        <w:t xml:space="preserve">Olomoucký kraj </w:t>
      </w:r>
    </w:p>
    <w:p w:rsidR="00AB130F" w:rsidRPr="006F6998" w:rsidRDefault="00AB130F" w:rsidP="00D81881">
      <w:pPr>
        <w:pStyle w:val="Text"/>
      </w:pPr>
      <w:r w:rsidRPr="006F6998">
        <w:t>Kód a název oboru:</w:t>
      </w:r>
      <w:r w:rsidRPr="006F6998">
        <w:tab/>
        <w:t>36-57-E/01 Malířské a natěračské práce</w:t>
      </w:r>
    </w:p>
    <w:p w:rsidR="00AB130F" w:rsidRPr="006F6998" w:rsidRDefault="00AB130F" w:rsidP="00D81881">
      <w:pPr>
        <w:pStyle w:val="Text"/>
      </w:pPr>
      <w:r w:rsidRPr="006F6998">
        <w:t>Název ŠVP:</w:t>
      </w:r>
      <w:r w:rsidRPr="006F6998">
        <w:tab/>
        <w:t>Malířské, lakýrnické a natěračské práce</w:t>
      </w:r>
    </w:p>
    <w:p w:rsidR="00AB130F" w:rsidRPr="006F6998" w:rsidRDefault="00AB130F" w:rsidP="00D81881">
      <w:pPr>
        <w:pStyle w:val="Text"/>
      </w:pPr>
      <w:r w:rsidRPr="006F6998">
        <w:t>Dosažený stupeň vzdělání:</w:t>
      </w:r>
      <w:r w:rsidRPr="006F6998">
        <w:tab/>
        <w:t>střední vzdělání s výučním listem</w:t>
      </w:r>
      <w:r w:rsidR="00A20DC6" w:rsidRPr="00A20DC6">
        <w:t xml:space="preserve"> </w:t>
      </w:r>
      <w:r w:rsidR="00A20DC6">
        <w:t>a kvalifikační úroveň EQF 3</w:t>
      </w:r>
    </w:p>
    <w:p w:rsidR="00AB130F" w:rsidRDefault="00AB130F" w:rsidP="00D81881">
      <w:pPr>
        <w:pStyle w:val="Text"/>
      </w:pPr>
      <w:r w:rsidRPr="006F6998">
        <w:t>Délka a forma studia:</w:t>
      </w:r>
      <w:r w:rsidRPr="006F6998">
        <w:tab/>
        <w:t>3 roky denního studia</w:t>
      </w:r>
    </w:p>
    <w:p w:rsidR="00AB130F" w:rsidRPr="006F6998" w:rsidRDefault="00AB130F" w:rsidP="00D81881">
      <w:pPr>
        <w:pStyle w:val="Text"/>
      </w:pPr>
      <w:r>
        <w:t>Datum platnosti:</w:t>
      </w:r>
      <w:r w:rsidR="00227F79">
        <w:tab/>
      </w:r>
      <w:r w:rsidRPr="006F6998">
        <w:t>od 1. zář</w:t>
      </w:r>
      <w:r w:rsidR="00A20DC6">
        <w:t>í 2022</w:t>
      </w:r>
      <w:r>
        <w:t xml:space="preserve"> počínaje prvním ročníkem</w:t>
      </w:r>
    </w:p>
    <w:p w:rsidR="00AB130F" w:rsidRPr="004757ED" w:rsidRDefault="00AB130F" w:rsidP="00D81881">
      <w:bookmarkStart w:id="3" w:name="_Toc18057980"/>
      <w:bookmarkStart w:id="4" w:name="_Toc105498858"/>
      <w:bookmarkStart w:id="5" w:name="_Toc105524052"/>
      <w:r w:rsidRPr="004757ED">
        <w:t>Pracovní uplatnění absolventa</w:t>
      </w:r>
      <w:bookmarkEnd w:id="3"/>
      <w:bookmarkEnd w:id="4"/>
      <w:bookmarkEnd w:id="5"/>
    </w:p>
    <w:p w:rsidR="00AB130F" w:rsidRPr="006F6998" w:rsidRDefault="00AB130F" w:rsidP="00D81881">
      <w:pPr>
        <w:pStyle w:val="Text"/>
      </w:pPr>
      <w:r w:rsidRPr="006F6998">
        <w:t>Absolvent ŠVP se uplatní pro činnosti v provozovnách stavební výroby v oboru povrchových úprav malířské a natěračské práce.</w:t>
      </w:r>
    </w:p>
    <w:p w:rsidR="00AB130F" w:rsidRPr="006F6998" w:rsidRDefault="00AB130F" w:rsidP="00D81881">
      <w:pPr>
        <w:pStyle w:val="Text"/>
      </w:pPr>
      <w:r w:rsidRPr="006F6998">
        <w:t xml:space="preserve">Je schopen provádět jednoduché malířské práce v interiéru a na fasádách, tj. připravovat podklady a malířské nátěrové hmoty. </w:t>
      </w:r>
    </w:p>
    <w:p w:rsidR="00AB130F" w:rsidRPr="006F6998" w:rsidRDefault="00AB130F" w:rsidP="00D81881">
      <w:pPr>
        <w:pStyle w:val="Text"/>
      </w:pPr>
      <w:r w:rsidRPr="006F6998">
        <w:t>Různými technikami v jednom nebo více odstínech na různých podkladech.</w:t>
      </w:r>
    </w:p>
    <w:p w:rsidR="00AB130F" w:rsidRPr="006F6998" w:rsidRDefault="00AB130F" w:rsidP="00D81881">
      <w:pPr>
        <w:pStyle w:val="Text"/>
      </w:pPr>
      <w:r w:rsidRPr="006F6998">
        <w:t xml:space="preserve">Je schopen provádět jednoduché natěračské práce, tj. připravovat podklady a nátěrové hmoty, nanášet nátěrové hmoty různými </w:t>
      </w:r>
    </w:p>
    <w:p w:rsidR="00AB130F" w:rsidRPr="006F6998" w:rsidRDefault="00AB130F" w:rsidP="00D81881">
      <w:pPr>
        <w:pStyle w:val="Text"/>
      </w:pPr>
      <w:r w:rsidRPr="006F6998">
        <w:t>technikami, zejména na stavební konstrukce (okna, dveře, topná tělesa, zábradlí, podlahy, truhlářské výrobky, ocelové konstrukce).</w:t>
      </w:r>
    </w:p>
    <w:p w:rsidR="00885288" w:rsidRDefault="00885288" w:rsidP="00D81881">
      <w:bookmarkStart w:id="6" w:name="_Toc18057981"/>
      <w:bookmarkStart w:id="7" w:name="_Toc105498859"/>
      <w:bookmarkStart w:id="8" w:name="_Toc105524053"/>
    </w:p>
    <w:p w:rsidR="00AB130F" w:rsidRPr="004757ED" w:rsidRDefault="00AB130F" w:rsidP="00D81881">
      <w:r w:rsidRPr="004757ED">
        <w:t>Výsledky vzdělávání</w:t>
      </w:r>
      <w:bookmarkEnd w:id="6"/>
      <w:bookmarkEnd w:id="7"/>
      <w:bookmarkEnd w:id="8"/>
    </w:p>
    <w:p w:rsidR="00AB130F" w:rsidRDefault="00AB130F" w:rsidP="00D81881">
      <w:pPr>
        <w:pStyle w:val="Text"/>
      </w:pPr>
      <w:r w:rsidRPr="006F6998">
        <w:t>Absolvent v oblasti výkonu profese:</w:t>
      </w:r>
    </w:p>
    <w:p w:rsidR="00292D72" w:rsidRDefault="00292D72" w:rsidP="00D81881">
      <w:pPr>
        <w:pStyle w:val="Text"/>
      </w:pPr>
      <w:r>
        <w:t>Obsahový okruh obsahuje společnou část Malířský a natěračský základ a dvě profilující části:</w:t>
      </w:r>
    </w:p>
    <w:p w:rsidR="00292D72" w:rsidRDefault="00292D72" w:rsidP="00D81881">
      <w:pPr>
        <w:pStyle w:val="Text"/>
      </w:pPr>
      <w:r>
        <w:t xml:space="preserve">Malířské práce a Natěračské práce, které budou využity v případě, že si škola zvolí zaměření v </w:t>
      </w:r>
    </w:p>
    <w:p w:rsidR="00292D72" w:rsidRPr="006F6998" w:rsidRDefault="00292D72" w:rsidP="00D81881">
      <w:pPr>
        <w:pStyle w:val="Text"/>
      </w:pPr>
      <w:r>
        <w:lastRenderedPageBreak/>
        <w:t>rámci ŠVP.</w:t>
      </w:r>
      <w:r>
        <w:cr/>
      </w:r>
    </w:p>
    <w:p w:rsidR="00AB130F" w:rsidRPr="006F6998" w:rsidRDefault="00AB130F" w:rsidP="00D81881">
      <w:pPr>
        <w:pStyle w:val="seznam"/>
      </w:pPr>
      <w:r w:rsidRPr="006F6998">
        <w:t>prakticky využívá poznatků o materiálech pro malířské práce,</w:t>
      </w:r>
    </w:p>
    <w:p w:rsidR="00AB130F" w:rsidRPr="006F6998" w:rsidRDefault="00AB130F" w:rsidP="00D81881">
      <w:pPr>
        <w:pStyle w:val="seznam"/>
      </w:pPr>
      <w:r w:rsidRPr="006F6998">
        <w:t>prakticky využívá poznatků o materiálech pro natěračské práce</w:t>
      </w:r>
      <w:r w:rsidR="00267406">
        <w:t xml:space="preserve"> a připravovali je k použití</w:t>
      </w:r>
      <w:r w:rsidRPr="006F6998">
        <w:t>,</w:t>
      </w:r>
    </w:p>
    <w:p w:rsidR="00AB130F" w:rsidRPr="006F6998" w:rsidRDefault="00AB130F" w:rsidP="00D81881">
      <w:pPr>
        <w:pStyle w:val="seznam"/>
      </w:pPr>
      <w:r w:rsidRPr="006F6998">
        <w:t>využívá strojů a zařízení pro aplikaci nátěrových hmot,</w:t>
      </w:r>
    </w:p>
    <w:p w:rsidR="00AB130F" w:rsidRPr="006F6998" w:rsidRDefault="00AB130F" w:rsidP="00D81881">
      <w:pPr>
        <w:pStyle w:val="seznam"/>
      </w:pPr>
      <w:r w:rsidRPr="006F6998">
        <w:t>řídí se správnými technologickými postupy,</w:t>
      </w:r>
    </w:p>
    <w:p w:rsidR="00AB130F" w:rsidRPr="006F6998" w:rsidRDefault="00AB130F" w:rsidP="00D81881">
      <w:pPr>
        <w:pStyle w:val="seznam"/>
      </w:pPr>
      <w:r w:rsidRPr="006F6998">
        <w:t>orientuje se v nabídkách materiálů pro nátěry a malby,</w:t>
      </w:r>
    </w:p>
    <w:p w:rsidR="00AB130F" w:rsidRPr="006F6998" w:rsidRDefault="00AB130F" w:rsidP="00D81881">
      <w:pPr>
        <w:pStyle w:val="seznam"/>
      </w:pPr>
      <w:r w:rsidRPr="006F6998">
        <w:t>řídí se hygienickými předpisy při práci,</w:t>
      </w:r>
    </w:p>
    <w:p w:rsidR="00AB130F" w:rsidRPr="006F6998" w:rsidRDefault="00AB130F" w:rsidP="00D81881">
      <w:pPr>
        <w:pStyle w:val="seznam"/>
      </w:pPr>
      <w:r w:rsidRPr="006F6998">
        <w:t>dodržuje bezpečnostní předpisy,</w:t>
      </w:r>
    </w:p>
    <w:p w:rsidR="00AB130F" w:rsidRPr="006F6998" w:rsidRDefault="00AB130F" w:rsidP="00D81881">
      <w:pPr>
        <w:pStyle w:val="seznam"/>
      </w:pPr>
      <w:r w:rsidRPr="006F6998">
        <w:t>správně nakládá s nebezpečnými odpady.</w:t>
      </w:r>
    </w:p>
    <w:p w:rsidR="00AB130F" w:rsidRPr="00D81881" w:rsidRDefault="00AB130F" w:rsidP="00D81881">
      <w:bookmarkStart w:id="9" w:name="_Toc325361666"/>
      <w:bookmarkStart w:id="10" w:name="_Toc371277227"/>
      <w:bookmarkStart w:id="11" w:name="_Toc18055543"/>
      <w:bookmarkStart w:id="12" w:name="_Toc18057982"/>
      <w:bookmarkStart w:id="13" w:name="_Toc105498860"/>
      <w:bookmarkStart w:id="14" w:name="_Toc105524054"/>
      <w:r w:rsidRPr="00D81881">
        <w:t>Předpoklady absolventa pro další rozvoj v pracovním, občanském i osobním životě</w:t>
      </w:r>
      <w:bookmarkEnd w:id="9"/>
      <w:bookmarkEnd w:id="10"/>
      <w:bookmarkEnd w:id="11"/>
      <w:bookmarkEnd w:id="12"/>
      <w:bookmarkEnd w:id="13"/>
      <w:bookmarkEnd w:id="14"/>
    </w:p>
    <w:p w:rsidR="00AB130F" w:rsidRPr="006F6998" w:rsidRDefault="00AB130F" w:rsidP="00D81881">
      <w:pPr>
        <w:pStyle w:val="seznam"/>
      </w:pPr>
      <w:r w:rsidRPr="006F6998">
        <w:t>dovede identifikovat běžné problémy, s nimiž se v životě setká a hledat způsoby jejich řešení,</w:t>
      </w:r>
    </w:p>
    <w:p w:rsidR="00AB130F" w:rsidRPr="006F6998" w:rsidRDefault="00AB130F" w:rsidP="00D81881">
      <w:pPr>
        <w:pStyle w:val="seznam"/>
      </w:pPr>
      <w:r w:rsidRPr="006F6998">
        <w:t>jedná a komunikuje slušně a odpovědně, váží si vytvořených hodnot,</w:t>
      </w:r>
    </w:p>
    <w:p w:rsidR="00AB130F" w:rsidRPr="006F6998" w:rsidRDefault="00AB130F" w:rsidP="00D81881">
      <w:pPr>
        <w:pStyle w:val="seznam"/>
      </w:pPr>
      <w:r w:rsidRPr="006F6998">
        <w:t>respektuje lidská práva a váží si lidského života,</w:t>
      </w:r>
    </w:p>
    <w:p w:rsidR="00AB130F" w:rsidRPr="006F6998" w:rsidRDefault="00AB130F" w:rsidP="00D81881">
      <w:pPr>
        <w:pStyle w:val="seznam"/>
      </w:pPr>
      <w:r w:rsidRPr="006F6998">
        <w:t>chrání životní prostředí v pracovním i osobním životě,</w:t>
      </w:r>
    </w:p>
    <w:p w:rsidR="00AB130F" w:rsidRPr="006F6998" w:rsidRDefault="00AB130F" w:rsidP="00D81881">
      <w:pPr>
        <w:pStyle w:val="seznam"/>
      </w:pPr>
      <w:r w:rsidRPr="006F6998">
        <w:t>jedná hospodárně v pracovním i osobním životě,</w:t>
      </w:r>
    </w:p>
    <w:p w:rsidR="00AB130F" w:rsidRPr="006F6998" w:rsidRDefault="00AB130F" w:rsidP="00D81881">
      <w:pPr>
        <w:pStyle w:val="seznam"/>
      </w:pPr>
      <w:r w:rsidRPr="006F6998">
        <w:t>přispívá k vyjádření vstřícných mezilidských vztahů,</w:t>
      </w:r>
    </w:p>
    <w:p w:rsidR="00AB130F" w:rsidRPr="006F6998" w:rsidRDefault="00AB130F" w:rsidP="00D81881">
      <w:pPr>
        <w:pStyle w:val="seznam"/>
      </w:pPr>
      <w:r w:rsidRPr="006F6998">
        <w:t>rozšiřuje všeobecný rozhled o životě v demokratické společnosti,</w:t>
      </w:r>
    </w:p>
    <w:p w:rsidR="00AB130F" w:rsidRPr="006F6998" w:rsidRDefault="00AB130F" w:rsidP="00D81881">
      <w:pPr>
        <w:pStyle w:val="seznam"/>
      </w:pPr>
      <w:r w:rsidRPr="006F6998">
        <w:t>usiluje o zdravý životní styl a zdokonalování tělesné zdatnosti,</w:t>
      </w:r>
    </w:p>
    <w:p w:rsidR="00AB130F" w:rsidRPr="006F6998" w:rsidRDefault="00AB130F" w:rsidP="00D81881">
      <w:pPr>
        <w:pStyle w:val="seznam"/>
      </w:pPr>
      <w:r w:rsidRPr="006F6998">
        <w:lastRenderedPageBreak/>
        <w:t>zná zásady správné životosprávy.</w:t>
      </w:r>
    </w:p>
    <w:p w:rsidR="00AB130F" w:rsidRPr="004757ED" w:rsidRDefault="00AB130F" w:rsidP="00D81881">
      <w:bookmarkStart w:id="15" w:name="_Toc18057983"/>
      <w:bookmarkStart w:id="16" w:name="_Toc105498861"/>
      <w:bookmarkStart w:id="17" w:name="_Toc105524055"/>
      <w:r w:rsidRPr="004757ED">
        <w:t>Způsob ukončení vzdělávání</w:t>
      </w:r>
      <w:bookmarkEnd w:id="15"/>
      <w:bookmarkEnd w:id="16"/>
      <w:bookmarkEnd w:id="17"/>
    </w:p>
    <w:p w:rsidR="00AB130F" w:rsidRPr="006F6998" w:rsidRDefault="00AB130F" w:rsidP="00D81881">
      <w:pPr>
        <w:pStyle w:val="Text"/>
      </w:pPr>
      <w:r w:rsidRPr="006F6998">
        <w:t>Vzdělávání je ukončeno závěrečnou zkouškou. Obsah a organizace závěrečné zkoušky se řídí platnými předpisy. Jednotlivé samostatně klasifikované zkoušky závěrečné zkoušky se konají v pořadí: písemná zkouška, praktická zkouška z odborného výcviku a ústní zkouška. Pro písemnou zkoušku stanoví ředitel školy nejméně 3 témata, z nichž si žák jedno téma zvolí. Písemná zkouška trvá nejdéle 240 minut. Počet témat praktické zkoušky stanoví ředitel školy. Pokud je stanoveno více než jedno téma, žák si jedno téma vylosuje. V jednom dni trvá praktická zkouška nejvýše 7 hodin.</w:t>
      </w:r>
    </w:p>
    <w:p w:rsidR="00AB130F" w:rsidRPr="006F6998" w:rsidRDefault="00AB130F" w:rsidP="00D81881">
      <w:pPr>
        <w:pStyle w:val="Text"/>
      </w:pPr>
      <w:r w:rsidRPr="006F6998">
        <w:t>Pro ústní zkoušku stanoví ředitel školy 25-30 témat, z nichž si žák jedno téma vylosuje. Příprava k ústní zkoušce trvá 15 minut a zkouška trvá nejdéle 15 minut. Závěrečná zkouška se koná v červnu v termínech stanovených ředitelem školy.</w:t>
      </w:r>
    </w:p>
    <w:p w:rsidR="00AB130F" w:rsidRPr="006F6998" w:rsidRDefault="00AB130F" w:rsidP="00D81881">
      <w:pPr>
        <w:pStyle w:val="Text"/>
      </w:pPr>
      <w:r w:rsidRPr="006F6998">
        <w:t>Zkušební komise má stálé členy – předseda, místopředseda a třídní učitel zkoušených žáků. Dalšími členy jsou učitelé odborných předmětů, učitelé odborného výcviku a odborník z praxe. Hodnocení písemné zkoušky se žákům oznámí nejpozději v den konání praktické zkoušky, hodnocení praktické zkoušky se žákům oznámí nejpozději 1 týden před zahájením ústní zkoušky. Celkové hodnocení závěrečné zkoušky včetně hodnocení jednotlivých zkoušek oznámí žákovi předseda zkušební komise v den, ve kterém žák tuto zkoušku ukončil.</w:t>
      </w:r>
    </w:p>
    <w:p w:rsidR="00AB130F" w:rsidRPr="006F6998" w:rsidRDefault="00AB130F" w:rsidP="00D81881">
      <w:pPr>
        <w:pStyle w:val="Text"/>
      </w:pPr>
      <w:r w:rsidRPr="006F6998">
        <w:t>Termíny opravných zkoušek stanoví ředitel školy, termíny náhradních zkoušek stanoví zkušební komise, a to v září, v prosinci a v červnu.</w:t>
      </w:r>
    </w:p>
    <w:p w:rsidR="00AB130F" w:rsidRPr="006F6998" w:rsidRDefault="00AB130F" w:rsidP="00D81881">
      <w:pPr>
        <w:pStyle w:val="Text"/>
      </w:pPr>
      <w:r w:rsidRPr="006F6998">
        <w:t>Žákům, kteří úspěšně vykonali závěrečnou zkoušku, vydá škola nejpozději do 7 dnů od závěrečné porady zkušební komise vysvědčení o závěrečné zkoušce a výuční list. Úspěšné složení závěrečné zkoušky a získání výučního listu umožňuje absolventovi ucházet se o studium navazujících studijních vzdělávacích programů.</w:t>
      </w:r>
    </w:p>
    <w:p w:rsidR="00AB130F" w:rsidRPr="00E367AE" w:rsidRDefault="00AB130F" w:rsidP="00D81881">
      <w:r w:rsidRPr="00E367AE">
        <w:br w:type="page"/>
      </w:r>
      <w:bookmarkStart w:id="18" w:name="_Toc18057984"/>
      <w:bookmarkStart w:id="19" w:name="_Toc105498862"/>
      <w:r w:rsidRPr="00E367AE">
        <w:lastRenderedPageBreak/>
        <w:t>Charakteristika školního vzdělávacího programu</w:t>
      </w:r>
      <w:bookmarkEnd w:id="18"/>
      <w:bookmarkEnd w:id="19"/>
    </w:p>
    <w:p w:rsidR="00AB130F" w:rsidRPr="006F6998" w:rsidRDefault="00AB130F" w:rsidP="00D81881">
      <w:pPr>
        <w:pStyle w:val="Text"/>
      </w:pPr>
      <w:bookmarkStart w:id="20" w:name="_Toc212531358"/>
      <w:r w:rsidRPr="006F6998">
        <w:t>Kód a název oboru:</w:t>
      </w:r>
      <w:r w:rsidRPr="006F6998">
        <w:tab/>
        <w:t>36-57-E/01 Malířské a natěračské práce</w:t>
      </w:r>
    </w:p>
    <w:p w:rsidR="00AB130F" w:rsidRPr="006F6998" w:rsidRDefault="00AB130F" w:rsidP="00D81881">
      <w:pPr>
        <w:pStyle w:val="Text"/>
      </w:pPr>
      <w:r w:rsidRPr="006F6998">
        <w:t>Název ŠVP:</w:t>
      </w:r>
      <w:r w:rsidRPr="006F6998">
        <w:tab/>
        <w:t>Malířské, lakýrnické a natěračské práce</w:t>
      </w:r>
    </w:p>
    <w:p w:rsidR="00AB130F" w:rsidRPr="006F6998" w:rsidRDefault="00AB130F" w:rsidP="00D81881">
      <w:pPr>
        <w:pStyle w:val="Text"/>
      </w:pPr>
      <w:r w:rsidRPr="006F6998">
        <w:t>Dosažený stupeň vzdělání:</w:t>
      </w:r>
      <w:r w:rsidRPr="006F6998">
        <w:tab/>
        <w:t>střední vzdělání s výučním listem</w:t>
      </w:r>
    </w:p>
    <w:p w:rsidR="00AB130F" w:rsidRPr="006F6998" w:rsidRDefault="00AB130F" w:rsidP="00D81881">
      <w:pPr>
        <w:pStyle w:val="Text"/>
      </w:pPr>
      <w:r w:rsidRPr="006F6998">
        <w:t>Délka a forma studia:</w:t>
      </w:r>
      <w:r w:rsidRPr="006F6998">
        <w:tab/>
        <w:t>3 roky denního studia</w:t>
      </w:r>
      <w:r w:rsidR="007961C5">
        <w:t xml:space="preserve"> a kvalifikační úroveň EQF 3</w:t>
      </w:r>
    </w:p>
    <w:p w:rsidR="00AB130F" w:rsidRPr="006F6998" w:rsidRDefault="00AB130F" w:rsidP="00D81881">
      <w:pPr>
        <w:pStyle w:val="identifikace"/>
      </w:pPr>
      <w:r w:rsidRPr="006F6998">
        <w:t>Datum platnosti:</w:t>
      </w:r>
      <w:r w:rsidR="00081236">
        <w:tab/>
      </w:r>
      <w:r w:rsidR="00081236">
        <w:tab/>
      </w:r>
      <w:r w:rsidR="00DF380C">
        <w:tab/>
      </w:r>
      <w:r w:rsidR="00DF380C">
        <w:tab/>
      </w:r>
      <w:r w:rsidR="00DF380C">
        <w:tab/>
      </w:r>
      <w:r w:rsidRPr="006F6998">
        <w:t>od 1. zář</w:t>
      </w:r>
      <w:r w:rsidR="005F235D">
        <w:t>í 2022</w:t>
      </w:r>
      <w:r>
        <w:t xml:space="preserve"> počínaje prvním ročníkem</w:t>
      </w:r>
    </w:p>
    <w:p w:rsidR="00081236" w:rsidRDefault="00081236" w:rsidP="00D81881">
      <w:bookmarkStart w:id="21" w:name="_Toc18057985"/>
      <w:bookmarkStart w:id="22" w:name="_Toc105498863"/>
      <w:bookmarkStart w:id="23" w:name="_Toc105524056"/>
    </w:p>
    <w:p w:rsidR="00AB130F" w:rsidRPr="004757ED" w:rsidRDefault="00AB130F" w:rsidP="00D81881">
      <w:r w:rsidRPr="004757ED">
        <w:t>Podmínky pro přijetí ke vzdělávání</w:t>
      </w:r>
      <w:bookmarkEnd w:id="21"/>
      <w:bookmarkEnd w:id="22"/>
      <w:bookmarkEnd w:id="23"/>
    </w:p>
    <w:p w:rsidR="00AB130F" w:rsidRPr="006F6998" w:rsidRDefault="00AB130F" w:rsidP="00D81881">
      <w:pPr>
        <w:pStyle w:val="seznam"/>
      </w:pPr>
      <w:r w:rsidRPr="006F6998">
        <w:t>ukončení základního vzdělávání,</w:t>
      </w:r>
    </w:p>
    <w:p w:rsidR="00AB130F" w:rsidRPr="006F6998" w:rsidRDefault="00AB130F" w:rsidP="00D81881">
      <w:pPr>
        <w:pStyle w:val="seznam"/>
      </w:pPr>
      <w:r w:rsidRPr="006F6998">
        <w:t>zdravotní způsobilost žáka – způsobilost je upravena Nařízením vlády 211/2010,</w:t>
      </w:r>
    </w:p>
    <w:p w:rsidR="00AB130F" w:rsidRPr="006F6998" w:rsidRDefault="00AB130F" w:rsidP="00D81881">
      <w:pPr>
        <w:pStyle w:val="seznam"/>
      </w:pPr>
      <w:r w:rsidRPr="006F6998">
        <w:t>splnění kritérií přijímacího řízení stanovených pro daný školní rok,</w:t>
      </w:r>
    </w:p>
    <w:p w:rsidR="00AB130F" w:rsidRPr="006F6998" w:rsidRDefault="00AB130F" w:rsidP="00D81881">
      <w:pPr>
        <w:pStyle w:val="seznam"/>
      </w:pPr>
      <w:r w:rsidRPr="006F6998">
        <w:t>přijímací řízení probíhá formou přijímacího pohovoru,</w:t>
      </w:r>
    </w:p>
    <w:p w:rsidR="00AB130F" w:rsidRPr="006F6998" w:rsidRDefault="00AB130F" w:rsidP="00D81881">
      <w:pPr>
        <w:pStyle w:val="seznam"/>
      </w:pPr>
      <w:r w:rsidRPr="006F6998">
        <w:t>přijímání ke vzdělávání se řídí Zákonem o předškolním, základním, středním, vyšším odborném a jiném vzdělávání.</w:t>
      </w:r>
    </w:p>
    <w:p w:rsidR="00AB130F" w:rsidRPr="004757ED" w:rsidRDefault="00AB130F" w:rsidP="00D81881">
      <w:bookmarkStart w:id="24" w:name="_Toc18057986"/>
      <w:bookmarkStart w:id="25" w:name="_Toc105498864"/>
      <w:bookmarkStart w:id="26" w:name="_Toc105524057"/>
      <w:r w:rsidRPr="004757ED">
        <w:t>Zdravotní způsobilost</w:t>
      </w:r>
      <w:bookmarkEnd w:id="20"/>
      <w:bookmarkEnd w:id="24"/>
      <w:bookmarkEnd w:id="25"/>
      <w:bookmarkEnd w:id="26"/>
    </w:p>
    <w:p w:rsidR="00AB130F" w:rsidRPr="006F6998" w:rsidRDefault="00AB130F" w:rsidP="00D81881">
      <w:pPr>
        <w:pStyle w:val="Text"/>
      </w:pPr>
      <w:r w:rsidRPr="006F6998">
        <w:t xml:space="preserve">Předpokladem přijetí ke vzdělávání je splnění podmínek zdravotní způsobilosti pro daný obor. Ke studiu tohoto oboru nemohou být přijímáni žáci s prognosticky závažným onemocněním omezující funkce horních nebo dolních končetin (poruchy hrubé i jemné motoriky) v případě, že je nezbytné postupovat podle § 67 odst. 2 věta druhá školského zákona;  žáci s prognosticky závažným chronickým onemocněním kůže a spojivek, včetně onemocnění alergických, pokud při praktickém vyučování nelze vyloučit silné znečištění kůže nebo kontakt s alergizujícími látkami; žáci s prognosticky závažnými a nekompenzovanými formami epilepsie a epileptických syndromů a kolapsových stavů, týká se činnosti ve výškách, s motorovou mechanizací, s rotujícími stroji, nářadím nebo zařízením nebo činností, při kterých nelze vyloučit ohrožení zdraví, a je nezbytné </w:t>
      </w:r>
      <w:r w:rsidRPr="006F6998">
        <w:lastRenderedPageBreak/>
        <w:t>postupovat podle § 67 odst. 2 věta druhá školského zákona. K posouzení zdravotního stavu je způsobilý příslušný registrovaný praktický lékař. Zdravotní omezení závisí na specifických požadavcích zvoleného oboru.</w:t>
      </w:r>
    </w:p>
    <w:p w:rsidR="00AB130F" w:rsidRPr="004757ED" w:rsidRDefault="00AB130F" w:rsidP="00D81881">
      <w:bookmarkStart w:id="27" w:name="_Toc212531359"/>
      <w:bookmarkStart w:id="28" w:name="_Toc18057987"/>
      <w:bookmarkStart w:id="29" w:name="_Toc105498865"/>
      <w:bookmarkStart w:id="30" w:name="_Toc105524058"/>
      <w:r w:rsidRPr="004757ED">
        <w:t>Ukončování vzdělávání</w:t>
      </w:r>
      <w:bookmarkEnd w:id="27"/>
      <w:bookmarkEnd w:id="28"/>
      <w:bookmarkEnd w:id="29"/>
      <w:bookmarkEnd w:id="30"/>
    </w:p>
    <w:p w:rsidR="00AB130F" w:rsidRPr="006F6998" w:rsidRDefault="00AB130F" w:rsidP="00D81881">
      <w:pPr>
        <w:pStyle w:val="Text"/>
      </w:pPr>
      <w:r w:rsidRPr="006F6998">
        <w:t xml:space="preserve">Vzdělání se ukončuje závěrečnou zkouškou, dokladem o dosažení stupně vzdělání je vysvědčení o závěrečné zkoušce a výuční list. Závěrečná zkouška se skládá z písemné a ústní zkoušky z odborných předmětů – materiály, technologie, odborné kreslení, stavební konstrukce a z praktické zkoušky z odborného výcviku. Obsah a organizace závěrečné zkoušky se řídí </w:t>
      </w:r>
      <w:r w:rsidRPr="006F6998">
        <w:rPr>
          <w:i/>
          <w:iCs/>
        </w:rPr>
        <w:t>Vyhláškou o ukončování vzdělávání</w:t>
      </w:r>
      <w:r w:rsidRPr="006F6998">
        <w:t>.</w:t>
      </w:r>
    </w:p>
    <w:p w:rsidR="00AB130F" w:rsidRPr="004757ED" w:rsidRDefault="00AB130F" w:rsidP="00D81881">
      <w:bookmarkStart w:id="31" w:name="_Toc212531360"/>
      <w:bookmarkStart w:id="32" w:name="_Toc296493481"/>
      <w:bookmarkStart w:id="33" w:name="_Toc18057988"/>
      <w:bookmarkStart w:id="34" w:name="_Toc105498866"/>
      <w:bookmarkStart w:id="35" w:name="_Toc105524059"/>
      <w:r w:rsidRPr="004757ED">
        <w:t>Organizace výuky</w:t>
      </w:r>
      <w:bookmarkEnd w:id="31"/>
      <w:bookmarkEnd w:id="32"/>
      <w:bookmarkEnd w:id="33"/>
      <w:bookmarkEnd w:id="34"/>
      <w:bookmarkEnd w:id="35"/>
    </w:p>
    <w:p w:rsidR="00AB130F" w:rsidRPr="006F6998" w:rsidRDefault="00AB130F" w:rsidP="00D81881">
      <w:pPr>
        <w:pStyle w:val="Text"/>
      </w:pPr>
      <w:r w:rsidRPr="006F6998">
        <w:t xml:space="preserve">Příprava žáků je organizována jako tříleté denní studium. V jednom týdnu probíhá teoretická i praktická výuka v rozsahu stanoveném učebním plánem. Teoretická výuka je realizována v běžných a odborných učebnách. </w:t>
      </w:r>
    </w:p>
    <w:p w:rsidR="00AB130F" w:rsidRPr="006F6998" w:rsidRDefault="00AB130F" w:rsidP="00D81881">
      <w:pPr>
        <w:pStyle w:val="Text"/>
      </w:pPr>
      <w:r w:rsidRPr="006F6998">
        <w:t>Během školního roku jsou realizovány další vzdělávací aktivity – exkurze, sportovní den, oborové a sportovní soutěže.</w:t>
      </w:r>
    </w:p>
    <w:p w:rsidR="00AB130F" w:rsidRPr="006F6998" w:rsidRDefault="00AB130F" w:rsidP="00D81881">
      <w:pPr>
        <w:pStyle w:val="Text"/>
      </w:pPr>
      <w:r w:rsidRPr="006F6998">
        <w:t>Realizace dalších vzdělávacích a mimo</w:t>
      </w:r>
      <w:r w:rsidR="00687236">
        <w:t xml:space="preserve"> </w:t>
      </w:r>
      <w:r w:rsidR="00FB1578">
        <w:t xml:space="preserve"> </w:t>
      </w:r>
      <w:r w:rsidR="00013614">
        <w:t xml:space="preserve"> </w:t>
      </w:r>
      <w:r w:rsidRPr="006F6998">
        <w:t>vyučovacích aktivit probíhá formou zájmových kroužků, exkurzemi do odborných zařízení, účastí na soutěžích pořádaných jinými školskými zařízeními.</w:t>
      </w:r>
    </w:p>
    <w:p w:rsidR="00AB130F" w:rsidRPr="004757ED" w:rsidRDefault="00AB130F" w:rsidP="00D81881">
      <w:bookmarkStart w:id="36" w:name="_Toc18057989"/>
      <w:bookmarkStart w:id="37" w:name="_Toc105498867"/>
      <w:bookmarkStart w:id="38" w:name="_Toc105524060"/>
      <w:r w:rsidRPr="004757ED">
        <w:t>Pojetí vzdělávacího programu</w:t>
      </w:r>
      <w:bookmarkEnd w:id="36"/>
      <w:bookmarkEnd w:id="37"/>
      <w:bookmarkEnd w:id="38"/>
    </w:p>
    <w:p w:rsidR="00AB130F" w:rsidRPr="006F6998" w:rsidRDefault="00AB130F" w:rsidP="00D81881">
      <w:pPr>
        <w:pStyle w:val="Text"/>
      </w:pPr>
      <w:r w:rsidRPr="006F6998">
        <w:t xml:space="preserve">Cílem vzdělávacího programu je poskytnout žákům určité množství všeobecných a odborných poznatků a dovednosti pro práci v povrchových úpravách. </w:t>
      </w:r>
    </w:p>
    <w:p w:rsidR="00AB130F" w:rsidRPr="006F6998" w:rsidRDefault="00AB130F" w:rsidP="00D81881">
      <w:pPr>
        <w:pStyle w:val="Text"/>
      </w:pPr>
      <w:r w:rsidRPr="006F6998">
        <w:t>Škola je zaměřena na vzdělávání žáků se speciálními vzdělávacími potřebami, vzdělávají se zde žáci se specifickými vývojovými poruchami učení, žáci se specifickými poruchami chování, žáci se zdravotním znevýhodněním, žáci se sociálním znevýhodněním a žáci ohroženi sociálně patologickými jevy. Při péči o žáky škola spolupracuje s pedagogicko-výchovnými institucemi a organizacemi.</w:t>
      </w:r>
    </w:p>
    <w:p w:rsidR="00AB130F" w:rsidRPr="006F6998" w:rsidRDefault="00AB130F" w:rsidP="00D81881">
      <w:pPr>
        <w:pStyle w:val="Text"/>
      </w:pPr>
      <w:r w:rsidRPr="006F6998">
        <w:t>Všeobecně vzdělávací předměty rozšiřují a prohlubují všeobecné znalosti a dovednosti žáka a vytvářejí předpoklady pro odborné vzdělávání.</w:t>
      </w:r>
    </w:p>
    <w:p w:rsidR="00AB130F" w:rsidRPr="006F6998" w:rsidRDefault="00AB130F" w:rsidP="00D81881">
      <w:pPr>
        <w:pStyle w:val="Text"/>
      </w:pPr>
      <w:r w:rsidRPr="006F6998">
        <w:lastRenderedPageBreak/>
        <w:t>Obor vzdělání je náročný na manuální a intelektové dovednosti žáků. Vyučující vedou žáky k trpělivé a soustavné práci a usilují o to, aby si žáci vytvořili kladný vztah ke zvolenému oboru a získali správné pracovní návyky. Při sestavování obsahu vzdělávání jsou respektovány požadavky sociálních partnerů.</w:t>
      </w:r>
    </w:p>
    <w:p w:rsidR="00AB130F" w:rsidRPr="006F6998" w:rsidRDefault="00AB130F" w:rsidP="00D81881">
      <w:pPr>
        <w:pStyle w:val="Text"/>
      </w:pPr>
      <w:r w:rsidRPr="006F6998">
        <w:t>Obecným cílem je připravit pracovníka, který se dobře uplatní ve svém oboru a bude schopen přizpůsobit se podmínkám na trhu práce.</w:t>
      </w:r>
    </w:p>
    <w:p w:rsidR="00DF380C" w:rsidRDefault="00DF380C" w:rsidP="00D81881">
      <w:bookmarkStart w:id="39" w:name="_Toc18057990"/>
      <w:bookmarkStart w:id="40" w:name="_Toc105498868"/>
      <w:bookmarkStart w:id="41" w:name="_Toc105524061"/>
    </w:p>
    <w:p w:rsidR="00DF380C" w:rsidRDefault="00DF380C" w:rsidP="00DF380C">
      <w:pPr>
        <w:rPr>
          <w:rFonts w:ascii="Arial" w:hAnsi="Arial" w:cs="Arial"/>
          <w:b w:val="0"/>
          <w:bCs/>
          <w:caps/>
          <w:kern w:val="32"/>
          <w:sz w:val="32"/>
          <w:szCs w:val="32"/>
        </w:rPr>
      </w:pPr>
      <w:r w:rsidRPr="001A22F2">
        <w:rPr>
          <w:rFonts w:ascii="Arial" w:hAnsi="Arial" w:cs="Arial"/>
          <w:bCs/>
          <w:caps/>
          <w:kern w:val="32"/>
          <w:sz w:val="32"/>
          <w:szCs w:val="32"/>
        </w:rPr>
        <w:t xml:space="preserve">Vzdělávání žáků se speciálními vzdělávacími potřebami </w:t>
      </w:r>
    </w:p>
    <w:p w:rsidR="00DF380C" w:rsidRPr="001A22F2" w:rsidRDefault="00DF380C" w:rsidP="00DF380C">
      <w:pPr>
        <w:rPr>
          <w:rFonts w:ascii="Arial" w:hAnsi="Arial" w:cs="Arial"/>
          <w:b w:val="0"/>
          <w:bCs/>
          <w:caps/>
          <w:kern w:val="32"/>
          <w:sz w:val="32"/>
          <w:szCs w:val="32"/>
        </w:rPr>
      </w:pPr>
    </w:p>
    <w:p w:rsidR="00DF380C" w:rsidRPr="00575B9D" w:rsidRDefault="00DF380C" w:rsidP="00DF380C">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DF380C" w:rsidRDefault="00DF380C" w:rsidP="00DF380C">
      <w:pPr>
        <w:pStyle w:val="Text"/>
      </w:pPr>
      <w:r w:rsidRPr="00575B9D">
        <w:t>Podpůrná opatření se podle organizační, pedagogické a finanční náročnosti člení do pěti stupňů.</w:t>
      </w:r>
      <w:r>
        <w:t xml:space="preserve"> Podpůrná opatření prvního stupně lze uplatnit i bez doporučení školského poradenského zařízení. Podpůrná opatření druhého až pátého stupně může škola uplatnit pouze s doporučením školského poradenského zařízení a informovaným souhlasem zletilého žáka nebo zákonného zástupce žáka.</w:t>
      </w:r>
    </w:p>
    <w:p w:rsidR="00DF380C" w:rsidRPr="00477171" w:rsidRDefault="00DF380C" w:rsidP="00DF380C">
      <w:pPr>
        <w:pStyle w:val="Text"/>
      </w:pPr>
      <w:r>
        <w:rPr>
          <w:rFonts w:ascii="Arial" w:hAnsi="Arial"/>
        </w:rPr>
        <w:br/>
      </w:r>
      <w:r w:rsidRPr="00477171">
        <w:t xml:space="preserve">Při poskytování podpůrných opatření je možné zohlednit také § 67 odst. 2 </w:t>
      </w:r>
      <w:r>
        <w:t>školského zákona</w:t>
      </w:r>
      <w:r w:rsidRPr="00477171">
        <w:t xml:space="preserve">, který uvádí, že ředitel školy může ze závažných důvodů, zejména zdravotních, na žádost uvolnit žáka zcela nebo zčásti z vyučování některého předmětu. Žák uvedený v § 16 odst. 9 </w:t>
      </w:r>
      <w:r>
        <w:t>školského zákona</w:t>
      </w:r>
      <w:r w:rsidRPr="00477171">
        <w:t xml:space="preserve"> může  být  uvolněn  (nebo  nemusí  být  hodnocen)  také  z  provádění  některých činností,  ovšem nemůže být uvolněn z předmětu rozhodujícího pro odborné zaměření absolventa. Tzn., že žák nemůže být uvolněn z odborných teoretických i praktických předmětů (tj. příslušných cvičení, odborného výcviku, učební a odborné praxe) nezbytných pro dosažení odborných kompetencí a výsledků vzdělávání vymezených příslušným RVP a ŠVP, z předmětů nebo </w:t>
      </w:r>
      <w:r w:rsidRPr="00477171">
        <w:lastRenderedPageBreak/>
        <w:t>obsahových částí propedeutických  pro  odborné  vzdělávání  a  pro  získání  požadovaných  gramotností  nebo předmětů  a  obsahových částí  závěrečné  zkoušky,</w:t>
      </w:r>
    </w:p>
    <w:p w:rsidR="00DF380C" w:rsidRPr="0022548E" w:rsidRDefault="00DF380C" w:rsidP="00DF380C">
      <w:pPr>
        <w:pStyle w:val="Nadpis3"/>
      </w:pPr>
      <w:r w:rsidRPr="0022548E">
        <w:t>Zabezpečení výuky žáků se speciálními vzdělávacími potřebami</w:t>
      </w:r>
      <w:r>
        <w:t xml:space="preserve"> </w:t>
      </w:r>
    </w:p>
    <w:p w:rsidR="00DF380C" w:rsidRPr="0022548E" w:rsidRDefault="00DF380C" w:rsidP="00DF380C">
      <w:pPr>
        <w:pStyle w:val="Text"/>
      </w:pPr>
      <w:r w:rsidRPr="0022548E">
        <w:t>Metody a formy výuky</w:t>
      </w:r>
      <w:r>
        <w:t xml:space="preserve"> ve škole </w:t>
      </w:r>
      <w:r w:rsidRPr="0022548E">
        <w:t xml:space="preserve"> jsou voleny s ohledem na vzdělávání žáků se speciálními vzdělávacími potřebami. Učitelé volí metody podle svých potřeb a zkušeností. Metodické přístupy, které škola uplatňuje, se týkají úpravy rozsahu učiva, individuálního pracovního tempa žáků, domluvených termínů zkoušení, formy zkoušení – </w:t>
      </w:r>
      <w:r>
        <w:t>na základě potřeb žáka</w:t>
      </w:r>
      <w:r w:rsidRPr="0022548E">
        <w:t xml:space="preserve"> se preferuje zkoušení ústní nebo písemné, kopírování příprav a dalších učebních textů a přesného vyznačení úkolů ke zkoušení, zadávání prací, poskytování konzultačních hodin jednotlivými vyučujícími. </w:t>
      </w:r>
    </w:p>
    <w:p w:rsidR="00DF380C" w:rsidRPr="0022548E" w:rsidRDefault="00DF380C" w:rsidP="00DF380C">
      <w:pPr>
        <w:pStyle w:val="Text"/>
      </w:pPr>
      <w:r w:rsidRPr="0022548E">
        <w:t>Zabezpečení výuky žáků se zdravotním postižením –  je zajišťováno formou individuální integrace, podle stupně zdravotního postižení je zajištěna výuka s pomocí asistenta pedagoga, je možno vytvořit individuální vzdělávací plán, je umožněn bezbariérový pohyb po zařízení, výuku je možno v odůvodněných případech prodloužit.</w:t>
      </w:r>
    </w:p>
    <w:p w:rsidR="00DF380C" w:rsidRPr="0022548E" w:rsidRDefault="00DF380C" w:rsidP="00DF380C">
      <w:pPr>
        <w:pStyle w:val="Text"/>
      </w:pPr>
      <w:r w:rsidRPr="0022548E">
        <w:t>Zabezpečení výuky žáků se zdravotním znevýhodněním – uplatňuje se individuální výuka, připravují se výukové texty, je možno vytvořit individuální vzdělávací plán, je vytvořen bezbariérový přístup v zařízení.</w:t>
      </w:r>
    </w:p>
    <w:p w:rsidR="00DF380C" w:rsidRDefault="00DF380C" w:rsidP="00DF380C">
      <w:pPr>
        <w:pStyle w:val="Text"/>
      </w:pPr>
      <w:r w:rsidRPr="0022548E">
        <w:t>Zabezpečení výuky žáků se sociálním znevýhodněním – žákům je nabízena přímá finanční pomoc, je zajištěna úzká spolupráce se školskými poradenskými zařízeními, u žáků z odlišného sociálně kulturního prostředí je více věnována pozornost osvojení českého jazyka, žákům jsou zapůjčeny  po celou dobu studia potřebné  učebnice a výukové texty</w:t>
      </w:r>
      <w:r>
        <w:t>.</w:t>
      </w:r>
    </w:p>
    <w:p w:rsidR="00DF380C" w:rsidRPr="0022548E" w:rsidRDefault="00DF380C" w:rsidP="00DF380C">
      <w:pPr>
        <w:pStyle w:val="Text"/>
      </w:pPr>
      <w:r>
        <w:t>Pro některé žáky jsou zajišťována další podpůrná opatření vycházející z jejich individuálních potřeb.</w:t>
      </w:r>
    </w:p>
    <w:p w:rsidR="00DF380C" w:rsidRDefault="00DF380C" w:rsidP="00D81881"/>
    <w:p w:rsidR="00DF380C" w:rsidRDefault="00DF380C" w:rsidP="00D81881"/>
    <w:p w:rsidR="00AB130F" w:rsidRPr="004757ED" w:rsidRDefault="00AB130F" w:rsidP="00D81881">
      <w:bookmarkStart w:id="42" w:name="_Toc18057991"/>
      <w:bookmarkStart w:id="43" w:name="_Toc105498869"/>
      <w:bookmarkStart w:id="44" w:name="_Toc105524062"/>
      <w:bookmarkEnd w:id="39"/>
      <w:bookmarkEnd w:id="40"/>
      <w:bookmarkEnd w:id="41"/>
      <w:r w:rsidRPr="004757ED">
        <w:t>Hodnocení žáků</w:t>
      </w:r>
      <w:bookmarkEnd w:id="42"/>
      <w:bookmarkEnd w:id="43"/>
      <w:bookmarkEnd w:id="44"/>
    </w:p>
    <w:p w:rsidR="00AB130F" w:rsidRPr="006F6998" w:rsidRDefault="00AB130F" w:rsidP="00D81881">
      <w:pPr>
        <w:pStyle w:val="Text"/>
      </w:pPr>
      <w:bookmarkStart w:id="45" w:name="_Toc271007275"/>
      <w:bookmarkStart w:id="46" w:name="_Toc271009213"/>
      <w:r w:rsidRPr="006F6998">
        <w:t>Kritéria hodnocení vychází z </w:t>
      </w:r>
      <w:r w:rsidRPr="006F6998">
        <w:rPr>
          <w:i/>
          <w:iCs/>
        </w:rPr>
        <w:t>Pravidel hodnoc</w:t>
      </w:r>
      <w:r w:rsidR="00D96E80">
        <w:rPr>
          <w:i/>
          <w:iCs/>
        </w:rPr>
        <w:t>ení výsledků vzdělávání SŠř a OU</w:t>
      </w:r>
      <w:r w:rsidRPr="006F6998">
        <w:rPr>
          <w:i/>
          <w:iCs/>
        </w:rPr>
        <w:t>, Lipová – lázně</w:t>
      </w:r>
      <w:r w:rsidRPr="006F6998">
        <w:t xml:space="preserve">. Vyučující využívá různých metod – diagnostické pozorování žáka, různé druhy zkoušek – písemná, ústní, didaktické testy, analýza různých činností žáka, slovní hodnocení, bodový systém, souhrnné zkoušky v odborném výcviku. Hodnocení musí být jednoznačné, srozumitelné, věcné, </w:t>
      </w:r>
      <w:r w:rsidRPr="006F6998">
        <w:lastRenderedPageBreak/>
        <w:t>všestranné, doložitelné a musí být prováděno s ohledem k žákům se speciálními vzdělávacími potřebami. Vyučující sleduje průběžně výkon žáka, jeho aktivity při vyučování, připravenost na vyučování. Jednotlivá kritéria jsou uvedena v konkrétních učebních osnovách.</w:t>
      </w:r>
    </w:p>
    <w:p w:rsidR="00AB130F" w:rsidRPr="006F6998" w:rsidRDefault="00AB130F" w:rsidP="00D81881">
      <w:pPr>
        <w:pStyle w:val="Text"/>
      </w:pPr>
      <w:r w:rsidRPr="006F6998">
        <w:t>Hodnocení probíhá individuálně s ohledem ke speciálním vzdělávacím potřebám jednotlivých žáků. V teoretické výuce se hodnotí kvalita a rozsah vědomostí, schopnost uplatňovat získané poznatky a dovednosti, samostatnost, tvořivost, spolupráce v kolektivu.</w:t>
      </w:r>
    </w:p>
    <w:p w:rsidR="00AB130F" w:rsidRPr="006F6998" w:rsidRDefault="00AB130F" w:rsidP="00D81881">
      <w:pPr>
        <w:pStyle w:val="Text"/>
      </w:pPr>
      <w:r w:rsidRPr="006F6998">
        <w:t>V odborném výcviku se hodnotí vztah k práci, k pracovnímu kolektivu, praktickým činnostem, osvojení si praktických dovedností a návyků, využití získaných teoretických znalostí a vědomostí v praktických činnostech, aktivita, samostatnost, tvořivost, iniciativa.</w:t>
      </w:r>
    </w:p>
    <w:p w:rsidR="00AB130F" w:rsidRPr="004757ED" w:rsidRDefault="00AB130F" w:rsidP="00D81881">
      <w:bookmarkStart w:id="47" w:name="_Toc18057992"/>
      <w:bookmarkStart w:id="48" w:name="_Toc105498870"/>
      <w:bookmarkStart w:id="49" w:name="_Toc105524063"/>
      <w:r w:rsidRPr="004757ED">
        <w:t>Požadavky na bezpečnost a ochranu zdraví při práci a hygienu práce</w:t>
      </w:r>
      <w:bookmarkEnd w:id="45"/>
      <w:bookmarkEnd w:id="46"/>
      <w:bookmarkEnd w:id="47"/>
      <w:bookmarkEnd w:id="48"/>
      <w:bookmarkEnd w:id="49"/>
    </w:p>
    <w:p w:rsidR="00AB130F" w:rsidRPr="006F6998" w:rsidRDefault="00AB130F" w:rsidP="00D81881">
      <w:pPr>
        <w:pStyle w:val="Text"/>
      </w:pPr>
      <w:r w:rsidRPr="006F6998">
        <w:t>Problematika bezpečnosti práce, hygieny práce a požární ochrany je součástí teoretického i praktického vyučování. Výchova k bezpečné a zdraví neohrožující práci vychází ve vzdělávacím procesu z platných právních a ostatních předpisů k zajištění bezpečnosti a ochrany zdraví při práci (zákonů nařízení vlády, vyhlášek, technických předpisů, českých technických norem). S požadavky vybranými z těchto předpisů, které se vztahují k výkonu konkrétních činností v teoretickém i praktickém vyučování, s rizikovými faktory, ale i se zdravot</w:t>
      </w:r>
      <w:r w:rsidRPr="006F6998">
        <w:softHyphen/>
        <w:t>nickými předpisy a protipožární ochranou jsou seznamováni vždy na začátku každého školního roku a toto školení stvrzují svým podpisem.</w:t>
      </w:r>
    </w:p>
    <w:p w:rsidR="00AB130F" w:rsidRPr="00E367AE" w:rsidRDefault="00AB130F" w:rsidP="00D81881">
      <w:r w:rsidRPr="00E367AE">
        <w:br w:type="page"/>
      </w:r>
      <w:bookmarkStart w:id="50" w:name="_Toc18057993"/>
      <w:bookmarkStart w:id="51" w:name="_Toc105498871"/>
      <w:r w:rsidRPr="00E367AE">
        <w:lastRenderedPageBreak/>
        <w:t>Rozvíjení klíčových a odborných kompetencí</w:t>
      </w:r>
      <w:bookmarkEnd w:id="50"/>
      <w:bookmarkEnd w:id="51"/>
    </w:p>
    <w:p w:rsidR="00AB130F" w:rsidRPr="004757ED" w:rsidRDefault="00AB130F" w:rsidP="00D81881">
      <w:bookmarkStart w:id="52" w:name="_Toc18057994"/>
      <w:bookmarkStart w:id="53" w:name="_Toc105498872"/>
      <w:bookmarkStart w:id="54" w:name="_Toc105524064"/>
      <w:r w:rsidRPr="004757ED">
        <w:t>Rozvíjení klíčových kompetencí</w:t>
      </w:r>
      <w:bookmarkEnd w:id="52"/>
      <w:bookmarkEnd w:id="53"/>
      <w:bookmarkEnd w:id="54"/>
    </w:p>
    <w:p w:rsidR="00AB130F" w:rsidRPr="006F6998" w:rsidRDefault="00AB130F" w:rsidP="00D81881">
      <w:pPr>
        <w:pStyle w:val="Text"/>
      </w:pPr>
      <w:r w:rsidRPr="006F6998">
        <w:t>Rozvíjení klíčových kompetencí je vhodně zařazeno do všech předmětů.</w:t>
      </w:r>
    </w:p>
    <w:tbl>
      <w:tblPr>
        <w:tblW w:w="47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0"/>
        <w:gridCol w:w="909"/>
        <w:gridCol w:w="909"/>
        <w:gridCol w:w="909"/>
        <w:gridCol w:w="909"/>
        <w:gridCol w:w="909"/>
        <w:gridCol w:w="909"/>
        <w:gridCol w:w="908"/>
        <w:gridCol w:w="908"/>
        <w:gridCol w:w="908"/>
        <w:gridCol w:w="908"/>
      </w:tblGrid>
      <w:tr w:rsidR="00AB130F" w:rsidRPr="006F6998" w:rsidTr="00AB130F">
        <w:trPr>
          <w:jc w:val="center"/>
        </w:trPr>
        <w:tc>
          <w:tcPr>
            <w:tcW w:w="1749" w:type="pct"/>
            <w:shd w:val="clear" w:color="auto" w:fill="CCFFCC"/>
          </w:tcPr>
          <w:p w:rsidR="00AB130F" w:rsidRPr="006F6998" w:rsidRDefault="00AB130F" w:rsidP="00D81881">
            <w:pPr>
              <w:pStyle w:val="zvyraznittab"/>
            </w:pPr>
            <w:r w:rsidRPr="006F6998">
              <w:t>KLÍČOVÉ KOMPETENCE</w:t>
            </w:r>
          </w:p>
          <w:p w:rsidR="00AB130F" w:rsidRPr="006F6998" w:rsidRDefault="00AB130F" w:rsidP="00D81881">
            <w:pPr>
              <w:pStyle w:val="Text"/>
            </w:pPr>
          </w:p>
          <w:p w:rsidR="00AB130F" w:rsidRPr="006F6998" w:rsidRDefault="00AB130F" w:rsidP="00D81881">
            <w:pPr>
              <w:pStyle w:val="Text"/>
            </w:pPr>
          </w:p>
          <w:p w:rsidR="00AB130F" w:rsidRPr="006F6998" w:rsidRDefault="00AB130F" w:rsidP="00D81881">
            <w:pPr>
              <w:pStyle w:val="Text"/>
            </w:pPr>
          </w:p>
          <w:p w:rsidR="00AB130F" w:rsidRPr="006F6998" w:rsidRDefault="00AB130F" w:rsidP="00D81881">
            <w:pPr>
              <w:pStyle w:val="Text"/>
            </w:pPr>
          </w:p>
        </w:tc>
        <w:tc>
          <w:tcPr>
            <w:tcW w:w="325" w:type="pct"/>
            <w:shd w:val="clear" w:color="auto" w:fill="CCFFCC"/>
            <w:textDirection w:val="btLr"/>
          </w:tcPr>
          <w:p w:rsidR="00AB130F" w:rsidRPr="006F6998" w:rsidRDefault="00AB130F" w:rsidP="00D81881">
            <w:pPr>
              <w:pStyle w:val="zvyraznittab"/>
            </w:pPr>
            <w:r w:rsidRPr="006F6998">
              <w:t>ČJ (Český jazyk a literatura)</w:t>
            </w:r>
          </w:p>
        </w:tc>
        <w:tc>
          <w:tcPr>
            <w:tcW w:w="325" w:type="pct"/>
            <w:shd w:val="clear" w:color="auto" w:fill="CCFFCC"/>
            <w:textDirection w:val="btLr"/>
          </w:tcPr>
          <w:p w:rsidR="00AB130F" w:rsidRPr="006F6998" w:rsidRDefault="00AB130F" w:rsidP="00D81881">
            <w:pPr>
              <w:pStyle w:val="zvyraznittab"/>
            </w:pPr>
            <w:r w:rsidRPr="006F6998">
              <w:t>ObV (Občanská výchova)</w:t>
            </w:r>
          </w:p>
        </w:tc>
        <w:tc>
          <w:tcPr>
            <w:tcW w:w="325" w:type="pct"/>
            <w:shd w:val="clear" w:color="auto" w:fill="CCFFCC"/>
            <w:textDirection w:val="btLr"/>
          </w:tcPr>
          <w:p w:rsidR="00AB130F" w:rsidRPr="006F6998" w:rsidRDefault="00AB130F" w:rsidP="00D81881">
            <w:pPr>
              <w:pStyle w:val="zvyraznittab"/>
            </w:pPr>
            <w:r w:rsidRPr="006F6998">
              <w:t>M (Matematika)</w:t>
            </w:r>
          </w:p>
        </w:tc>
        <w:tc>
          <w:tcPr>
            <w:tcW w:w="325" w:type="pct"/>
            <w:shd w:val="clear" w:color="auto" w:fill="CCFFCC"/>
            <w:textDirection w:val="btLr"/>
          </w:tcPr>
          <w:p w:rsidR="00AB130F" w:rsidRPr="006F6998" w:rsidRDefault="00AB130F" w:rsidP="00D81881">
            <w:pPr>
              <w:pStyle w:val="zvyraznittab"/>
            </w:pPr>
            <w:r w:rsidRPr="006F6998">
              <w:t>TV (Tělesná výchova)</w:t>
            </w:r>
          </w:p>
        </w:tc>
        <w:tc>
          <w:tcPr>
            <w:tcW w:w="325" w:type="pct"/>
            <w:shd w:val="clear" w:color="auto" w:fill="CCFFCC"/>
            <w:textDirection w:val="btLr"/>
          </w:tcPr>
          <w:p w:rsidR="00AB130F" w:rsidRPr="006F6998" w:rsidRDefault="00AB130F" w:rsidP="00D81881">
            <w:pPr>
              <w:pStyle w:val="zvyraznittab"/>
            </w:pPr>
            <w:r w:rsidRPr="006F6998">
              <w:t>IT (Informační technologie)</w:t>
            </w:r>
          </w:p>
        </w:tc>
        <w:tc>
          <w:tcPr>
            <w:tcW w:w="325" w:type="pct"/>
            <w:shd w:val="clear" w:color="auto" w:fill="CCFFCC"/>
            <w:textDirection w:val="btLr"/>
          </w:tcPr>
          <w:p w:rsidR="00AB130F" w:rsidRPr="006F6998" w:rsidRDefault="00AB130F" w:rsidP="00D81881">
            <w:pPr>
              <w:pStyle w:val="zvyraznittab"/>
            </w:pPr>
            <w:r w:rsidRPr="006F6998">
              <w:t>T (Technologie)</w:t>
            </w:r>
          </w:p>
        </w:tc>
        <w:tc>
          <w:tcPr>
            <w:tcW w:w="325" w:type="pct"/>
            <w:shd w:val="clear" w:color="auto" w:fill="CCFFCC"/>
            <w:textDirection w:val="btLr"/>
          </w:tcPr>
          <w:p w:rsidR="00AB130F" w:rsidRPr="006F6998" w:rsidRDefault="00AB130F" w:rsidP="00D81881">
            <w:pPr>
              <w:pStyle w:val="zvyraznittab"/>
            </w:pPr>
            <w:r w:rsidRPr="006F6998">
              <w:t>ML (Materiály)</w:t>
            </w:r>
          </w:p>
        </w:tc>
        <w:tc>
          <w:tcPr>
            <w:tcW w:w="325" w:type="pct"/>
            <w:shd w:val="clear" w:color="auto" w:fill="CCFFCC"/>
            <w:textDirection w:val="btLr"/>
          </w:tcPr>
          <w:p w:rsidR="00AB130F" w:rsidRPr="006F6998" w:rsidRDefault="00AB130F" w:rsidP="00D81881">
            <w:pPr>
              <w:pStyle w:val="zvyraznittab"/>
            </w:pPr>
            <w:r w:rsidRPr="006F6998">
              <w:t>STK (Stavební konstrukce)</w:t>
            </w:r>
          </w:p>
        </w:tc>
        <w:tc>
          <w:tcPr>
            <w:tcW w:w="325" w:type="pct"/>
            <w:shd w:val="clear" w:color="auto" w:fill="CCFFCC"/>
            <w:textDirection w:val="btLr"/>
          </w:tcPr>
          <w:p w:rsidR="00AB130F" w:rsidRPr="006F6998" w:rsidRDefault="00AB130F" w:rsidP="00D81881">
            <w:pPr>
              <w:pStyle w:val="zvyraznittab"/>
            </w:pPr>
            <w:r w:rsidRPr="006F6998">
              <w:t>OK (Odborné kreslení)</w:t>
            </w:r>
          </w:p>
        </w:tc>
        <w:tc>
          <w:tcPr>
            <w:tcW w:w="325" w:type="pct"/>
            <w:shd w:val="clear" w:color="auto" w:fill="CCFFCC"/>
            <w:textDirection w:val="btLr"/>
          </w:tcPr>
          <w:p w:rsidR="00AB130F" w:rsidRPr="006F6998" w:rsidRDefault="00AB130F" w:rsidP="00D81881">
            <w:pPr>
              <w:pStyle w:val="zvyraznittab"/>
            </w:pPr>
            <w:r w:rsidRPr="006F6998">
              <w:t>OV (Odborný výcvik)</w:t>
            </w:r>
          </w:p>
        </w:tc>
      </w:tr>
      <w:tr w:rsidR="00AB130F" w:rsidRPr="006F6998" w:rsidTr="00AB130F">
        <w:trPr>
          <w:jc w:val="center"/>
        </w:trPr>
        <w:tc>
          <w:tcPr>
            <w:tcW w:w="1749" w:type="pct"/>
          </w:tcPr>
          <w:p w:rsidR="00AB130F" w:rsidRPr="006F6998" w:rsidRDefault="00AB130F" w:rsidP="00D81881">
            <w:r w:rsidRPr="006F6998">
              <w:t>K učení</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r>
      <w:tr w:rsidR="00AB130F" w:rsidRPr="006F6998" w:rsidTr="00AB130F">
        <w:trPr>
          <w:jc w:val="center"/>
        </w:trPr>
        <w:tc>
          <w:tcPr>
            <w:tcW w:w="1749" w:type="pct"/>
          </w:tcPr>
          <w:p w:rsidR="00AB130F" w:rsidRPr="006F6998" w:rsidRDefault="00AB130F" w:rsidP="00D81881">
            <w:r w:rsidRPr="006F6998">
              <w:t>K řešení problémů</w:t>
            </w:r>
          </w:p>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tc>
      </w:tr>
      <w:tr w:rsidR="00AB130F" w:rsidRPr="006F6998" w:rsidTr="00AB130F">
        <w:trPr>
          <w:jc w:val="center"/>
        </w:trPr>
        <w:tc>
          <w:tcPr>
            <w:tcW w:w="1749" w:type="pct"/>
          </w:tcPr>
          <w:p w:rsidR="00AB130F" w:rsidRPr="006F6998" w:rsidRDefault="00AB130F" w:rsidP="00D81881">
            <w:r w:rsidRPr="006F6998">
              <w:t>Komunikativní</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r>
      <w:tr w:rsidR="00AB130F" w:rsidRPr="006F6998" w:rsidTr="00AB130F">
        <w:trPr>
          <w:jc w:val="center"/>
        </w:trPr>
        <w:tc>
          <w:tcPr>
            <w:tcW w:w="1749" w:type="pct"/>
          </w:tcPr>
          <w:p w:rsidR="00AB130F" w:rsidRPr="006F6998" w:rsidRDefault="00AB130F" w:rsidP="00D81881">
            <w:r w:rsidRPr="006F6998">
              <w:t>Personální a sociální</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r>
      <w:tr w:rsidR="00AB130F" w:rsidRPr="006F6998" w:rsidTr="00AB130F">
        <w:trPr>
          <w:jc w:val="center"/>
        </w:trPr>
        <w:tc>
          <w:tcPr>
            <w:tcW w:w="1749" w:type="pct"/>
          </w:tcPr>
          <w:p w:rsidR="00AB130F" w:rsidRPr="006F6998" w:rsidRDefault="00AB130F" w:rsidP="00D81881">
            <w:r w:rsidRPr="006F6998">
              <w:t>Občanské kompetence a kulturní povědomí</w:t>
            </w:r>
          </w:p>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D96E80"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r>
      <w:tr w:rsidR="00AB130F" w:rsidRPr="006F6998" w:rsidTr="00AB130F">
        <w:trPr>
          <w:jc w:val="center"/>
        </w:trPr>
        <w:tc>
          <w:tcPr>
            <w:tcW w:w="1749" w:type="pct"/>
          </w:tcPr>
          <w:p w:rsidR="00AB130F" w:rsidRPr="006F6998" w:rsidRDefault="00AB130F" w:rsidP="00D81881">
            <w:r w:rsidRPr="006F6998">
              <w:t>K pracovnímu uplatnění</w:t>
            </w:r>
          </w:p>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r>
      <w:tr w:rsidR="00AB130F" w:rsidRPr="006F6998" w:rsidTr="00AB130F">
        <w:trPr>
          <w:jc w:val="center"/>
        </w:trPr>
        <w:tc>
          <w:tcPr>
            <w:tcW w:w="1749" w:type="pct"/>
          </w:tcPr>
          <w:p w:rsidR="00AB130F" w:rsidRPr="006F6998" w:rsidRDefault="00AB130F" w:rsidP="00D81881">
            <w:r w:rsidRPr="006F6998">
              <w:t>Matematické</w:t>
            </w:r>
          </w:p>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r>
      <w:tr w:rsidR="00AB130F" w:rsidRPr="006F6998" w:rsidTr="00AB130F">
        <w:trPr>
          <w:jc w:val="center"/>
        </w:trPr>
        <w:tc>
          <w:tcPr>
            <w:tcW w:w="1749" w:type="pct"/>
          </w:tcPr>
          <w:p w:rsidR="00AB130F" w:rsidRPr="006F6998" w:rsidRDefault="00AB130F" w:rsidP="00D81881">
            <w:r w:rsidRPr="006F6998">
              <w:t>Využívat prostředky ICT a komunikačních technologií</w:t>
            </w:r>
          </w:p>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tc>
        <w:tc>
          <w:tcPr>
            <w:tcW w:w="325" w:type="pct"/>
            <w:vAlign w:val="center"/>
          </w:tcPr>
          <w:p w:rsidR="00AB130F" w:rsidRPr="006F6998" w:rsidRDefault="00AB130F" w:rsidP="00D81881">
            <w:r w:rsidRPr="006F6998">
              <w:t>x</w:t>
            </w:r>
          </w:p>
        </w:tc>
        <w:tc>
          <w:tcPr>
            <w:tcW w:w="325" w:type="pct"/>
            <w:vAlign w:val="center"/>
          </w:tcPr>
          <w:p w:rsidR="00AB130F" w:rsidRPr="006F6998" w:rsidRDefault="00AB130F" w:rsidP="00D81881">
            <w:r w:rsidRPr="006F6998">
              <w:t>x</w:t>
            </w:r>
          </w:p>
        </w:tc>
      </w:tr>
    </w:tbl>
    <w:p w:rsidR="00AB130F" w:rsidRPr="004757ED" w:rsidRDefault="00AB130F" w:rsidP="00D81881">
      <w:r w:rsidRPr="004757ED">
        <w:br w:type="page"/>
      </w:r>
      <w:bookmarkStart w:id="55" w:name="_Toc297110705"/>
      <w:bookmarkStart w:id="56" w:name="_Toc297110797"/>
      <w:bookmarkStart w:id="57" w:name="_Toc297110954"/>
      <w:bookmarkStart w:id="58" w:name="_Toc325361679"/>
      <w:bookmarkStart w:id="59" w:name="_Toc371277241"/>
      <w:bookmarkStart w:id="60" w:name="_Toc18057995"/>
      <w:bookmarkStart w:id="61" w:name="_Toc18057996"/>
      <w:bookmarkStart w:id="62" w:name="_Toc105498873"/>
      <w:bookmarkStart w:id="63" w:name="_Toc105524065"/>
      <w:r w:rsidRPr="004757ED">
        <w:lastRenderedPageBreak/>
        <w:t>Rozvíjení odborných kompetencí</w:t>
      </w:r>
      <w:bookmarkEnd w:id="55"/>
      <w:bookmarkEnd w:id="56"/>
      <w:bookmarkEnd w:id="57"/>
      <w:bookmarkEnd w:id="58"/>
      <w:bookmarkEnd w:id="59"/>
      <w:bookmarkEnd w:id="60"/>
      <w:bookmarkEnd w:id="61"/>
      <w:bookmarkEnd w:id="62"/>
      <w:bookmarkEnd w:id="63"/>
      <w:r w:rsidRPr="004757ED">
        <w:t xml:space="preserve"> </w:t>
      </w:r>
    </w:p>
    <w:p w:rsidR="00AB130F" w:rsidRPr="004757ED" w:rsidRDefault="00AB130F" w:rsidP="00D81881">
      <w:bookmarkStart w:id="64" w:name="_Toc297110706"/>
      <w:bookmarkStart w:id="65" w:name="_Toc297110798"/>
      <w:bookmarkStart w:id="66" w:name="_Toc297110955"/>
      <w:bookmarkStart w:id="67" w:name="_Toc325361681"/>
      <w:bookmarkStart w:id="68" w:name="_Toc371277242"/>
      <w:bookmarkStart w:id="69" w:name="_Toc18055558"/>
      <w:bookmarkStart w:id="70" w:name="_Toc18057997"/>
      <w:bookmarkStart w:id="71" w:name="_Toc105498874"/>
      <w:bookmarkStart w:id="72" w:name="_Toc105524066"/>
      <w:r w:rsidRPr="004757ED">
        <w:t>Uplatňování požadavků na hygienu při malířských a natěračských pracích</w:t>
      </w:r>
      <w:bookmarkEnd w:id="64"/>
      <w:bookmarkEnd w:id="65"/>
      <w:bookmarkEnd w:id="66"/>
      <w:bookmarkEnd w:id="67"/>
      <w:bookmarkEnd w:id="68"/>
      <w:bookmarkEnd w:id="69"/>
      <w:bookmarkEnd w:id="70"/>
      <w:bookmarkEnd w:id="71"/>
      <w:bookmarkEnd w:id="72"/>
    </w:p>
    <w:p w:rsidR="00AB130F" w:rsidRPr="006F6998" w:rsidRDefault="00AB130F" w:rsidP="00D81881">
      <w:pPr>
        <w:pStyle w:val="seznam"/>
      </w:pPr>
      <w:r w:rsidRPr="006F6998">
        <w:t>dodržování osobní hygieny,</w:t>
      </w:r>
    </w:p>
    <w:p w:rsidR="00AB130F" w:rsidRPr="006F6998" w:rsidRDefault="00AB130F" w:rsidP="00D81881">
      <w:pPr>
        <w:pStyle w:val="seznam"/>
      </w:pPr>
      <w:r w:rsidRPr="006F6998">
        <w:t>dodržování hygieny práce s prováděním údržby zařízení a skladových prostor.</w:t>
      </w:r>
    </w:p>
    <w:p w:rsidR="00AB130F" w:rsidRPr="004757ED" w:rsidRDefault="00AB130F" w:rsidP="00D81881">
      <w:bookmarkStart w:id="73" w:name="_Toc297110707"/>
      <w:bookmarkStart w:id="74" w:name="_Toc297110799"/>
      <w:bookmarkStart w:id="75" w:name="_Toc297110956"/>
      <w:bookmarkStart w:id="76" w:name="_Toc325361682"/>
      <w:bookmarkStart w:id="77" w:name="_Toc371277243"/>
      <w:bookmarkStart w:id="78" w:name="_Toc18055559"/>
      <w:bookmarkStart w:id="79" w:name="_Toc18057998"/>
      <w:bookmarkStart w:id="80" w:name="_Toc105498875"/>
      <w:bookmarkStart w:id="81" w:name="_Toc105524067"/>
      <w:r w:rsidRPr="004757ED">
        <w:t>Provádět malířské a natěračské práce, tzn.</w:t>
      </w:r>
      <w:r w:rsidR="00292D72" w:rsidRPr="004757ED">
        <w:t>,</w:t>
      </w:r>
      <w:r w:rsidRPr="004757ED">
        <w:t xml:space="preserve"> aby absolventi:</w:t>
      </w:r>
      <w:bookmarkEnd w:id="73"/>
      <w:bookmarkEnd w:id="74"/>
      <w:bookmarkEnd w:id="75"/>
      <w:bookmarkEnd w:id="76"/>
      <w:bookmarkEnd w:id="77"/>
      <w:bookmarkEnd w:id="78"/>
      <w:bookmarkEnd w:id="79"/>
      <w:bookmarkEnd w:id="80"/>
      <w:bookmarkEnd w:id="81"/>
    </w:p>
    <w:p w:rsidR="00D96E80" w:rsidRDefault="00D96E80" w:rsidP="00D81881">
      <w:pPr>
        <w:pStyle w:val="Text"/>
      </w:pPr>
      <w:r>
        <w:t>posuzovali rozdílnou věrohodnost různých informačních zdrojů a kriticky přistupovali</w:t>
      </w:r>
    </w:p>
    <w:p w:rsidR="00D96E80" w:rsidRPr="00D96E80" w:rsidRDefault="00D96E80" w:rsidP="00D81881">
      <w:pPr>
        <w:pStyle w:val="Text"/>
      </w:pPr>
      <w:r>
        <w:t>k získaným informacím, byli mediálně gramotní;</w:t>
      </w:r>
    </w:p>
    <w:p w:rsidR="00AB130F" w:rsidRPr="006F6998" w:rsidRDefault="00AB130F" w:rsidP="00D81881">
      <w:pPr>
        <w:pStyle w:val="seznam"/>
      </w:pPr>
      <w:r w:rsidRPr="006F6998">
        <w:t>četli technickou dokumentaci malířských a natěračských prací,</w:t>
      </w:r>
    </w:p>
    <w:p w:rsidR="00AB130F" w:rsidRPr="006F6998" w:rsidRDefault="00AB130F" w:rsidP="00D81881">
      <w:pPr>
        <w:pStyle w:val="seznam"/>
      </w:pPr>
      <w:r w:rsidRPr="006F6998">
        <w:t>navrhovali barevné řešení prostorů a předmětů,</w:t>
      </w:r>
    </w:p>
    <w:p w:rsidR="00AB130F" w:rsidRPr="006F6998" w:rsidRDefault="00AB130F" w:rsidP="00D81881">
      <w:pPr>
        <w:pStyle w:val="seznam"/>
      </w:pPr>
      <w:r w:rsidRPr="006F6998">
        <w:t>připravovali a organizovali pracoviště,</w:t>
      </w:r>
    </w:p>
    <w:p w:rsidR="00AB130F" w:rsidRPr="006F6998" w:rsidRDefault="00AB130F" w:rsidP="00D81881">
      <w:pPr>
        <w:pStyle w:val="seznam"/>
      </w:pPr>
      <w:r w:rsidRPr="006F6998">
        <w:t>stanovovali množství maleb, nátěrů a spotřeby materiálů,</w:t>
      </w:r>
    </w:p>
    <w:p w:rsidR="00AB130F" w:rsidRPr="006F6998" w:rsidRDefault="00AB130F" w:rsidP="00D81881">
      <w:pPr>
        <w:pStyle w:val="seznam"/>
      </w:pPr>
      <w:r w:rsidRPr="006F6998">
        <w:t>volili a používali potřebné nářadí, zařízení a pracovní pomůcky a udržovali je,</w:t>
      </w:r>
    </w:p>
    <w:p w:rsidR="00AB130F" w:rsidRPr="006F6998" w:rsidRDefault="00AB130F" w:rsidP="00D81881">
      <w:pPr>
        <w:pStyle w:val="seznam"/>
      </w:pPr>
      <w:r w:rsidRPr="006F6998">
        <w:t>volili a používali vhodné materiály a výrobky pro malířské a natěra</w:t>
      </w:r>
      <w:r w:rsidR="00D96E80">
        <w:t>čské práce a připravovali je k</w:t>
      </w:r>
      <w:r w:rsidRPr="006F6998">
        <w:t xml:space="preserve"> použití,</w:t>
      </w:r>
    </w:p>
    <w:p w:rsidR="00AB130F" w:rsidRDefault="00AB130F" w:rsidP="00D81881">
      <w:pPr>
        <w:pStyle w:val="seznam"/>
      </w:pPr>
      <w:r w:rsidRPr="006F6998">
        <w:t>volili technologické a pracovní postupy malířských a natěračských prací,</w:t>
      </w:r>
    </w:p>
    <w:p w:rsidR="00D96E80" w:rsidRDefault="00D96E80" w:rsidP="00D81881">
      <w:pPr>
        <w:pStyle w:val="seznam"/>
      </w:pPr>
      <w:r>
        <w:t>posuzovali kvalitu podkladů pro malířské a natěračské práce a volili příslušné</w:t>
      </w:r>
    </w:p>
    <w:p w:rsidR="00D96E80" w:rsidRDefault="00D96E80" w:rsidP="00D81881">
      <w:pPr>
        <w:pStyle w:val="seznam"/>
      </w:pPr>
      <w:r>
        <w:t>technologické a pracovní postupy pro jejich přípravu;</w:t>
      </w:r>
    </w:p>
    <w:p w:rsidR="00D96E80" w:rsidRPr="006F6998" w:rsidRDefault="00D96E80" w:rsidP="00D81881">
      <w:pPr>
        <w:pStyle w:val="seznam"/>
      </w:pPr>
      <w:r w:rsidRPr="00D96E80">
        <w:t>prováděli přípravu podkladů pro malířské a natěračské práce;</w:t>
      </w:r>
    </w:p>
    <w:p w:rsidR="00AB130F" w:rsidRPr="006F6998" w:rsidRDefault="00AB130F" w:rsidP="00D81881">
      <w:pPr>
        <w:pStyle w:val="seznam"/>
      </w:pPr>
      <w:r w:rsidRPr="006F6998">
        <w:t>prováděli jednoduché malířské natěračské práce,</w:t>
      </w:r>
    </w:p>
    <w:p w:rsidR="00AB130F" w:rsidRPr="006F6998" w:rsidRDefault="00AB130F" w:rsidP="00D81881">
      <w:pPr>
        <w:pStyle w:val="seznam"/>
      </w:pPr>
      <w:r w:rsidRPr="006F6998">
        <w:t>posuzovali optimální pracovní podmínky pro malířské a natěračské práce (teplota vzduchu, vlhkost, prašnost aj.),</w:t>
      </w:r>
    </w:p>
    <w:p w:rsidR="00AB130F" w:rsidRPr="006F6998" w:rsidRDefault="00AB130F" w:rsidP="00D81881">
      <w:pPr>
        <w:pStyle w:val="seznam"/>
      </w:pPr>
      <w:r w:rsidRPr="006F6998">
        <w:lastRenderedPageBreak/>
        <w:t>používali materiálové a technické normy,</w:t>
      </w:r>
    </w:p>
    <w:p w:rsidR="00AB130F" w:rsidRPr="006F6998" w:rsidRDefault="00AB130F" w:rsidP="00D81881">
      <w:pPr>
        <w:pStyle w:val="seznam"/>
      </w:pPr>
      <w:r w:rsidRPr="006F6998">
        <w:t>orientovali se v jednoduchých cenových záležitostech oboru, zpracovávali jednoduché položkové rozpočty,</w:t>
      </w:r>
    </w:p>
    <w:p w:rsidR="00AB130F" w:rsidRPr="006F6998" w:rsidRDefault="00AB130F" w:rsidP="00D81881">
      <w:pPr>
        <w:pStyle w:val="seznam"/>
      </w:pPr>
      <w:r w:rsidRPr="006F6998">
        <w:t>sledovali a hodnotili kvalitu práce v rozsahu odpovídajícím kvalifikaci,</w:t>
      </w:r>
    </w:p>
    <w:p w:rsidR="00AB130F" w:rsidRPr="006F6998" w:rsidRDefault="00AB130F" w:rsidP="00D81881">
      <w:pPr>
        <w:pStyle w:val="seznam"/>
      </w:pPr>
      <w:r w:rsidRPr="006F6998">
        <w:t>omezovali negativní vlivy činností v oboru na životní prostředí, rozpoznávali rizikové látky a nakládali s odpady v souladu s platnými předpisy.</w:t>
      </w:r>
    </w:p>
    <w:p w:rsidR="00AB130F" w:rsidRPr="004757ED" w:rsidRDefault="00AB130F" w:rsidP="00D81881">
      <w:bookmarkStart w:id="82" w:name="_Toc297110708"/>
      <w:bookmarkStart w:id="83" w:name="_Toc297110800"/>
      <w:bookmarkStart w:id="84" w:name="_Toc297110957"/>
      <w:bookmarkStart w:id="85" w:name="_Toc325361683"/>
      <w:bookmarkStart w:id="86" w:name="_Toc371277244"/>
      <w:bookmarkStart w:id="87" w:name="_Toc18055560"/>
      <w:bookmarkStart w:id="88" w:name="_Toc18057999"/>
      <w:bookmarkStart w:id="89" w:name="_Toc105498876"/>
      <w:bookmarkStart w:id="90" w:name="_Toc105524068"/>
      <w:r w:rsidRPr="004757ED">
        <w:t>Dbát na bezpečnost práce a ochranu zdraví při práci, tzn.</w:t>
      </w:r>
      <w:r w:rsidR="00292D72" w:rsidRPr="004757ED">
        <w:t>,</w:t>
      </w:r>
      <w:r w:rsidRPr="004757ED">
        <w:t xml:space="preserve"> aby absolventi:</w:t>
      </w:r>
      <w:bookmarkEnd w:id="82"/>
      <w:bookmarkEnd w:id="83"/>
      <w:bookmarkEnd w:id="84"/>
      <w:bookmarkEnd w:id="85"/>
      <w:bookmarkEnd w:id="86"/>
      <w:bookmarkEnd w:id="87"/>
      <w:bookmarkEnd w:id="88"/>
      <w:bookmarkEnd w:id="89"/>
      <w:bookmarkEnd w:id="90"/>
    </w:p>
    <w:p w:rsidR="00AB130F" w:rsidRPr="006F6998" w:rsidRDefault="00AB130F" w:rsidP="00D81881">
      <w:pPr>
        <w:pStyle w:val="seznam"/>
      </w:pPr>
      <w:r w:rsidRPr="006F6998">
        <w:t>chápali bezpečnost práce jako nedílnou součást péče o zdraví své i spolupracovníků (i dalších osob vyskytujících se na pracovištích, např. klientů, zákazníků, návštěvníků),</w:t>
      </w:r>
    </w:p>
    <w:p w:rsidR="00AB130F" w:rsidRPr="006F6998" w:rsidRDefault="00AB130F" w:rsidP="00D81881">
      <w:pPr>
        <w:pStyle w:val="seznam"/>
      </w:pPr>
      <w:r w:rsidRPr="006F6998">
        <w:t>znali a dodržovali základní právní předpisy týkající se bezpečnosti a ochrany zdraví při práci a požární prevence,</w:t>
      </w:r>
    </w:p>
    <w:p w:rsidR="00AB130F" w:rsidRPr="006F6998" w:rsidRDefault="00AB130F" w:rsidP="00D81881">
      <w:pPr>
        <w:pStyle w:val="seznam"/>
      </w:pPr>
      <w:r w:rsidRPr="006F6998">
        <w:t>osvojili si základy a návyky bezpečné a zdraví neohrožující pracovní činnosti včetně zásad ochrany zdraví při práci u zařízení se zobrazovacími jednotkami (monitory, displeji apod.), rozpoznali možnost nebezpečí úrazu nebo ohrožení zdraví,</w:t>
      </w:r>
    </w:p>
    <w:p w:rsidR="00AB130F" w:rsidRPr="006F6998" w:rsidRDefault="00AB130F" w:rsidP="00D81881">
      <w:pPr>
        <w:pStyle w:val="seznam"/>
      </w:pPr>
      <w:r w:rsidRPr="006F6998">
        <w:t>znali systém péče o zdraví pracujících (včetně preventivní péče, uměli uplatňovat nároky na ochranu zdraví v souvislosti s prací, nároky vzniklé úrazem nebo poškozením zdraví v souvislosti s vykonáváním práce),</w:t>
      </w:r>
    </w:p>
    <w:p w:rsidR="00AB130F" w:rsidRPr="006F6998" w:rsidRDefault="00AB130F" w:rsidP="00D81881">
      <w:pPr>
        <w:pStyle w:val="seznam"/>
      </w:pPr>
      <w:r w:rsidRPr="006F6998">
        <w:t>byli vybaveni vědomostmi o zásadách poskytování první pomoci při náhlém onemocnění nebo úrazu a snažili se poskytnout první pomoc.</w:t>
      </w:r>
    </w:p>
    <w:p w:rsidR="00AB130F" w:rsidRPr="004757ED" w:rsidRDefault="00AB130F" w:rsidP="00D81881">
      <w:bookmarkStart w:id="91" w:name="_Toc297110709"/>
      <w:bookmarkStart w:id="92" w:name="_Toc297110801"/>
      <w:bookmarkStart w:id="93" w:name="_Toc297110958"/>
      <w:bookmarkStart w:id="94" w:name="_Toc325361684"/>
      <w:bookmarkStart w:id="95" w:name="_Toc371277245"/>
      <w:bookmarkStart w:id="96" w:name="_Toc18055561"/>
      <w:bookmarkStart w:id="97" w:name="_Toc18058000"/>
      <w:bookmarkStart w:id="98" w:name="_Toc105498877"/>
      <w:bookmarkStart w:id="99" w:name="_Toc105524069"/>
      <w:r w:rsidRPr="004757ED">
        <w:t>Usilovat o nejvyšší kvalitu své práce,výrobků nebo služeb, tzn.</w:t>
      </w:r>
      <w:r w:rsidR="00081236">
        <w:t>,</w:t>
      </w:r>
      <w:r w:rsidRPr="004757ED">
        <w:t xml:space="preserve"> aby absolventi:</w:t>
      </w:r>
      <w:bookmarkEnd w:id="91"/>
      <w:bookmarkEnd w:id="92"/>
      <w:bookmarkEnd w:id="93"/>
      <w:bookmarkEnd w:id="94"/>
      <w:bookmarkEnd w:id="95"/>
      <w:bookmarkEnd w:id="96"/>
      <w:bookmarkEnd w:id="97"/>
      <w:bookmarkEnd w:id="98"/>
      <w:bookmarkEnd w:id="99"/>
    </w:p>
    <w:p w:rsidR="00AB130F" w:rsidRPr="006F6998" w:rsidRDefault="00AB130F" w:rsidP="00D81881">
      <w:pPr>
        <w:pStyle w:val="seznam"/>
      </w:pPr>
      <w:r w:rsidRPr="006F6998">
        <w:t>chápali kvalitu jako významný nástroj konkurenceschopnosti a dobrého jména podniku,</w:t>
      </w:r>
    </w:p>
    <w:p w:rsidR="00AB130F" w:rsidRPr="006F6998" w:rsidRDefault="00AB130F" w:rsidP="00D81881">
      <w:pPr>
        <w:pStyle w:val="seznam"/>
      </w:pPr>
      <w:r w:rsidRPr="006F6998">
        <w:t>dodržovali stanovené normy (standardy) a předpisy související se systémem řízení jakosti zavedeným na pracovišti,</w:t>
      </w:r>
    </w:p>
    <w:p w:rsidR="00AB130F" w:rsidRPr="006F6998" w:rsidRDefault="00AB130F" w:rsidP="00D81881">
      <w:pPr>
        <w:pStyle w:val="seznam"/>
      </w:pPr>
      <w:r w:rsidRPr="006F6998">
        <w:t>dbali na zabezpečování parametr (standardů) kvality procesů, výrobků nebo služeb, zohledňovali požadavky klienta (zákazníka, občana).</w:t>
      </w:r>
    </w:p>
    <w:p w:rsidR="00AB130F" w:rsidRPr="004757ED" w:rsidRDefault="00AB130F" w:rsidP="00D81881">
      <w:bookmarkStart w:id="100" w:name="_Toc297110710"/>
      <w:bookmarkStart w:id="101" w:name="_Toc297110802"/>
      <w:bookmarkStart w:id="102" w:name="_Toc297110959"/>
      <w:bookmarkStart w:id="103" w:name="_Toc325361685"/>
      <w:bookmarkStart w:id="104" w:name="_Toc371277246"/>
      <w:bookmarkStart w:id="105" w:name="_Toc18055562"/>
      <w:bookmarkStart w:id="106" w:name="_Toc18058001"/>
      <w:bookmarkStart w:id="107" w:name="_Toc105498878"/>
      <w:bookmarkStart w:id="108" w:name="_Toc105524070"/>
      <w:r w:rsidRPr="004757ED">
        <w:lastRenderedPageBreak/>
        <w:t>Jednat ekonomicky a v souladu se strategií udržitelného rozvoje, tzn.</w:t>
      </w:r>
      <w:r w:rsidR="00081236">
        <w:t>,</w:t>
      </w:r>
      <w:r w:rsidRPr="004757ED">
        <w:t xml:space="preserve"> aby absolventi:</w:t>
      </w:r>
      <w:bookmarkEnd w:id="100"/>
      <w:bookmarkEnd w:id="101"/>
      <w:bookmarkEnd w:id="102"/>
      <w:bookmarkEnd w:id="103"/>
      <w:bookmarkEnd w:id="104"/>
      <w:bookmarkEnd w:id="105"/>
      <w:bookmarkEnd w:id="106"/>
      <w:bookmarkEnd w:id="107"/>
      <w:bookmarkEnd w:id="108"/>
    </w:p>
    <w:p w:rsidR="00AB130F" w:rsidRPr="006F6998" w:rsidRDefault="00AB130F" w:rsidP="00D81881">
      <w:pPr>
        <w:pStyle w:val="seznam"/>
      </w:pPr>
      <w:r w:rsidRPr="006F6998">
        <w:t>znali význam, účel a užitečnost vykonávané práce, její finanční, popř. společenské ohodnocení,</w:t>
      </w:r>
    </w:p>
    <w:p w:rsidR="00AB130F" w:rsidRPr="006F6998" w:rsidRDefault="00AB130F" w:rsidP="00D81881">
      <w:pPr>
        <w:pStyle w:val="seznam"/>
      </w:pPr>
      <w:r w:rsidRPr="006F6998">
        <w:t>zvažovali při plánovaní a posuzování určité činnosti (v pracovním procesu i v běžném životě) možné náklady, výnosy a zisk, vliv na životní prostředí sociální dopady,</w:t>
      </w:r>
    </w:p>
    <w:p w:rsidR="00AB130F" w:rsidRPr="006F6998" w:rsidRDefault="00AB130F" w:rsidP="00D81881">
      <w:pPr>
        <w:pStyle w:val="seznam"/>
      </w:pPr>
      <w:r w:rsidRPr="006F6998">
        <w:t>efektivně hospodařili s finančními prostředky,</w:t>
      </w:r>
    </w:p>
    <w:p w:rsidR="00AB130F" w:rsidRPr="006F6998" w:rsidRDefault="00AB130F" w:rsidP="00D81881">
      <w:pPr>
        <w:pStyle w:val="seznam"/>
      </w:pPr>
      <w:r w:rsidRPr="006F6998">
        <w:t>nakládali s materiály, energiemi , odpady, vodou a jinými látkami ekonomicky a s ohledem na životní prostředí.</w:t>
      </w:r>
    </w:p>
    <w:p w:rsidR="00AB130F" w:rsidRPr="004757ED" w:rsidRDefault="00AB130F" w:rsidP="00D81881">
      <w:bookmarkStart w:id="109" w:name="_Toc296493494"/>
      <w:bookmarkStart w:id="110" w:name="_Toc18058002"/>
      <w:bookmarkStart w:id="111" w:name="_Toc105498879"/>
      <w:bookmarkStart w:id="112" w:name="_Toc105524071"/>
      <w:r w:rsidRPr="004757ED">
        <w:t>Začlenění průřezových témat</w:t>
      </w:r>
      <w:bookmarkEnd w:id="109"/>
      <w:bookmarkEnd w:id="110"/>
      <w:bookmarkEnd w:id="111"/>
      <w:bookmarkEnd w:id="112"/>
    </w:p>
    <w:p w:rsidR="00AB130F" w:rsidRPr="006F6998" w:rsidRDefault="00AB130F" w:rsidP="00D81881">
      <w:pPr>
        <w:pStyle w:val="Text"/>
      </w:pPr>
      <w:r w:rsidRPr="006F6998">
        <w:t>Jednotlivá průřezová témata jsou zařazována do učebních osnov jednotlivých předmětů tak, aby žáky vedly k odpovědnému jednání ke vztahu k přírodě, ke společnosti. Průřezová témata formují charakter žáků, jsou zařazována do všech předmětů a všech ročníků.</w:t>
      </w:r>
    </w:p>
    <w:p w:rsidR="00AB130F" w:rsidRPr="006F6998" w:rsidRDefault="00AB130F" w:rsidP="00D81881">
      <w:pPr>
        <w:pStyle w:val="Text"/>
      </w:pPr>
      <w:r w:rsidRPr="006F6998">
        <w:rPr>
          <w:rStyle w:val="zvyraznit"/>
          <w:rFonts w:cs="Palatino Linotype"/>
        </w:rPr>
        <w:t>Člověk a svět práce</w:t>
      </w:r>
      <w:r w:rsidRPr="006F6998">
        <w:t xml:space="preserve"> – v žácích je formován dobrý vztah ke zvolenému oboru, seznamují se s náročností oboru a uplatněním oboru na trhu práce. Žák pracuje s informacemi získanými na úřadu práce, učí se jednat se zástupci zaměstnavatelů.</w:t>
      </w:r>
    </w:p>
    <w:p w:rsidR="00AB130F" w:rsidRPr="006F6998" w:rsidRDefault="00AB130F" w:rsidP="00D81881">
      <w:pPr>
        <w:pStyle w:val="Text"/>
      </w:pPr>
      <w:r w:rsidRPr="006F6998">
        <w:rPr>
          <w:rStyle w:val="zvyraznit"/>
          <w:rFonts w:cs="Palatino Linotype"/>
        </w:rPr>
        <w:t>Občan v demokratické společnosti</w:t>
      </w:r>
      <w:r w:rsidRPr="006F6998">
        <w:t xml:space="preserve"> – pomáhá k rozvoji sociálních kompetencí žáka. Zařazují se témata k pochopení postavení člověka ve společnosti, formování postojů žáků, vzájemné respektování, žáci jsou vedeni k tomu, aby měli vhodnou míru sebevědomí, sebe</w:t>
      </w:r>
      <w:r w:rsidR="00292D72">
        <w:t xml:space="preserve"> </w:t>
      </w:r>
      <w:r w:rsidRPr="006F6998">
        <w:t>odpovědnosti a schopnost morálního úsudku. Žáci se podílí na vytvoření klimatu školy.</w:t>
      </w:r>
    </w:p>
    <w:p w:rsidR="00AB130F" w:rsidRPr="006F6998" w:rsidRDefault="00AB130F" w:rsidP="00D81881">
      <w:pPr>
        <w:pStyle w:val="Text"/>
      </w:pPr>
      <w:r w:rsidRPr="006F6998">
        <w:rPr>
          <w:rStyle w:val="zvyraznit"/>
          <w:rFonts w:cs="Palatino Linotype"/>
        </w:rPr>
        <w:t>Člověk a životní prostředí</w:t>
      </w:r>
      <w:r w:rsidRPr="006F6998">
        <w:t xml:space="preserve"> – toto téma vede k pochopení významu přírody a správného chování člověka v přírodě. Začleňuje se do odbor</w:t>
      </w:r>
      <w:r w:rsidRPr="006F6998">
        <w:softHyphen/>
        <w:t>ného učiva, klade se důraz na pochopení závislosti člověka na přírodních surovinách, správném hospodaření s výrobky, na odpovědnosti člověka za zachování udržitelného rozvoje společnosti.</w:t>
      </w:r>
    </w:p>
    <w:p w:rsidR="00AB130F" w:rsidRPr="006F6998" w:rsidRDefault="00AB130F" w:rsidP="00D81881">
      <w:pPr>
        <w:pStyle w:val="Text"/>
      </w:pPr>
      <w:r w:rsidRPr="006F6998">
        <w:rPr>
          <w:rStyle w:val="zvyraznit"/>
          <w:rFonts w:cs="Palatino Linotype"/>
        </w:rPr>
        <w:t>Informační a komunikační technologie</w:t>
      </w:r>
      <w:r w:rsidRPr="006F6998">
        <w:t xml:space="preserve"> – spočívá ve schopnostech žáka pracovat s různými prostředky informačních a komu</w:t>
      </w:r>
      <w:r w:rsidRPr="006F6998">
        <w:softHyphen/>
        <w:t>nikačních technologií.</w:t>
      </w:r>
    </w:p>
    <w:p w:rsidR="00AB130F" w:rsidRPr="00E367AE" w:rsidRDefault="00AB130F" w:rsidP="00D81881">
      <w:r w:rsidRPr="00E367AE">
        <w:br w:type="page"/>
      </w:r>
      <w:bookmarkStart w:id="113" w:name="_Toc18058003"/>
      <w:bookmarkStart w:id="114" w:name="_Toc105498880"/>
      <w:r w:rsidRPr="00E367AE">
        <w:lastRenderedPageBreak/>
        <w:t>Organizační, personální a materiální podmínky</w:t>
      </w:r>
      <w:bookmarkEnd w:id="113"/>
      <w:bookmarkEnd w:id="114"/>
    </w:p>
    <w:p w:rsidR="00AB130F" w:rsidRPr="006F6998" w:rsidRDefault="00AB130F" w:rsidP="00D81881">
      <w:pPr>
        <w:pStyle w:val="Text"/>
      </w:pPr>
      <w:r w:rsidRPr="006F6998">
        <w:t>Kód a název oboru:</w:t>
      </w:r>
      <w:r w:rsidRPr="006F6998">
        <w:tab/>
        <w:t>36-57-E/01 Malířské a natěračské práce</w:t>
      </w:r>
    </w:p>
    <w:p w:rsidR="00AB130F" w:rsidRPr="006F6998" w:rsidRDefault="00AB130F" w:rsidP="00D81881">
      <w:pPr>
        <w:pStyle w:val="Text"/>
      </w:pPr>
      <w:r w:rsidRPr="006F6998">
        <w:t>Název ŠVP:</w:t>
      </w:r>
      <w:r w:rsidRPr="006F6998">
        <w:tab/>
        <w:t>Malířské, lakýrnické a natěračské práce</w:t>
      </w:r>
    </w:p>
    <w:p w:rsidR="00AB130F" w:rsidRPr="004757ED" w:rsidRDefault="00AB130F" w:rsidP="00D81881">
      <w:bookmarkStart w:id="115" w:name="_Toc18058004"/>
      <w:bookmarkStart w:id="116" w:name="_Toc105498881"/>
      <w:bookmarkStart w:id="117" w:name="_Toc105524072"/>
      <w:r w:rsidRPr="004757ED">
        <w:t>Organizační podmínky</w:t>
      </w:r>
      <w:bookmarkEnd w:id="115"/>
      <w:bookmarkEnd w:id="116"/>
      <w:bookmarkEnd w:id="117"/>
    </w:p>
    <w:p w:rsidR="00AB130F" w:rsidRPr="006F6998" w:rsidRDefault="00AB130F" w:rsidP="00D81881">
      <w:pPr>
        <w:pStyle w:val="Text"/>
      </w:pPr>
      <w:r w:rsidRPr="006F6998">
        <w:t xml:space="preserve">Příprava žáků je organizována jako tříleté denní studium. Při výchově a vzdělávání se vychází ze základního dokumentu školy – </w:t>
      </w:r>
      <w:r w:rsidRPr="006F6998">
        <w:rPr>
          <w:i/>
          <w:iCs/>
        </w:rPr>
        <w:t>Školního řádu</w:t>
      </w:r>
      <w:r w:rsidRPr="006F6998">
        <w:t xml:space="preserve">, </w:t>
      </w:r>
      <w:r w:rsidRPr="006F6998">
        <w:rPr>
          <w:i/>
          <w:iCs/>
        </w:rPr>
        <w:t>Dílenského řádu</w:t>
      </w:r>
      <w:r w:rsidRPr="006F6998">
        <w:t xml:space="preserve">, </w:t>
      </w:r>
      <w:r w:rsidRPr="006F6998">
        <w:rPr>
          <w:i/>
          <w:iCs/>
        </w:rPr>
        <w:t>Vn</w:t>
      </w:r>
      <w:r w:rsidR="00D96E80">
        <w:rPr>
          <w:i/>
          <w:iCs/>
        </w:rPr>
        <w:t>itřního řádu internátu SŠř a OU</w:t>
      </w:r>
      <w:r w:rsidRPr="006F6998">
        <w:rPr>
          <w:i/>
          <w:iCs/>
        </w:rPr>
        <w:t xml:space="preserve"> Lipová – lázně</w:t>
      </w:r>
      <w:r w:rsidRPr="006F6998">
        <w:t>. Řády upravují pravidla chování žáků v teoretické i praktické výuce a internátu, určují práva a povinnosti žáků. Seznámení žáků s těmito řády je organizováno každý rok v první vyučovací den školy.</w:t>
      </w:r>
    </w:p>
    <w:p w:rsidR="00AB130F" w:rsidRPr="006F6998" w:rsidRDefault="00AB130F" w:rsidP="00D81881">
      <w:pPr>
        <w:pStyle w:val="Text"/>
      </w:pPr>
      <w:r w:rsidRPr="006F6998">
        <w:t>V jednom týdnu probíhá teoretická i praktická výuka v rozsahu stanoveném učebním plánem. Teoretická výuka je realizována v běžných a odborných učebnách. Praktická výuka probíhá u všech ročníků v odborných učebnách (dílnách) v našem učilišti. </w:t>
      </w:r>
    </w:p>
    <w:p w:rsidR="00AB130F" w:rsidRPr="006F6998" w:rsidRDefault="00AB130F" w:rsidP="00D81881">
      <w:pPr>
        <w:pStyle w:val="Text"/>
      </w:pPr>
      <w:r w:rsidRPr="006F6998">
        <w:t>Zástupci podnikové sféry jsou pravidelně zváni ke spolupráci a k závěrečným zkouškám.</w:t>
      </w:r>
    </w:p>
    <w:p w:rsidR="00AB130F" w:rsidRPr="006F6998" w:rsidRDefault="00AB130F" w:rsidP="00D81881">
      <w:pPr>
        <w:pStyle w:val="Text"/>
      </w:pPr>
      <w:r w:rsidRPr="006F6998">
        <w:t>Během školního roku jsou realizovány další vzdělávací aktivity – exkurze, sportovní den, oborové a sportovní soutěže.</w:t>
      </w:r>
    </w:p>
    <w:p w:rsidR="00AB130F" w:rsidRPr="004757ED" w:rsidRDefault="00AB130F" w:rsidP="00D81881">
      <w:bookmarkStart w:id="118" w:name="_Toc18058005"/>
      <w:bookmarkStart w:id="119" w:name="_Toc105498882"/>
      <w:bookmarkStart w:id="120" w:name="_Toc105524073"/>
      <w:r w:rsidRPr="004757ED">
        <w:t>Materiální a personální podmínky v teoretické výuce</w:t>
      </w:r>
      <w:bookmarkEnd w:id="118"/>
      <w:bookmarkEnd w:id="119"/>
      <w:bookmarkEnd w:id="120"/>
    </w:p>
    <w:p w:rsidR="00AB130F" w:rsidRPr="006F6998" w:rsidRDefault="00AB130F" w:rsidP="00D81881">
      <w:pPr>
        <w:pStyle w:val="Text"/>
      </w:pPr>
      <w:r w:rsidRPr="006F6998">
        <w:t>Výuka probíhá v 9 učebnách v areálu školy ve dvou dnech pracovního týdne. Z toho jsou 2 učebny určeny na výuku všeobecně vzdělávacích předmětu a 7 učeben na odborné předměty.</w:t>
      </w:r>
    </w:p>
    <w:p w:rsidR="00AB130F" w:rsidRPr="006F6998" w:rsidRDefault="00AB130F" w:rsidP="00D81881">
      <w:pPr>
        <w:pStyle w:val="Text"/>
      </w:pPr>
      <w:r w:rsidRPr="006F6998">
        <w:t>Jedna učebna je vybavena interaktivní tabulí a videopřehrávačem, další dvě učebny jsou vybaveny dataprojektory a video</w:t>
      </w:r>
      <w:r w:rsidRPr="006F6998">
        <w:softHyphen/>
        <w:t>přehrávači, ve čtyřech učebnách jsou videopřehrávače a jedna učebna je vybavena PC pro výuku výpočetní techniky.</w:t>
      </w:r>
    </w:p>
    <w:p w:rsidR="00AB130F" w:rsidRPr="006F6998" w:rsidRDefault="00AB130F" w:rsidP="00D81881">
      <w:pPr>
        <w:pStyle w:val="Text"/>
      </w:pPr>
      <w:r w:rsidRPr="006F6998">
        <w:t>Učebny splňují hygienické požadavky, v učebnách je nově instalováno osvětlení dle platných norem. Ve třech učebnách jsou stavitelné lavice a židle pro žáky.</w:t>
      </w:r>
    </w:p>
    <w:p w:rsidR="00AB130F" w:rsidRPr="006F6998" w:rsidRDefault="00AB130F" w:rsidP="00D81881">
      <w:pPr>
        <w:pStyle w:val="Text"/>
      </w:pPr>
      <w:r w:rsidRPr="006F6998">
        <w:t xml:space="preserve">Na úseku teoretické výuky pracují pedagogové s dlouhodobou pedagogickou prací, kteří mají zkušenosti z odborné praxe a výborné pedagogické výsledky. Požadavky na vzdělání jsou vysokoškolské vzdělání a speciální pedagogika. Převážná část pedagogů splňuje vysokoškolské vzdělání, v tomto školním roce si třetina pedagogů vzdělání doplňuje. </w:t>
      </w:r>
    </w:p>
    <w:p w:rsidR="00AB130F" w:rsidRPr="006F6998" w:rsidRDefault="00AB130F" w:rsidP="00D81881">
      <w:pPr>
        <w:pStyle w:val="Text"/>
      </w:pPr>
      <w:r w:rsidRPr="006F6998">
        <w:lastRenderedPageBreak/>
        <w:t>K dalšímu odbornému rozvoji využívají učitelé semináře zaměřené na rozvoj pedagogických dovedností. Odborné znalosti si doplňují samostudiem.</w:t>
      </w:r>
    </w:p>
    <w:p w:rsidR="00AB130F" w:rsidRPr="004757ED" w:rsidRDefault="00AB130F" w:rsidP="00D81881">
      <w:bookmarkStart w:id="121" w:name="_Toc18058006"/>
      <w:bookmarkStart w:id="122" w:name="_Toc105498883"/>
      <w:bookmarkStart w:id="123" w:name="_Toc105524074"/>
      <w:r w:rsidRPr="004757ED">
        <w:t>Materiální a personální podmínky v odborném výcviku</w:t>
      </w:r>
      <w:bookmarkEnd w:id="121"/>
      <w:bookmarkEnd w:id="122"/>
      <w:bookmarkEnd w:id="123"/>
      <w:r w:rsidRPr="004757ED">
        <w:t xml:space="preserve"> </w:t>
      </w:r>
    </w:p>
    <w:p w:rsidR="00AB130F" w:rsidRPr="006F6998" w:rsidRDefault="00AB130F" w:rsidP="00D81881">
      <w:pPr>
        <w:pStyle w:val="Text"/>
      </w:pPr>
      <w:r w:rsidRPr="006F6998">
        <w:t> Odborný výcvik probíhá ve třech dnech pracovního týdne, organizačně je zajištěn v areálu školy. V 1. ročníku se žáci seznamují a osvojují si prvotní odborné poznatky v dílnách odborného výcviku. Dílny jsou vybaveny základními pomůckami pro nácvik malířských a natěračských prací, skříňkami na nářadí, ručními elektrickými bruskami, horkovzdušnými opalovacími pistolemi.</w:t>
      </w:r>
    </w:p>
    <w:p w:rsidR="00AB130F" w:rsidRPr="006F6998" w:rsidRDefault="00AB130F" w:rsidP="00D81881">
      <w:pPr>
        <w:pStyle w:val="Text"/>
      </w:pPr>
      <w:r w:rsidRPr="006F6998">
        <w:t xml:space="preserve"> Žáci 2. a 3. ročníku vykonávají praxi v dílnách odborného výcviku, které jsou také vybaveny pomůckami pro nácvik malířských a natěračských prací, skříňkami na nářadí, ručními elektrickými bruskami, horkovzdušnými opalovacími pistolemi dalším ručním nářadím. Další praxi žáci vykonávají na akcích pro zákazníky mimo naše učiliště, dle potřeby. </w:t>
      </w:r>
    </w:p>
    <w:p w:rsidR="00AB130F" w:rsidRPr="006F6998" w:rsidRDefault="00AB130F" w:rsidP="00D81881">
      <w:pPr>
        <w:pStyle w:val="Text"/>
      </w:pPr>
      <w:r w:rsidRPr="006F6998">
        <w:t>Výuka žáků ve všech ročnících probíhá ve skupinách. Každá skupina je vedena jedním učitelem odborného výcviku, který má možnost individuální výuky a přístupu.</w:t>
      </w:r>
    </w:p>
    <w:p w:rsidR="00AB130F" w:rsidRPr="006F6998" w:rsidRDefault="00AB130F" w:rsidP="00D81881">
      <w:pPr>
        <w:pStyle w:val="Text"/>
      </w:pPr>
      <w:r w:rsidRPr="006F6998">
        <w:t>Kvalifikovaný učit</w:t>
      </w:r>
      <w:r w:rsidR="00292D72">
        <w:t>el odborného výcviku na SŠř a OU Lipová-lázně</w:t>
      </w:r>
      <w:r w:rsidRPr="006F6998">
        <w:t xml:space="preserve"> má odbornou způsobilost v oboru, maturitní zkoušku, doplňující pedagogické studium a speciální pedagogiku. Většina učitelů odborného výcviku tyto požadavky splňuje</w:t>
      </w:r>
    </w:p>
    <w:p w:rsidR="00AB130F" w:rsidRPr="006F6998" w:rsidRDefault="00AB130F" w:rsidP="00D81881">
      <w:pPr>
        <w:pStyle w:val="Text"/>
      </w:pPr>
      <w:r w:rsidRPr="006F6998">
        <w:t xml:space="preserve"> Nedílnou součástí odborného výcviku je proškolování žáků z bezpečnosti a ochrany zdraví při práci, hygienickými požadavky vycházející z platných právních a ostatních předpisů k zajištění bezpečnosti a ochrany zdraví při práci.</w:t>
      </w:r>
    </w:p>
    <w:p w:rsidR="00AB130F" w:rsidRPr="00E367AE" w:rsidRDefault="00AB130F" w:rsidP="00D81881">
      <w:r w:rsidRPr="00E367AE">
        <w:br w:type="page"/>
      </w:r>
      <w:bookmarkStart w:id="124" w:name="_Toc18058007"/>
      <w:bookmarkStart w:id="125" w:name="_Toc105498884"/>
      <w:r w:rsidRPr="00E367AE">
        <w:lastRenderedPageBreak/>
        <w:t>Učební plán školního vzdělávacího programu</w:t>
      </w:r>
      <w:bookmarkEnd w:id="124"/>
      <w:bookmarkEnd w:id="12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6"/>
        <w:gridCol w:w="2124"/>
        <w:gridCol w:w="2648"/>
        <w:gridCol w:w="2124"/>
        <w:gridCol w:w="1976"/>
      </w:tblGrid>
      <w:tr w:rsidR="00AB130F" w:rsidRPr="006F6998" w:rsidTr="00AB130F">
        <w:tc>
          <w:tcPr>
            <w:tcW w:w="5667" w:type="dxa"/>
            <w:shd w:val="clear" w:color="auto" w:fill="CCFFCC"/>
            <w:vAlign w:val="center"/>
          </w:tcPr>
          <w:p w:rsidR="00AB130F" w:rsidRPr="006F6998" w:rsidRDefault="00AB130F" w:rsidP="00D81881">
            <w:r w:rsidRPr="006F6998">
              <w:t>Vzdělávací oblasti a okruhy</w:t>
            </w:r>
          </w:p>
        </w:tc>
        <w:tc>
          <w:tcPr>
            <w:tcW w:w="8913" w:type="dxa"/>
            <w:gridSpan w:val="4"/>
            <w:shd w:val="clear" w:color="auto" w:fill="CCFFCC"/>
            <w:vAlign w:val="center"/>
          </w:tcPr>
          <w:p w:rsidR="00AB130F" w:rsidRPr="006F6998" w:rsidRDefault="00AB130F" w:rsidP="00D81881">
            <w:r w:rsidRPr="006F6998">
              <w:t>Dotace vyučovacích hodin</w:t>
            </w:r>
          </w:p>
        </w:tc>
      </w:tr>
      <w:tr w:rsidR="00AB130F" w:rsidRPr="006F6998" w:rsidTr="00AB130F">
        <w:tc>
          <w:tcPr>
            <w:tcW w:w="5667" w:type="dxa"/>
            <w:shd w:val="clear" w:color="auto" w:fill="FFFF99"/>
            <w:vAlign w:val="center"/>
          </w:tcPr>
          <w:p w:rsidR="00AB130F" w:rsidRPr="006F6998" w:rsidRDefault="00AB130F" w:rsidP="00D81881">
            <w:pPr>
              <w:pStyle w:val="zvyraznittab"/>
              <w:rPr>
                <w:rStyle w:val="zvyraznit"/>
                <w:rFonts w:cs="Palatino Linotype"/>
                <w:b/>
                <w:bCs/>
              </w:rPr>
            </w:pPr>
            <w:r w:rsidRPr="006F6998">
              <w:rPr>
                <w:rStyle w:val="zvyraznit"/>
                <w:rFonts w:cs="Palatino Linotype"/>
                <w:b/>
                <w:bCs/>
              </w:rPr>
              <w:t>Názvy předmětů</w:t>
            </w:r>
          </w:p>
        </w:tc>
        <w:tc>
          <w:tcPr>
            <w:tcW w:w="2134" w:type="dxa"/>
            <w:shd w:val="clear" w:color="auto" w:fill="FFFF99"/>
            <w:vAlign w:val="center"/>
          </w:tcPr>
          <w:p w:rsidR="00AB130F" w:rsidRPr="006F6998" w:rsidRDefault="00AB130F" w:rsidP="00D81881">
            <w:pPr>
              <w:pStyle w:val="zvyraznittab"/>
              <w:rPr>
                <w:rStyle w:val="zvyraznit"/>
                <w:rFonts w:cs="Palatino Linotype"/>
                <w:b/>
                <w:bCs/>
              </w:rPr>
            </w:pPr>
            <w:r w:rsidRPr="006F6998">
              <w:rPr>
                <w:rStyle w:val="zvyraznit"/>
                <w:rFonts w:cs="Palatino Linotype"/>
                <w:b/>
                <w:bCs/>
              </w:rPr>
              <w:t>1. ročník</w:t>
            </w:r>
          </w:p>
        </w:tc>
        <w:tc>
          <w:tcPr>
            <w:tcW w:w="2662" w:type="dxa"/>
            <w:shd w:val="clear" w:color="auto" w:fill="FFFF99"/>
            <w:vAlign w:val="center"/>
          </w:tcPr>
          <w:p w:rsidR="00AB130F" w:rsidRPr="006F6998" w:rsidRDefault="00AB130F" w:rsidP="00D81881">
            <w:pPr>
              <w:pStyle w:val="zvyraznittab"/>
              <w:rPr>
                <w:rStyle w:val="zvyraznit"/>
                <w:rFonts w:cs="Palatino Linotype"/>
                <w:b/>
                <w:bCs/>
              </w:rPr>
            </w:pPr>
            <w:r w:rsidRPr="006F6998">
              <w:rPr>
                <w:rStyle w:val="zvyraznit"/>
                <w:rFonts w:cs="Palatino Linotype"/>
                <w:b/>
                <w:bCs/>
              </w:rPr>
              <w:t>2. ročník</w:t>
            </w:r>
          </w:p>
        </w:tc>
        <w:tc>
          <w:tcPr>
            <w:tcW w:w="2134" w:type="dxa"/>
            <w:shd w:val="clear" w:color="auto" w:fill="FFFF99"/>
            <w:vAlign w:val="center"/>
          </w:tcPr>
          <w:p w:rsidR="00AB130F" w:rsidRPr="006F6998" w:rsidRDefault="00AB130F" w:rsidP="00D81881">
            <w:pPr>
              <w:pStyle w:val="zvyraznittab"/>
              <w:rPr>
                <w:rStyle w:val="zvyraznit"/>
                <w:rFonts w:cs="Palatino Linotype"/>
                <w:b/>
                <w:bCs/>
              </w:rPr>
            </w:pPr>
            <w:r w:rsidRPr="006F6998">
              <w:rPr>
                <w:rStyle w:val="zvyraznit"/>
                <w:rFonts w:cs="Palatino Linotype"/>
                <w:b/>
                <w:bCs/>
              </w:rPr>
              <w:t>3. ročník</w:t>
            </w:r>
          </w:p>
        </w:tc>
        <w:tc>
          <w:tcPr>
            <w:tcW w:w="1983" w:type="dxa"/>
            <w:shd w:val="clear" w:color="auto" w:fill="FFFF99"/>
            <w:vAlign w:val="center"/>
          </w:tcPr>
          <w:p w:rsidR="00AB130F" w:rsidRPr="006F6998" w:rsidRDefault="00AB130F" w:rsidP="00D81881">
            <w:pPr>
              <w:pStyle w:val="zvyraznittab"/>
              <w:rPr>
                <w:rStyle w:val="zvyraznit"/>
                <w:rFonts w:cs="Palatino Linotype"/>
                <w:b/>
                <w:bCs/>
              </w:rPr>
            </w:pPr>
            <w:r w:rsidRPr="006F6998">
              <w:rPr>
                <w:rStyle w:val="zvyraznit"/>
                <w:rFonts w:cs="Palatino Linotype"/>
                <w:b/>
                <w:bCs/>
              </w:rPr>
              <w:t>Celkem</w:t>
            </w:r>
          </w:p>
        </w:tc>
      </w:tr>
      <w:tr w:rsidR="00AB130F" w:rsidRPr="006F6998" w:rsidTr="00AB130F">
        <w:tc>
          <w:tcPr>
            <w:tcW w:w="5667" w:type="dxa"/>
            <w:vAlign w:val="center"/>
          </w:tcPr>
          <w:p w:rsidR="00AB130F" w:rsidRPr="006F6998" w:rsidRDefault="00AB130F" w:rsidP="00D81881">
            <w:r w:rsidRPr="006F6998">
              <w:t>Český jazyk a estetická výchova</w:t>
            </w:r>
          </w:p>
        </w:tc>
        <w:tc>
          <w:tcPr>
            <w:tcW w:w="2134" w:type="dxa"/>
            <w:vAlign w:val="center"/>
          </w:tcPr>
          <w:p w:rsidR="00AB130F" w:rsidRPr="006F6998" w:rsidRDefault="00AB130F" w:rsidP="00D81881">
            <w:r w:rsidRPr="006F6998">
              <w:t>1</w:t>
            </w:r>
          </w:p>
        </w:tc>
        <w:tc>
          <w:tcPr>
            <w:tcW w:w="2662" w:type="dxa"/>
            <w:vAlign w:val="center"/>
          </w:tcPr>
          <w:p w:rsidR="00AB130F" w:rsidRPr="006F6998" w:rsidRDefault="00AB130F" w:rsidP="00D81881">
            <w:r w:rsidRPr="006F6998">
              <w:t>1</w:t>
            </w:r>
          </w:p>
        </w:tc>
        <w:tc>
          <w:tcPr>
            <w:tcW w:w="2134" w:type="dxa"/>
            <w:vAlign w:val="center"/>
          </w:tcPr>
          <w:p w:rsidR="00AB130F" w:rsidRPr="006F6998" w:rsidRDefault="00AB130F" w:rsidP="00D81881">
            <w:r w:rsidRPr="006F6998">
              <w:t>1</w:t>
            </w:r>
          </w:p>
        </w:tc>
        <w:tc>
          <w:tcPr>
            <w:tcW w:w="1983" w:type="dxa"/>
            <w:vAlign w:val="center"/>
          </w:tcPr>
          <w:p w:rsidR="00AB130F" w:rsidRPr="006F6998" w:rsidRDefault="00AB130F" w:rsidP="00D81881">
            <w:r w:rsidRPr="006F6998">
              <w:t>3</w:t>
            </w:r>
          </w:p>
        </w:tc>
      </w:tr>
      <w:tr w:rsidR="00AB130F" w:rsidRPr="006F6998" w:rsidTr="00AB130F">
        <w:tc>
          <w:tcPr>
            <w:tcW w:w="5667" w:type="dxa"/>
            <w:vAlign w:val="center"/>
          </w:tcPr>
          <w:p w:rsidR="00AB130F" w:rsidRPr="006F6998" w:rsidRDefault="00AB130F" w:rsidP="00D81881">
            <w:r w:rsidRPr="006F6998">
              <w:t>Občanská výchova</w:t>
            </w:r>
          </w:p>
        </w:tc>
        <w:tc>
          <w:tcPr>
            <w:tcW w:w="2134" w:type="dxa"/>
            <w:vAlign w:val="center"/>
          </w:tcPr>
          <w:p w:rsidR="00AB130F" w:rsidRPr="006F6998" w:rsidRDefault="00AB130F" w:rsidP="00D81881">
            <w:r w:rsidRPr="006F6998">
              <w:t>1</w:t>
            </w:r>
          </w:p>
        </w:tc>
        <w:tc>
          <w:tcPr>
            <w:tcW w:w="2662" w:type="dxa"/>
            <w:vAlign w:val="center"/>
          </w:tcPr>
          <w:p w:rsidR="00AB130F" w:rsidRPr="006F6998" w:rsidRDefault="00AB130F" w:rsidP="00D81881">
            <w:r w:rsidRPr="006F6998">
              <w:t>1</w:t>
            </w:r>
          </w:p>
        </w:tc>
        <w:tc>
          <w:tcPr>
            <w:tcW w:w="2134" w:type="dxa"/>
            <w:vAlign w:val="center"/>
          </w:tcPr>
          <w:p w:rsidR="00AB130F" w:rsidRPr="006F6998" w:rsidRDefault="00AB130F" w:rsidP="00D81881">
            <w:r w:rsidRPr="006F6998">
              <w:t>1</w:t>
            </w:r>
          </w:p>
        </w:tc>
        <w:tc>
          <w:tcPr>
            <w:tcW w:w="1983" w:type="dxa"/>
            <w:vAlign w:val="center"/>
          </w:tcPr>
          <w:p w:rsidR="00AB130F" w:rsidRPr="006F6998" w:rsidRDefault="00AB130F" w:rsidP="00D81881">
            <w:r w:rsidRPr="006F6998">
              <w:t>3</w:t>
            </w:r>
          </w:p>
        </w:tc>
      </w:tr>
      <w:tr w:rsidR="00AB130F" w:rsidRPr="006F6998" w:rsidTr="00AB130F">
        <w:tc>
          <w:tcPr>
            <w:tcW w:w="5667" w:type="dxa"/>
            <w:vAlign w:val="center"/>
          </w:tcPr>
          <w:p w:rsidR="00AB130F" w:rsidRPr="006F6998" w:rsidRDefault="00AB130F" w:rsidP="00D81881">
            <w:r w:rsidRPr="006F6998">
              <w:t>Matematika</w:t>
            </w:r>
          </w:p>
        </w:tc>
        <w:tc>
          <w:tcPr>
            <w:tcW w:w="2134" w:type="dxa"/>
            <w:vAlign w:val="center"/>
          </w:tcPr>
          <w:p w:rsidR="00AB130F" w:rsidRPr="006F6998" w:rsidRDefault="00AB130F" w:rsidP="00D81881">
            <w:r w:rsidRPr="006F6998">
              <w:t>1</w:t>
            </w:r>
          </w:p>
        </w:tc>
        <w:tc>
          <w:tcPr>
            <w:tcW w:w="2662" w:type="dxa"/>
            <w:vAlign w:val="center"/>
          </w:tcPr>
          <w:p w:rsidR="00AB130F" w:rsidRPr="006F6998" w:rsidRDefault="00AB130F" w:rsidP="00D81881">
            <w:r w:rsidRPr="006F6998">
              <w:t>1</w:t>
            </w:r>
          </w:p>
        </w:tc>
        <w:tc>
          <w:tcPr>
            <w:tcW w:w="2134" w:type="dxa"/>
            <w:vAlign w:val="center"/>
          </w:tcPr>
          <w:p w:rsidR="00AB130F" w:rsidRPr="006F6998" w:rsidRDefault="00AB130F" w:rsidP="00D81881">
            <w:r w:rsidRPr="006F6998">
              <w:t>1</w:t>
            </w:r>
          </w:p>
        </w:tc>
        <w:tc>
          <w:tcPr>
            <w:tcW w:w="1983" w:type="dxa"/>
            <w:vAlign w:val="center"/>
          </w:tcPr>
          <w:p w:rsidR="00AB130F" w:rsidRPr="006F6998" w:rsidRDefault="00AB130F" w:rsidP="00D81881">
            <w:r w:rsidRPr="006F6998">
              <w:t>3</w:t>
            </w:r>
          </w:p>
        </w:tc>
      </w:tr>
      <w:tr w:rsidR="00AB130F" w:rsidRPr="006F6998" w:rsidTr="00AB130F">
        <w:tc>
          <w:tcPr>
            <w:tcW w:w="5667" w:type="dxa"/>
            <w:vAlign w:val="center"/>
          </w:tcPr>
          <w:p w:rsidR="00AB130F" w:rsidRPr="006F6998" w:rsidRDefault="00AB130F" w:rsidP="00D81881">
            <w:r w:rsidRPr="006F6998">
              <w:t>Tělesná výchova</w:t>
            </w:r>
          </w:p>
        </w:tc>
        <w:tc>
          <w:tcPr>
            <w:tcW w:w="2134" w:type="dxa"/>
            <w:vAlign w:val="center"/>
          </w:tcPr>
          <w:p w:rsidR="00AB130F" w:rsidRPr="006F6998" w:rsidRDefault="00AB130F" w:rsidP="00D81881">
            <w:r w:rsidRPr="006F6998">
              <w:t>2</w:t>
            </w:r>
          </w:p>
        </w:tc>
        <w:tc>
          <w:tcPr>
            <w:tcW w:w="2662" w:type="dxa"/>
            <w:vAlign w:val="center"/>
          </w:tcPr>
          <w:p w:rsidR="00AB130F" w:rsidRPr="006F6998" w:rsidRDefault="00AB130F" w:rsidP="00D81881">
            <w:r w:rsidRPr="006F6998">
              <w:t>2</w:t>
            </w:r>
          </w:p>
        </w:tc>
        <w:tc>
          <w:tcPr>
            <w:tcW w:w="2134" w:type="dxa"/>
            <w:vAlign w:val="center"/>
          </w:tcPr>
          <w:p w:rsidR="00AB130F" w:rsidRPr="006F6998" w:rsidRDefault="00AB130F" w:rsidP="00D81881">
            <w:r w:rsidRPr="006F6998">
              <w:t>2</w:t>
            </w:r>
          </w:p>
        </w:tc>
        <w:tc>
          <w:tcPr>
            <w:tcW w:w="1983" w:type="dxa"/>
            <w:vAlign w:val="center"/>
          </w:tcPr>
          <w:p w:rsidR="00AB130F" w:rsidRPr="006F6998" w:rsidRDefault="00AB130F" w:rsidP="00D81881">
            <w:r w:rsidRPr="006F6998">
              <w:t>6</w:t>
            </w:r>
          </w:p>
        </w:tc>
      </w:tr>
      <w:tr w:rsidR="00AB130F" w:rsidRPr="006F6998" w:rsidTr="00AB130F">
        <w:tc>
          <w:tcPr>
            <w:tcW w:w="5667" w:type="dxa"/>
            <w:vAlign w:val="center"/>
          </w:tcPr>
          <w:p w:rsidR="00AB130F" w:rsidRPr="006F6998" w:rsidRDefault="00AB130F" w:rsidP="00D81881">
            <w:r w:rsidRPr="006F6998">
              <w:t>Informační technologie</w:t>
            </w:r>
          </w:p>
        </w:tc>
        <w:tc>
          <w:tcPr>
            <w:tcW w:w="2134" w:type="dxa"/>
            <w:vAlign w:val="center"/>
          </w:tcPr>
          <w:p w:rsidR="00AB130F" w:rsidRPr="006F6998" w:rsidRDefault="00AB130F" w:rsidP="00D81881">
            <w:r w:rsidRPr="006F6998">
              <w:t>1</w:t>
            </w:r>
          </w:p>
        </w:tc>
        <w:tc>
          <w:tcPr>
            <w:tcW w:w="2662" w:type="dxa"/>
            <w:vAlign w:val="center"/>
          </w:tcPr>
          <w:p w:rsidR="00AB130F" w:rsidRPr="006F6998" w:rsidRDefault="00AB130F" w:rsidP="00D81881">
            <w:r w:rsidRPr="006F6998">
              <w:t>1</w:t>
            </w:r>
          </w:p>
        </w:tc>
        <w:tc>
          <w:tcPr>
            <w:tcW w:w="2134" w:type="dxa"/>
            <w:vAlign w:val="center"/>
          </w:tcPr>
          <w:p w:rsidR="00AB130F" w:rsidRPr="006F6998" w:rsidRDefault="00AB130F" w:rsidP="00D81881">
            <w:r w:rsidRPr="006F6998">
              <w:t>1</w:t>
            </w:r>
          </w:p>
        </w:tc>
        <w:tc>
          <w:tcPr>
            <w:tcW w:w="1983" w:type="dxa"/>
            <w:vAlign w:val="center"/>
          </w:tcPr>
          <w:p w:rsidR="00AB130F" w:rsidRPr="006F6998" w:rsidRDefault="00AB130F" w:rsidP="00D81881">
            <w:r w:rsidRPr="006F6998">
              <w:t>3</w:t>
            </w:r>
          </w:p>
        </w:tc>
      </w:tr>
      <w:tr w:rsidR="00AB130F" w:rsidRPr="006F6998" w:rsidTr="00AB130F">
        <w:tc>
          <w:tcPr>
            <w:tcW w:w="5667" w:type="dxa"/>
            <w:vAlign w:val="center"/>
          </w:tcPr>
          <w:p w:rsidR="00AB130F" w:rsidRPr="006F6998" w:rsidRDefault="00AB130F" w:rsidP="00D81881">
            <w:r w:rsidRPr="006F6998">
              <w:t xml:space="preserve">Technologie </w:t>
            </w:r>
          </w:p>
        </w:tc>
        <w:tc>
          <w:tcPr>
            <w:tcW w:w="2134" w:type="dxa"/>
            <w:vAlign w:val="center"/>
          </w:tcPr>
          <w:p w:rsidR="00AB130F" w:rsidRPr="006F6998" w:rsidRDefault="00AB130F" w:rsidP="00D81881">
            <w:r w:rsidRPr="006F6998">
              <w:t>2</w:t>
            </w:r>
          </w:p>
        </w:tc>
        <w:tc>
          <w:tcPr>
            <w:tcW w:w="2662" w:type="dxa"/>
            <w:vAlign w:val="center"/>
          </w:tcPr>
          <w:p w:rsidR="00AB130F" w:rsidRPr="006F6998" w:rsidRDefault="00AB130F" w:rsidP="00D81881">
            <w:r w:rsidRPr="006F6998">
              <w:t>2</w:t>
            </w:r>
          </w:p>
        </w:tc>
        <w:tc>
          <w:tcPr>
            <w:tcW w:w="2134" w:type="dxa"/>
            <w:vAlign w:val="center"/>
          </w:tcPr>
          <w:p w:rsidR="00AB130F" w:rsidRPr="006F6998" w:rsidRDefault="00AB130F" w:rsidP="00D81881">
            <w:r w:rsidRPr="006F6998">
              <w:t>2</w:t>
            </w:r>
          </w:p>
        </w:tc>
        <w:tc>
          <w:tcPr>
            <w:tcW w:w="1983" w:type="dxa"/>
            <w:vAlign w:val="center"/>
          </w:tcPr>
          <w:p w:rsidR="00AB130F" w:rsidRPr="006F6998" w:rsidRDefault="00AB130F" w:rsidP="00D81881">
            <w:r w:rsidRPr="006F6998">
              <w:t>6</w:t>
            </w:r>
          </w:p>
        </w:tc>
      </w:tr>
      <w:tr w:rsidR="00AB130F" w:rsidRPr="006F6998" w:rsidTr="00AB130F">
        <w:tc>
          <w:tcPr>
            <w:tcW w:w="5667" w:type="dxa"/>
            <w:vAlign w:val="center"/>
          </w:tcPr>
          <w:p w:rsidR="00AB130F" w:rsidRPr="006F6998" w:rsidRDefault="00AB130F" w:rsidP="00D81881">
            <w:r w:rsidRPr="006F6998">
              <w:t xml:space="preserve">Materiály </w:t>
            </w:r>
          </w:p>
        </w:tc>
        <w:tc>
          <w:tcPr>
            <w:tcW w:w="2134" w:type="dxa"/>
            <w:vAlign w:val="center"/>
          </w:tcPr>
          <w:p w:rsidR="00AB130F" w:rsidRPr="006F6998" w:rsidRDefault="00AB130F" w:rsidP="00D81881">
            <w:r w:rsidRPr="006F6998">
              <w:t>2</w:t>
            </w:r>
          </w:p>
        </w:tc>
        <w:tc>
          <w:tcPr>
            <w:tcW w:w="2662" w:type="dxa"/>
            <w:vAlign w:val="center"/>
          </w:tcPr>
          <w:p w:rsidR="00AB130F" w:rsidRPr="006F6998" w:rsidRDefault="00AB130F" w:rsidP="00D81881">
            <w:r w:rsidRPr="006F6998">
              <w:t>2</w:t>
            </w:r>
          </w:p>
        </w:tc>
        <w:tc>
          <w:tcPr>
            <w:tcW w:w="2134" w:type="dxa"/>
            <w:vAlign w:val="center"/>
          </w:tcPr>
          <w:p w:rsidR="00AB130F" w:rsidRPr="006F6998" w:rsidRDefault="00AB130F" w:rsidP="00D81881">
            <w:r w:rsidRPr="006F6998">
              <w:t>2</w:t>
            </w:r>
          </w:p>
        </w:tc>
        <w:tc>
          <w:tcPr>
            <w:tcW w:w="1983" w:type="dxa"/>
            <w:vAlign w:val="center"/>
          </w:tcPr>
          <w:p w:rsidR="00AB130F" w:rsidRPr="006F6998" w:rsidRDefault="00AB130F" w:rsidP="00D81881">
            <w:r w:rsidRPr="006F6998">
              <w:t>6</w:t>
            </w:r>
          </w:p>
        </w:tc>
      </w:tr>
      <w:tr w:rsidR="00AB130F" w:rsidRPr="006F6998" w:rsidTr="00AB130F">
        <w:tc>
          <w:tcPr>
            <w:tcW w:w="5667" w:type="dxa"/>
            <w:vAlign w:val="center"/>
          </w:tcPr>
          <w:p w:rsidR="00AB130F" w:rsidRPr="006F6998" w:rsidRDefault="00AB130F" w:rsidP="00D81881">
            <w:r w:rsidRPr="006F6998">
              <w:t>Odborné kreslení</w:t>
            </w:r>
          </w:p>
        </w:tc>
        <w:tc>
          <w:tcPr>
            <w:tcW w:w="2134" w:type="dxa"/>
            <w:vAlign w:val="center"/>
          </w:tcPr>
          <w:p w:rsidR="00AB130F" w:rsidRPr="006F6998" w:rsidRDefault="00AB130F" w:rsidP="00D81881">
            <w:r w:rsidRPr="006F6998">
              <w:t>2</w:t>
            </w:r>
          </w:p>
        </w:tc>
        <w:tc>
          <w:tcPr>
            <w:tcW w:w="2662" w:type="dxa"/>
            <w:vAlign w:val="center"/>
          </w:tcPr>
          <w:p w:rsidR="00AB130F" w:rsidRPr="006F6998" w:rsidRDefault="00AB130F" w:rsidP="00D81881">
            <w:r w:rsidRPr="006F6998">
              <w:t>2</w:t>
            </w:r>
          </w:p>
        </w:tc>
        <w:tc>
          <w:tcPr>
            <w:tcW w:w="2134" w:type="dxa"/>
            <w:vAlign w:val="center"/>
          </w:tcPr>
          <w:p w:rsidR="00AB130F" w:rsidRPr="006F6998" w:rsidRDefault="00AB130F" w:rsidP="00D81881">
            <w:r w:rsidRPr="006F6998">
              <w:t>1</w:t>
            </w:r>
          </w:p>
        </w:tc>
        <w:tc>
          <w:tcPr>
            <w:tcW w:w="1983" w:type="dxa"/>
            <w:vAlign w:val="center"/>
          </w:tcPr>
          <w:p w:rsidR="00AB130F" w:rsidRPr="006F6998" w:rsidRDefault="00AB130F" w:rsidP="00D81881">
            <w:r w:rsidRPr="006F6998">
              <w:t>5</w:t>
            </w:r>
          </w:p>
        </w:tc>
      </w:tr>
      <w:tr w:rsidR="00AB130F" w:rsidRPr="006F6998" w:rsidTr="00AB130F">
        <w:tc>
          <w:tcPr>
            <w:tcW w:w="5667" w:type="dxa"/>
            <w:vAlign w:val="center"/>
          </w:tcPr>
          <w:p w:rsidR="00AB130F" w:rsidRPr="006F6998" w:rsidRDefault="00AB130F" w:rsidP="00D81881">
            <w:r w:rsidRPr="006F6998">
              <w:t xml:space="preserve">Stavební konstrukce </w:t>
            </w:r>
          </w:p>
        </w:tc>
        <w:tc>
          <w:tcPr>
            <w:tcW w:w="2134" w:type="dxa"/>
            <w:vAlign w:val="center"/>
          </w:tcPr>
          <w:p w:rsidR="00AB130F" w:rsidRPr="006F6998" w:rsidRDefault="00AB130F" w:rsidP="00D81881">
            <w:r w:rsidRPr="006F6998">
              <w:t>0</w:t>
            </w:r>
          </w:p>
        </w:tc>
        <w:tc>
          <w:tcPr>
            <w:tcW w:w="2662" w:type="dxa"/>
            <w:vAlign w:val="center"/>
          </w:tcPr>
          <w:p w:rsidR="00AB130F" w:rsidRPr="006F6998" w:rsidRDefault="00AB130F" w:rsidP="00D81881">
            <w:r w:rsidRPr="006F6998">
              <w:t>0</w:t>
            </w:r>
          </w:p>
        </w:tc>
        <w:tc>
          <w:tcPr>
            <w:tcW w:w="2134" w:type="dxa"/>
            <w:vAlign w:val="center"/>
          </w:tcPr>
          <w:p w:rsidR="00AB130F" w:rsidRPr="006F6998" w:rsidRDefault="00AB130F" w:rsidP="00D81881">
            <w:r w:rsidRPr="006F6998">
              <w:t>1</w:t>
            </w:r>
          </w:p>
        </w:tc>
        <w:tc>
          <w:tcPr>
            <w:tcW w:w="1983" w:type="dxa"/>
            <w:vAlign w:val="center"/>
          </w:tcPr>
          <w:p w:rsidR="00AB130F" w:rsidRPr="006F6998" w:rsidRDefault="00AB130F" w:rsidP="00D81881">
            <w:r w:rsidRPr="006F6998">
              <w:t>1</w:t>
            </w:r>
          </w:p>
        </w:tc>
      </w:tr>
      <w:tr w:rsidR="00AB130F" w:rsidRPr="006F6998" w:rsidTr="00AB130F">
        <w:tc>
          <w:tcPr>
            <w:tcW w:w="5667" w:type="dxa"/>
            <w:vAlign w:val="center"/>
          </w:tcPr>
          <w:p w:rsidR="00AB130F" w:rsidRPr="006F6998" w:rsidRDefault="00AB130F" w:rsidP="00D81881">
            <w:r w:rsidRPr="006F6998">
              <w:t>Odborný výcvik</w:t>
            </w:r>
          </w:p>
        </w:tc>
        <w:tc>
          <w:tcPr>
            <w:tcW w:w="2134" w:type="dxa"/>
            <w:vAlign w:val="center"/>
          </w:tcPr>
          <w:p w:rsidR="00AB130F" w:rsidRPr="006F6998" w:rsidRDefault="00AB130F" w:rsidP="00D81881">
            <w:r w:rsidRPr="006F6998">
              <w:t>18</w:t>
            </w:r>
          </w:p>
        </w:tc>
        <w:tc>
          <w:tcPr>
            <w:tcW w:w="2662" w:type="dxa"/>
            <w:vAlign w:val="center"/>
          </w:tcPr>
          <w:p w:rsidR="00AB130F" w:rsidRPr="006F6998" w:rsidRDefault="00AB130F" w:rsidP="00D81881">
            <w:r w:rsidRPr="006F6998">
              <w:t>21</w:t>
            </w:r>
          </w:p>
        </w:tc>
        <w:tc>
          <w:tcPr>
            <w:tcW w:w="2134" w:type="dxa"/>
            <w:vAlign w:val="center"/>
          </w:tcPr>
          <w:p w:rsidR="00AB130F" w:rsidRPr="006F6998" w:rsidRDefault="00AB130F" w:rsidP="00D81881">
            <w:r w:rsidRPr="006F6998">
              <w:t>21</w:t>
            </w:r>
          </w:p>
        </w:tc>
        <w:tc>
          <w:tcPr>
            <w:tcW w:w="1983" w:type="dxa"/>
            <w:vAlign w:val="center"/>
          </w:tcPr>
          <w:p w:rsidR="00AB130F" w:rsidRPr="006F6998" w:rsidRDefault="00AB130F" w:rsidP="00D81881">
            <w:r w:rsidRPr="006F6998">
              <w:t>60</w:t>
            </w:r>
          </w:p>
        </w:tc>
      </w:tr>
      <w:tr w:rsidR="00AB130F" w:rsidRPr="006F6998" w:rsidTr="00AB130F">
        <w:tc>
          <w:tcPr>
            <w:tcW w:w="5667" w:type="dxa"/>
            <w:vAlign w:val="center"/>
          </w:tcPr>
          <w:p w:rsidR="00AB130F" w:rsidRPr="006F6998" w:rsidRDefault="00AB130F" w:rsidP="00D81881">
            <w:pPr>
              <w:rPr>
                <w:rStyle w:val="zvyraznit"/>
                <w:rFonts w:cs="Palatino Linotype"/>
              </w:rPr>
            </w:pPr>
            <w:r w:rsidRPr="006F6998">
              <w:rPr>
                <w:rStyle w:val="zvyraznit"/>
                <w:rFonts w:cs="Palatino Linotype"/>
              </w:rPr>
              <w:t xml:space="preserve">Celkem </w:t>
            </w:r>
          </w:p>
        </w:tc>
        <w:tc>
          <w:tcPr>
            <w:tcW w:w="2134" w:type="dxa"/>
            <w:vAlign w:val="center"/>
          </w:tcPr>
          <w:p w:rsidR="00AB130F" w:rsidRPr="006F6998" w:rsidRDefault="00AB130F" w:rsidP="00D81881">
            <w:pPr>
              <w:rPr>
                <w:rStyle w:val="zvyraznit"/>
                <w:rFonts w:cs="Palatino Linotype"/>
              </w:rPr>
            </w:pPr>
            <w:r w:rsidRPr="006F6998">
              <w:rPr>
                <w:rStyle w:val="zvyraznit"/>
                <w:rFonts w:cs="Palatino Linotype"/>
              </w:rPr>
              <w:t>30</w:t>
            </w:r>
          </w:p>
        </w:tc>
        <w:tc>
          <w:tcPr>
            <w:tcW w:w="2662" w:type="dxa"/>
            <w:vAlign w:val="center"/>
          </w:tcPr>
          <w:p w:rsidR="00AB130F" w:rsidRPr="006F6998" w:rsidRDefault="00AB130F" w:rsidP="00D81881">
            <w:pPr>
              <w:rPr>
                <w:rStyle w:val="zvyraznit"/>
                <w:rFonts w:cs="Palatino Linotype"/>
              </w:rPr>
            </w:pPr>
            <w:r w:rsidRPr="006F6998">
              <w:rPr>
                <w:rStyle w:val="zvyraznit"/>
                <w:rFonts w:cs="Palatino Linotype"/>
              </w:rPr>
              <w:t>33</w:t>
            </w:r>
          </w:p>
        </w:tc>
        <w:tc>
          <w:tcPr>
            <w:tcW w:w="2134" w:type="dxa"/>
            <w:vAlign w:val="center"/>
          </w:tcPr>
          <w:p w:rsidR="00AB130F" w:rsidRPr="006F6998" w:rsidRDefault="00AB130F" w:rsidP="00D81881">
            <w:pPr>
              <w:rPr>
                <w:rStyle w:val="zvyraznit"/>
                <w:rFonts w:cs="Palatino Linotype"/>
              </w:rPr>
            </w:pPr>
            <w:r w:rsidRPr="006F6998">
              <w:rPr>
                <w:rStyle w:val="zvyraznit"/>
                <w:rFonts w:cs="Palatino Linotype"/>
              </w:rPr>
              <w:t>33</w:t>
            </w:r>
          </w:p>
        </w:tc>
        <w:tc>
          <w:tcPr>
            <w:tcW w:w="1983" w:type="dxa"/>
            <w:vAlign w:val="center"/>
          </w:tcPr>
          <w:p w:rsidR="00AB130F" w:rsidRPr="006F6998" w:rsidRDefault="00AB130F" w:rsidP="00D81881">
            <w:pPr>
              <w:rPr>
                <w:rStyle w:val="zvyraznit"/>
                <w:rFonts w:cs="Palatino Linotype"/>
              </w:rPr>
            </w:pPr>
            <w:r w:rsidRPr="006F6998">
              <w:rPr>
                <w:rStyle w:val="zvyraznit"/>
                <w:rFonts w:cs="Palatino Linotype"/>
              </w:rPr>
              <w:t>96</w:t>
            </w:r>
          </w:p>
        </w:tc>
      </w:tr>
    </w:tbl>
    <w:p w:rsidR="00AB130F" w:rsidRDefault="00AB130F" w:rsidP="00D81881"/>
    <w:p w:rsidR="00081236" w:rsidRDefault="00081236" w:rsidP="00D81881"/>
    <w:p w:rsidR="00F66B57" w:rsidRDefault="00F66B57" w:rsidP="00D81881"/>
    <w:p w:rsidR="00F66B57" w:rsidRDefault="00F66B57" w:rsidP="00D81881"/>
    <w:p w:rsidR="00081236" w:rsidRDefault="00081236" w:rsidP="00D81881"/>
    <w:p w:rsidR="00081236" w:rsidRDefault="00081236" w:rsidP="00D81881"/>
    <w:p w:rsidR="00AB130F" w:rsidRPr="006F6998" w:rsidRDefault="00AB130F" w:rsidP="00D81881">
      <w:pPr>
        <w:rPr>
          <w:rStyle w:val="zvyraznit"/>
          <w:rFonts w:cs="Palatino Linotype"/>
        </w:rPr>
      </w:pPr>
      <w:r w:rsidRPr="006F6998">
        <w:rPr>
          <w:rStyle w:val="zvyraznit"/>
          <w:rFonts w:cs="Palatino Linotype"/>
        </w:rPr>
        <w:lastRenderedPageBreak/>
        <w:t xml:space="preserve">Poznámky: </w:t>
      </w:r>
    </w:p>
    <w:p w:rsidR="00AB130F" w:rsidRDefault="00AB130F" w:rsidP="00D81881">
      <w:pPr>
        <w:pStyle w:val="Text"/>
      </w:pPr>
      <w:r w:rsidRPr="006F6998">
        <w:t>Vyučování je organizováno tak, že probíhá teoretická výuka ve 2 dnech a odborný výcvik ve 3 dnech jednoho týdne. Na odborný výcvik jsou žáci rozděleni na skupiny, zejména s ohledem na bezpečnost a ochranu zdraví při práci a hygienické požadavky podle platných předpisů. Počet žáků na jednoho učitele odborného výcviku je stanoven vládním nařízením.</w:t>
      </w:r>
    </w:p>
    <w:p w:rsidR="00F279A0" w:rsidRDefault="00F279A0" w:rsidP="00D81881">
      <w:pPr>
        <w:pStyle w:val="Text"/>
      </w:pPr>
      <w:r>
        <w:t>Počet povinných vyučovacích hodin týdně je minimálně 29, maximální počet vyučovacích hodin je stanoven školským zákonem, § 26, odst. 2.</w:t>
      </w:r>
    </w:p>
    <w:p w:rsidR="00F279A0" w:rsidRPr="006F6998" w:rsidRDefault="00F279A0" w:rsidP="00D81881">
      <w:pPr>
        <w:pStyle w:val="Text"/>
      </w:pPr>
      <w:r>
        <w:t>Výběr zaměření je v kompetenci ředitele školy a vychází z uvedených profilujících částí obsahového okruhu Provádění malířských a natěračských prací.</w:t>
      </w:r>
    </w:p>
    <w:p w:rsidR="00AB130F" w:rsidRPr="006F6998" w:rsidRDefault="00AB130F" w:rsidP="00D81881">
      <w:pPr>
        <w:pStyle w:val="Obsahpredmet"/>
      </w:pPr>
      <w:bookmarkStart w:id="126" w:name="_Toc18058008"/>
      <w:bookmarkStart w:id="127" w:name="_Toc105498885"/>
      <w:r w:rsidRPr="006F6998">
        <w:t>Učební osnovy</w:t>
      </w:r>
      <w:bookmarkEnd w:id="126"/>
      <w:bookmarkEnd w:id="127"/>
    </w:p>
    <w:p w:rsidR="00AB130F" w:rsidRPr="006F6998" w:rsidRDefault="00AB130F" w:rsidP="00D81881">
      <w:pPr>
        <w:pStyle w:val="seznam"/>
      </w:pPr>
      <w:r w:rsidRPr="006F6998">
        <w:t>Český jazyk a literatura,</w:t>
      </w:r>
    </w:p>
    <w:p w:rsidR="00AB130F" w:rsidRPr="006F6998" w:rsidRDefault="00AB130F" w:rsidP="00D81881">
      <w:pPr>
        <w:pStyle w:val="seznam"/>
      </w:pPr>
      <w:r w:rsidRPr="006F6998">
        <w:t>Občanská výchova,</w:t>
      </w:r>
    </w:p>
    <w:p w:rsidR="00AB130F" w:rsidRPr="006F6998" w:rsidRDefault="00AB130F" w:rsidP="00D81881">
      <w:pPr>
        <w:pStyle w:val="seznam"/>
      </w:pPr>
      <w:r w:rsidRPr="006F6998">
        <w:t>Matematika,</w:t>
      </w:r>
    </w:p>
    <w:p w:rsidR="00AB130F" w:rsidRPr="006F6998" w:rsidRDefault="00AB130F" w:rsidP="00D81881">
      <w:pPr>
        <w:pStyle w:val="seznam"/>
      </w:pPr>
      <w:r w:rsidRPr="006F6998">
        <w:t>Tělesná výchova,</w:t>
      </w:r>
    </w:p>
    <w:p w:rsidR="00AB130F" w:rsidRPr="006F6998" w:rsidRDefault="00AB130F" w:rsidP="00D81881">
      <w:pPr>
        <w:pStyle w:val="seznam"/>
      </w:pPr>
      <w:r w:rsidRPr="006F6998">
        <w:t>Informační technologie,</w:t>
      </w:r>
    </w:p>
    <w:p w:rsidR="00AB130F" w:rsidRPr="006F6998" w:rsidRDefault="00AB130F" w:rsidP="00D81881">
      <w:pPr>
        <w:pStyle w:val="seznam"/>
      </w:pPr>
      <w:r w:rsidRPr="006F6998">
        <w:t>Technologie,</w:t>
      </w:r>
    </w:p>
    <w:p w:rsidR="00AB130F" w:rsidRPr="006F6998" w:rsidRDefault="00AB130F" w:rsidP="00D81881">
      <w:pPr>
        <w:pStyle w:val="seznam"/>
      </w:pPr>
      <w:r w:rsidRPr="006F6998">
        <w:t>Materiály,</w:t>
      </w:r>
    </w:p>
    <w:p w:rsidR="00AB130F" w:rsidRPr="006F6998" w:rsidRDefault="00AB130F" w:rsidP="00D81881">
      <w:pPr>
        <w:pStyle w:val="seznam"/>
      </w:pPr>
      <w:r w:rsidRPr="006F6998">
        <w:t>Odborné kreslení,</w:t>
      </w:r>
    </w:p>
    <w:p w:rsidR="00AB130F" w:rsidRPr="006F6998" w:rsidRDefault="00AB130F" w:rsidP="00D81881">
      <w:pPr>
        <w:pStyle w:val="seznam"/>
      </w:pPr>
      <w:r w:rsidRPr="006F6998">
        <w:t>Stavební konstrukce,</w:t>
      </w:r>
    </w:p>
    <w:p w:rsidR="00AB130F" w:rsidRPr="006F6998" w:rsidRDefault="00AB130F" w:rsidP="00D81881">
      <w:pPr>
        <w:pStyle w:val="seznam"/>
      </w:pPr>
      <w:r w:rsidRPr="006F6998">
        <w:t>Odborný výcvik.</w:t>
      </w:r>
    </w:p>
    <w:p w:rsidR="00AB130F" w:rsidRPr="006F6998" w:rsidRDefault="00AB130F" w:rsidP="00D81881">
      <w:pPr>
        <w:pStyle w:val="Obsahpredmet"/>
      </w:pPr>
      <w:r w:rsidRPr="006F6998">
        <w:br w:type="page"/>
      </w:r>
      <w:bookmarkStart w:id="128" w:name="_Toc297110810"/>
      <w:bookmarkStart w:id="129" w:name="_Toc297110967"/>
      <w:bookmarkStart w:id="130" w:name="_Toc325361693"/>
      <w:bookmarkStart w:id="131" w:name="_Toc371277254"/>
      <w:bookmarkStart w:id="132" w:name="_Toc18055570"/>
      <w:bookmarkStart w:id="133" w:name="_Toc18058009"/>
      <w:bookmarkStart w:id="134" w:name="_Toc105498886"/>
      <w:r w:rsidRPr="006F6998">
        <w:lastRenderedPageBreak/>
        <w:t>Učební osnovy</w:t>
      </w:r>
      <w:bookmarkEnd w:id="128"/>
      <w:bookmarkEnd w:id="129"/>
      <w:bookmarkEnd w:id="130"/>
      <w:bookmarkEnd w:id="131"/>
      <w:bookmarkEnd w:id="132"/>
      <w:bookmarkEnd w:id="133"/>
      <w:bookmarkEnd w:id="13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6"/>
        <w:gridCol w:w="817"/>
        <w:gridCol w:w="1778"/>
        <w:gridCol w:w="1768"/>
        <w:gridCol w:w="3853"/>
        <w:gridCol w:w="1778"/>
        <w:gridCol w:w="1638"/>
      </w:tblGrid>
      <w:tr w:rsidR="00AB130F" w:rsidRPr="006F6998" w:rsidTr="00081236">
        <w:trPr>
          <w:trHeight w:val="464"/>
        </w:trPr>
        <w:tc>
          <w:tcPr>
            <w:tcW w:w="2887" w:type="dxa"/>
            <w:shd w:val="clear" w:color="auto" w:fill="CCFFCC"/>
            <w:vAlign w:val="center"/>
          </w:tcPr>
          <w:p w:rsidR="00AB130F" w:rsidRPr="006F6998" w:rsidRDefault="00AB130F" w:rsidP="00D81881">
            <w:r w:rsidRPr="006F6998">
              <w:rPr>
                <w:rStyle w:val="zvyraznit"/>
                <w:rFonts w:cs="Palatino Linotype"/>
              </w:rPr>
              <w:t>Škola</w:t>
            </w:r>
            <w:r w:rsidRPr="006F6998">
              <w:t>:</w:t>
            </w:r>
          </w:p>
        </w:tc>
        <w:tc>
          <w:tcPr>
            <w:tcW w:w="11693" w:type="dxa"/>
            <w:gridSpan w:val="6"/>
            <w:shd w:val="clear" w:color="auto" w:fill="CCFFCC"/>
            <w:vAlign w:val="center"/>
          </w:tcPr>
          <w:p w:rsidR="00AB130F" w:rsidRPr="006F6998" w:rsidRDefault="00D96E80" w:rsidP="00D81881">
            <w:pPr>
              <w:rPr>
                <w:rStyle w:val="zvyraznit"/>
                <w:rFonts w:cs="Palatino Linotype"/>
              </w:rPr>
            </w:pPr>
            <w:r>
              <w:rPr>
                <w:rStyle w:val="zvyraznit"/>
              </w:rPr>
              <w:t>Střední škola řemesel a Odborné učiliště</w:t>
            </w:r>
          </w:p>
        </w:tc>
      </w:tr>
      <w:tr w:rsidR="00AB130F" w:rsidRPr="006F6998" w:rsidTr="00081236">
        <w:trPr>
          <w:trHeight w:val="444"/>
        </w:trPr>
        <w:tc>
          <w:tcPr>
            <w:tcW w:w="2887" w:type="dxa"/>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Kód a název RVP:</w:t>
            </w:r>
          </w:p>
        </w:tc>
        <w:tc>
          <w:tcPr>
            <w:tcW w:w="11693" w:type="dxa"/>
            <w:gridSpan w:val="6"/>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36-57-E/01 Malířské a natěračské práce</w:t>
            </w:r>
          </w:p>
        </w:tc>
      </w:tr>
      <w:tr w:rsidR="00AB130F" w:rsidRPr="006F6998" w:rsidTr="00081236">
        <w:trPr>
          <w:trHeight w:val="519"/>
        </w:trPr>
        <w:tc>
          <w:tcPr>
            <w:tcW w:w="2887" w:type="dxa"/>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Název ŠVP:</w:t>
            </w:r>
          </w:p>
        </w:tc>
        <w:tc>
          <w:tcPr>
            <w:tcW w:w="11693" w:type="dxa"/>
            <w:gridSpan w:val="6"/>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Malířské, lakýrnické a natěračské práce</w:t>
            </w:r>
          </w:p>
        </w:tc>
      </w:tr>
      <w:tr w:rsidR="00AB130F" w:rsidRPr="006F6998" w:rsidTr="00081236">
        <w:trPr>
          <w:trHeight w:val="504"/>
        </w:trPr>
        <w:tc>
          <w:tcPr>
            <w:tcW w:w="7272" w:type="dxa"/>
            <w:gridSpan w:val="4"/>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RVP</w:t>
            </w:r>
          </w:p>
        </w:tc>
        <w:tc>
          <w:tcPr>
            <w:tcW w:w="7308" w:type="dxa"/>
            <w:gridSpan w:val="3"/>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ŠVP</w:t>
            </w:r>
          </w:p>
        </w:tc>
      </w:tr>
      <w:tr w:rsidR="00AB130F" w:rsidRPr="006F6998" w:rsidTr="00AB130F">
        <w:trPr>
          <w:trHeight w:val="598"/>
        </w:trPr>
        <w:tc>
          <w:tcPr>
            <w:tcW w:w="3712" w:type="dxa"/>
            <w:gridSpan w:val="2"/>
            <w:vMerge w:val="restart"/>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Vzdělávací oblasti a obsahové okruhy</w:t>
            </w:r>
          </w:p>
        </w:tc>
        <w:tc>
          <w:tcPr>
            <w:tcW w:w="3560" w:type="dxa"/>
            <w:gridSpan w:val="2"/>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Minimální počet vyučovacích hodin za studium</w:t>
            </w:r>
          </w:p>
        </w:tc>
        <w:tc>
          <w:tcPr>
            <w:tcW w:w="3879" w:type="dxa"/>
            <w:vMerge w:val="restart"/>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Vyučovací předmět</w:t>
            </w:r>
          </w:p>
        </w:tc>
        <w:tc>
          <w:tcPr>
            <w:tcW w:w="3429" w:type="dxa"/>
            <w:gridSpan w:val="2"/>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Počet vyučovacích hodin za studium</w:t>
            </w:r>
          </w:p>
        </w:tc>
      </w:tr>
      <w:tr w:rsidR="00AB130F" w:rsidRPr="006F6998" w:rsidTr="00081236">
        <w:trPr>
          <w:trHeight w:val="403"/>
        </w:trPr>
        <w:tc>
          <w:tcPr>
            <w:tcW w:w="3712" w:type="dxa"/>
            <w:gridSpan w:val="2"/>
            <w:vMerge/>
            <w:shd w:val="clear" w:color="auto" w:fill="FFFF99"/>
            <w:vAlign w:val="center"/>
          </w:tcPr>
          <w:p w:rsidR="00AB130F" w:rsidRPr="006F6998" w:rsidRDefault="00AB130F" w:rsidP="00D81881">
            <w:pPr>
              <w:rPr>
                <w:rStyle w:val="zvyraznit"/>
                <w:rFonts w:cs="Palatino Linotype"/>
              </w:rPr>
            </w:pPr>
          </w:p>
        </w:tc>
        <w:tc>
          <w:tcPr>
            <w:tcW w:w="1784" w:type="dxa"/>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týdenních</w:t>
            </w:r>
          </w:p>
        </w:tc>
        <w:tc>
          <w:tcPr>
            <w:tcW w:w="1776" w:type="dxa"/>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Celkový</w:t>
            </w:r>
          </w:p>
        </w:tc>
        <w:tc>
          <w:tcPr>
            <w:tcW w:w="3879" w:type="dxa"/>
            <w:vMerge/>
            <w:shd w:val="clear" w:color="auto" w:fill="FFFF99"/>
            <w:vAlign w:val="center"/>
          </w:tcPr>
          <w:p w:rsidR="00AB130F" w:rsidRPr="006F6998" w:rsidRDefault="00AB130F" w:rsidP="00D81881">
            <w:pPr>
              <w:rPr>
                <w:rStyle w:val="zvyraznit"/>
                <w:rFonts w:cs="Palatino Linotype"/>
              </w:rPr>
            </w:pPr>
          </w:p>
        </w:tc>
        <w:tc>
          <w:tcPr>
            <w:tcW w:w="1784" w:type="dxa"/>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týdenních</w:t>
            </w:r>
          </w:p>
        </w:tc>
        <w:tc>
          <w:tcPr>
            <w:tcW w:w="1645" w:type="dxa"/>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celkový</w:t>
            </w:r>
          </w:p>
        </w:tc>
      </w:tr>
      <w:tr w:rsidR="00AB130F" w:rsidRPr="006F6998" w:rsidTr="00AB130F">
        <w:trPr>
          <w:trHeight w:val="421"/>
        </w:trPr>
        <w:tc>
          <w:tcPr>
            <w:tcW w:w="3712" w:type="dxa"/>
            <w:gridSpan w:val="2"/>
            <w:vAlign w:val="center"/>
          </w:tcPr>
          <w:p w:rsidR="00AB130F" w:rsidRPr="006F6998" w:rsidRDefault="00AB130F" w:rsidP="00D81881">
            <w:pPr>
              <w:rPr>
                <w:rStyle w:val="bezzvyrazneni"/>
              </w:rPr>
            </w:pPr>
            <w:r w:rsidRPr="006F6998">
              <w:t>Jazykové vzdělávání – český jazyk</w:t>
            </w:r>
          </w:p>
        </w:tc>
        <w:tc>
          <w:tcPr>
            <w:tcW w:w="1784" w:type="dxa"/>
            <w:vAlign w:val="center"/>
          </w:tcPr>
          <w:p w:rsidR="00AB130F" w:rsidRPr="006F6998" w:rsidRDefault="00AB130F" w:rsidP="00D81881">
            <w:pPr>
              <w:rPr>
                <w:rStyle w:val="bezzvyrazneni"/>
              </w:rPr>
            </w:pPr>
            <w:r w:rsidRPr="006F6998">
              <w:t>2</w:t>
            </w:r>
          </w:p>
        </w:tc>
        <w:tc>
          <w:tcPr>
            <w:tcW w:w="1776" w:type="dxa"/>
            <w:vAlign w:val="center"/>
          </w:tcPr>
          <w:p w:rsidR="00AB130F" w:rsidRPr="006F6998" w:rsidRDefault="00AB130F" w:rsidP="00D81881">
            <w:pPr>
              <w:rPr>
                <w:rStyle w:val="bezzvyrazneni"/>
              </w:rPr>
            </w:pPr>
            <w:r w:rsidRPr="006F6998">
              <w:t>64</w:t>
            </w:r>
          </w:p>
        </w:tc>
        <w:tc>
          <w:tcPr>
            <w:tcW w:w="3879" w:type="dxa"/>
            <w:vAlign w:val="center"/>
          </w:tcPr>
          <w:p w:rsidR="00AB130F" w:rsidRPr="006F6998" w:rsidRDefault="00AB130F" w:rsidP="00D81881">
            <w:pPr>
              <w:rPr>
                <w:rStyle w:val="bezzvyrazneni"/>
              </w:rPr>
            </w:pPr>
            <w:r w:rsidRPr="006F6998">
              <w:t>Český jazyk a literatura</w:t>
            </w:r>
          </w:p>
        </w:tc>
        <w:tc>
          <w:tcPr>
            <w:tcW w:w="1784" w:type="dxa"/>
            <w:vAlign w:val="center"/>
          </w:tcPr>
          <w:p w:rsidR="00AB130F" w:rsidRPr="006F6998" w:rsidRDefault="00AB130F" w:rsidP="00D81881">
            <w:pPr>
              <w:rPr>
                <w:rStyle w:val="bezzvyrazneni"/>
              </w:rPr>
            </w:pPr>
            <w:r w:rsidRPr="006F6998">
              <w:t>3</w:t>
            </w:r>
          </w:p>
        </w:tc>
        <w:tc>
          <w:tcPr>
            <w:tcW w:w="1645" w:type="dxa"/>
            <w:vAlign w:val="center"/>
          </w:tcPr>
          <w:p w:rsidR="00AB130F" w:rsidRPr="006F6998" w:rsidRDefault="00AB130F" w:rsidP="00D81881">
            <w:pPr>
              <w:rPr>
                <w:rStyle w:val="bezzvyrazneni"/>
              </w:rPr>
            </w:pPr>
            <w:r w:rsidRPr="006F6998">
              <w:t>96</w:t>
            </w:r>
          </w:p>
        </w:tc>
      </w:tr>
      <w:tr w:rsidR="00AB130F" w:rsidRPr="006F6998" w:rsidTr="00AB130F">
        <w:trPr>
          <w:trHeight w:val="598"/>
        </w:trPr>
        <w:tc>
          <w:tcPr>
            <w:tcW w:w="3712" w:type="dxa"/>
            <w:gridSpan w:val="2"/>
            <w:vAlign w:val="center"/>
          </w:tcPr>
          <w:p w:rsidR="00AB130F" w:rsidRPr="006F6998" w:rsidRDefault="00AB130F" w:rsidP="00D81881">
            <w:pPr>
              <w:rPr>
                <w:rStyle w:val="bezzvyrazneni"/>
              </w:rPr>
            </w:pPr>
            <w:r w:rsidRPr="006F6998">
              <w:t>Občanský vzdělávací základ</w:t>
            </w:r>
          </w:p>
        </w:tc>
        <w:tc>
          <w:tcPr>
            <w:tcW w:w="1784" w:type="dxa"/>
            <w:vAlign w:val="center"/>
          </w:tcPr>
          <w:p w:rsidR="00AB130F" w:rsidRPr="006F6998" w:rsidRDefault="00AB130F" w:rsidP="00D81881">
            <w:pPr>
              <w:rPr>
                <w:rStyle w:val="bezzvyrazneni"/>
              </w:rPr>
            </w:pPr>
            <w:r w:rsidRPr="006F6998">
              <w:t>3</w:t>
            </w:r>
          </w:p>
        </w:tc>
        <w:tc>
          <w:tcPr>
            <w:tcW w:w="1776" w:type="dxa"/>
            <w:vAlign w:val="center"/>
          </w:tcPr>
          <w:p w:rsidR="00AB130F" w:rsidRPr="006F6998" w:rsidRDefault="00AB130F" w:rsidP="00D81881">
            <w:pPr>
              <w:rPr>
                <w:rStyle w:val="bezzvyrazneni"/>
              </w:rPr>
            </w:pPr>
            <w:r w:rsidRPr="006F6998">
              <w:t>96</w:t>
            </w:r>
          </w:p>
        </w:tc>
        <w:tc>
          <w:tcPr>
            <w:tcW w:w="3879" w:type="dxa"/>
            <w:vAlign w:val="center"/>
          </w:tcPr>
          <w:p w:rsidR="00AB130F" w:rsidRPr="006F6998" w:rsidRDefault="00AB130F" w:rsidP="00D81881">
            <w:pPr>
              <w:rPr>
                <w:rStyle w:val="bezzvyrazneni"/>
              </w:rPr>
            </w:pPr>
            <w:r w:rsidRPr="006F6998">
              <w:t>Občanská výchova</w:t>
            </w:r>
          </w:p>
        </w:tc>
        <w:tc>
          <w:tcPr>
            <w:tcW w:w="1784" w:type="dxa"/>
            <w:vAlign w:val="center"/>
          </w:tcPr>
          <w:p w:rsidR="00AB130F" w:rsidRPr="006F6998" w:rsidRDefault="00AB130F" w:rsidP="00D81881">
            <w:pPr>
              <w:rPr>
                <w:rStyle w:val="bezzvyrazneni"/>
              </w:rPr>
            </w:pPr>
            <w:r w:rsidRPr="006F6998">
              <w:t>3</w:t>
            </w:r>
          </w:p>
        </w:tc>
        <w:tc>
          <w:tcPr>
            <w:tcW w:w="1645" w:type="dxa"/>
            <w:vAlign w:val="center"/>
          </w:tcPr>
          <w:p w:rsidR="00AB130F" w:rsidRPr="006F6998" w:rsidRDefault="00AB130F" w:rsidP="00D81881">
            <w:pPr>
              <w:rPr>
                <w:rStyle w:val="bezzvyrazneni"/>
              </w:rPr>
            </w:pPr>
            <w:r w:rsidRPr="006F6998">
              <w:t>96</w:t>
            </w:r>
          </w:p>
        </w:tc>
      </w:tr>
      <w:tr w:rsidR="00AB130F" w:rsidRPr="006F6998" w:rsidTr="00AB130F">
        <w:trPr>
          <w:trHeight w:val="598"/>
        </w:trPr>
        <w:tc>
          <w:tcPr>
            <w:tcW w:w="3712" w:type="dxa"/>
            <w:gridSpan w:val="2"/>
            <w:vAlign w:val="center"/>
          </w:tcPr>
          <w:p w:rsidR="00AB130F" w:rsidRPr="006F6998" w:rsidRDefault="00AB130F" w:rsidP="00D81881">
            <w:pPr>
              <w:rPr>
                <w:rStyle w:val="bezzvyrazneni"/>
              </w:rPr>
            </w:pPr>
            <w:r w:rsidRPr="006F6998">
              <w:t>Matematické vzdělávání</w:t>
            </w:r>
          </w:p>
        </w:tc>
        <w:tc>
          <w:tcPr>
            <w:tcW w:w="1784" w:type="dxa"/>
            <w:vAlign w:val="center"/>
          </w:tcPr>
          <w:p w:rsidR="00AB130F" w:rsidRPr="006F6998" w:rsidRDefault="00AB130F" w:rsidP="00D81881">
            <w:pPr>
              <w:rPr>
                <w:rStyle w:val="bezzvyrazneni"/>
              </w:rPr>
            </w:pPr>
            <w:r w:rsidRPr="006F6998">
              <w:t>3</w:t>
            </w:r>
          </w:p>
        </w:tc>
        <w:tc>
          <w:tcPr>
            <w:tcW w:w="1776" w:type="dxa"/>
            <w:vAlign w:val="center"/>
          </w:tcPr>
          <w:p w:rsidR="00AB130F" w:rsidRPr="006F6998" w:rsidRDefault="00AB130F" w:rsidP="00D81881">
            <w:pPr>
              <w:rPr>
                <w:rStyle w:val="bezzvyrazneni"/>
              </w:rPr>
            </w:pPr>
            <w:r w:rsidRPr="006F6998">
              <w:t>96</w:t>
            </w:r>
          </w:p>
        </w:tc>
        <w:tc>
          <w:tcPr>
            <w:tcW w:w="3879" w:type="dxa"/>
            <w:vAlign w:val="center"/>
          </w:tcPr>
          <w:p w:rsidR="00AB130F" w:rsidRPr="006F6998" w:rsidRDefault="00AB130F" w:rsidP="00D81881">
            <w:pPr>
              <w:rPr>
                <w:rStyle w:val="bezzvyrazneni"/>
              </w:rPr>
            </w:pPr>
            <w:r w:rsidRPr="006F6998">
              <w:t xml:space="preserve">Matematika </w:t>
            </w:r>
          </w:p>
        </w:tc>
        <w:tc>
          <w:tcPr>
            <w:tcW w:w="1784" w:type="dxa"/>
            <w:vAlign w:val="center"/>
          </w:tcPr>
          <w:p w:rsidR="00AB130F" w:rsidRPr="006F6998" w:rsidRDefault="00AB130F" w:rsidP="00D81881">
            <w:pPr>
              <w:rPr>
                <w:rStyle w:val="bezzvyrazneni"/>
              </w:rPr>
            </w:pPr>
            <w:r w:rsidRPr="006F6998">
              <w:t>3</w:t>
            </w:r>
          </w:p>
        </w:tc>
        <w:tc>
          <w:tcPr>
            <w:tcW w:w="1645" w:type="dxa"/>
            <w:vAlign w:val="center"/>
          </w:tcPr>
          <w:p w:rsidR="00AB130F" w:rsidRPr="006F6998" w:rsidRDefault="00AB130F" w:rsidP="00D81881">
            <w:pPr>
              <w:rPr>
                <w:rStyle w:val="bezzvyrazneni"/>
              </w:rPr>
            </w:pPr>
            <w:r w:rsidRPr="006F6998">
              <w:t>96</w:t>
            </w:r>
          </w:p>
        </w:tc>
      </w:tr>
      <w:tr w:rsidR="00AB130F" w:rsidRPr="006F6998" w:rsidTr="00AB130F">
        <w:trPr>
          <w:trHeight w:val="598"/>
        </w:trPr>
        <w:tc>
          <w:tcPr>
            <w:tcW w:w="3712" w:type="dxa"/>
            <w:gridSpan w:val="2"/>
            <w:vAlign w:val="center"/>
          </w:tcPr>
          <w:p w:rsidR="00AB130F" w:rsidRPr="006F6998" w:rsidRDefault="00AB130F" w:rsidP="00D81881">
            <w:pPr>
              <w:rPr>
                <w:rStyle w:val="bezzvyrazneni"/>
              </w:rPr>
            </w:pPr>
            <w:r w:rsidRPr="006F6998">
              <w:t>Estetické vzdělávání</w:t>
            </w:r>
          </w:p>
        </w:tc>
        <w:tc>
          <w:tcPr>
            <w:tcW w:w="1784" w:type="dxa"/>
            <w:vAlign w:val="center"/>
          </w:tcPr>
          <w:p w:rsidR="00AB130F" w:rsidRPr="006F6998" w:rsidRDefault="00AB130F" w:rsidP="00D81881">
            <w:pPr>
              <w:rPr>
                <w:rStyle w:val="bezzvyrazneni"/>
              </w:rPr>
            </w:pPr>
            <w:r w:rsidRPr="006F6998">
              <w:t>1</w:t>
            </w:r>
          </w:p>
        </w:tc>
        <w:tc>
          <w:tcPr>
            <w:tcW w:w="1776" w:type="dxa"/>
            <w:vAlign w:val="center"/>
          </w:tcPr>
          <w:p w:rsidR="00AB130F" w:rsidRPr="006F6998" w:rsidRDefault="00AB130F" w:rsidP="00D81881">
            <w:pPr>
              <w:rPr>
                <w:rStyle w:val="bezzvyrazneni"/>
              </w:rPr>
            </w:pPr>
            <w:r w:rsidRPr="006F6998">
              <w:t>32</w:t>
            </w:r>
          </w:p>
        </w:tc>
        <w:tc>
          <w:tcPr>
            <w:tcW w:w="3879" w:type="dxa"/>
            <w:vAlign w:val="center"/>
          </w:tcPr>
          <w:p w:rsidR="00AB130F" w:rsidRPr="006F6998" w:rsidRDefault="00AB130F" w:rsidP="00D81881">
            <w:pPr>
              <w:rPr>
                <w:rStyle w:val="bezzvyrazneni"/>
              </w:rPr>
            </w:pPr>
            <w:r w:rsidRPr="006F6998">
              <w:t>viz. Český jazyk a literatura</w:t>
            </w:r>
          </w:p>
        </w:tc>
        <w:tc>
          <w:tcPr>
            <w:tcW w:w="1784" w:type="dxa"/>
            <w:vAlign w:val="center"/>
          </w:tcPr>
          <w:p w:rsidR="00AB130F" w:rsidRPr="006F6998" w:rsidRDefault="00AB130F" w:rsidP="00D81881">
            <w:pPr>
              <w:rPr>
                <w:rStyle w:val="bezzvyrazneni"/>
              </w:rPr>
            </w:pPr>
          </w:p>
        </w:tc>
        <w:tc>
          <w:tcPr>
            <w:tcW w:w="1645" w:type="dxa"/>
            <w:vAlign w:val="center"/>
          </w:tcPr>
          <w:p w:rsidR="00AB130F" w:rsidRPr="006F6998" w:rsidRDefault="00AB130F" w:rsidP="00D81881">
            <w:pPr>
              <w:rPr>
                <w:rStyle w:val="bezzvyrazneni"/>
              </w:rPr>
            </w:pPr>
          </w:p>
        </w:tc>
      </w:tr>
      <w:tr w:rsidR="00AB130F" w:rsidRPr="006F6998" w:rsidTr="00AB130F">
        <w:trPr>
          <w:trHeight w:val="598"/>
        </w:trPr>
        <w:tc>
          <w:tcPr>
            <w:tcW w:w="3712" w:type="dxa"/>
            <w:gridSpan w:val="2"/>
            <w:vAlign w:val="center"/>
          </w:tcPr>
          <w:p w:rsidR="00AB130F" w:rsidRPr="006F6998" w:rsidRDefault="00AB130F" w:rsidP="00D81881">
            <w:pPr>
              <w:rPr>
                <w:rStyle w:val="bezzvyrazneni"/>
              </w:rPr>
            </w:pPr>
            <w:r w:rsidRPr="006F6998">
              <w:t>Vzdělávání pro zdraví</w:t>
            </w:r>
          </w:p>
        </w:tc>
        <w:tc>
          <w:tcPr>
            <w:tcW w:w="1784" w:type="dxa"/>
            <w:vAlign w:val="center"/>
          </w:tcPr>
          <w:p w:rsidR="00AB130F" w:rsidRPr="006F6998" w:rsidRDefault="00AB130F" w:rsidP="00D81881">
            <w:pPr>
              <w:rPr>
                <w:rStyle w:val="bezzvyrazneni"/>
              </w:rPr>
            </w:pPr>
            <w:r w:rsidRPr="006F6998">
              <w:t>3</w:t>
            </w:r>
          </w:p>
        </w:tc>
        <w:tc>
          <w:tcPr>
            <w:tcW w:w="1776" w:type="dxa"/>
            <w:vAlign w:val="center"/>
          </w:tcPr>
          <w:p w:rsidR="00AB130F" w:rsidRPr="006F6998" w:rsidRDefault="00AB130F" w:rsidP="00D81881">
            <w:pPr>
              <w:rPr>
                <w:rStyle w:val="bezzvyrazneni"/>
              </w:rPr>
            </w:pPr>
            <w:r w:rsidRPr="006F6998">
              <w:t>96</w:t>
            </w:r>
          </w:p>
        </w:tc>
        <w:tc>
          <w:tcPr>
            <w:tcW w:w="3879" w:type="dxa"/>
            <w:vAlign w:val="center"/>
          </w:tcPr>
          <w:p w:rsidR="00AB130F" w:rsidRPr="006F6998" w:rsidRDefault="00AB130F" w:rsidP="00D81881">
            <w:pPr>
              <w:rPr>
                <w:rStyle w:val="bezzvyrazneni"/>
              </w:rPr>
            </w:pPr>
            <w:r w:rsidRPr="006F6998">
              <w:t>Tělesná výchova</w:t>
            </w:r>
          </w:p>
        </w:tc>
        <w:tc>
          <w:tcPr>
            <w:tcW w:w="1784" w:type="dxa"/>
            <w:vAlign w:val="center"/>
          </w:tcPr>
          <w:p w:rsidR="00AB130F" w:rsidRPr="006F6998" w:rsidRDefault="00AB130F" w:rsidP="00D81881">
            <w:pPr>
              <w:rPr>
                <w:rStyle w:val="bezzvyrazneni"/>
              </w:rPr>
            </w:pPr>
            <w:r w:rsidRPr="006F6998">
              <w:t>6</w:t>
            </w:r>
          </w:p>
        </w:tc>
        <w:tc>
          <w:tcPr>
            <w:tcW w:w="1645" w:type="dxa"/>
            <w:vAlign w:val="center"/>
          </w:tcPr>
          <w:p w:rsidR="00AB130F" w:rsidRPr="006F6998" w:rsidRDefault="00AB130F" w:rsidP="00D81881">
            <w:pPr>
              <w:rPr>
                <w:rStyle w:val="bezzvyrazneni"/>
              </w:rPr>
            </w:pPr>
            <w:r w:rsidRPr="006F6998">
              <w:t>192</w:t>
            </w:r>
          </w:p>
        </w:tc>
      </w:tr>
      <w:tr w:rsidR="00AB130F" w:rsidRPr="006F6998" w:rsidTr="00081236">
        <w:trPr>
          <w:trHeight w:val="417"/>
        </w:trPr>
        <w:tc>
          <w:tcPr>
            <w:tcW w:w="3712" w:type="dxa"/>
            <w:gridSpan w:val="2"/>
            <w:vAlign w:val="center"/>
          </w:tcPr>
          <w:p w:rsidR="00AB130F" w:rsidRPr="006F6998" w:rsidRDefault="00AB130F" w:rsidP="00D81881">
            <w:pPr>
              <w:rPr>
                <w:rStyle w:val="bezzvyrazneni"/>
              </w:rPr>
            </w:pPr>
            <w:r w:rsidRPr="006F6998">
              <w:t>Vzdělávání v informačních a komunikačních technologiích</w:t>
            </w:r>
          </w:p>
        </w:tc>
        <w:tc>
          <w:tcPr>
            <w:tcW w:w="1784" w:type="dxa"/>
            <w:vAlign w:val="center"/>
          </w:tcPr>
          <w:p w:rsidR="00AB130F" w:rsidRPr="006F6998" w:rsidRDefault="00AB130F" w:rsidP="00D81881">
            <w:pPr>
              <w:rPr>
                <w:rStyle w:val="bezzvyrazneni"/>
              </w:rPr>
            </w:pPr>
            <w:r w:rsidRPr="006F6998">
              <w:t>3</w:t>
            </w:r>
          </w:p>
        </w:tc>
        <w:tc>
          <w:tcPr>
            <w:tcW w:w="1776" w:type="dxa"/>
            <w:vAlign w:val="center"/>
          </w:tcPr>
          <w:p w:rsidR="00AB130F" w:rsidRPr="006F6998" w:rsidRDefault="00AB130F" w:rsidP="00D81881">
            <w:pPr>
              <w:rPr>
                <w:rStyle w:val="bezzvyrazneni"/>
              </w:rPr>
            </w:pPr>
            <w:r w:rsidRPr="006F6998">
              <w:t>96</w:t>
            </w:r>
          </w:p>
        </w:tc>
        <w:tc>
          <w:tcPr>
            <w:tcW w:w="3879" w:type="dxa"/>
            <w:vAlign w:val="center"/>
          </w:tcPr>
          <w:p w:rsidR="00AB130F" w:rsidRPr="006F6998" w:rsidRDefault="00AB130F" w:rsidP="00D81881">
            <w:pPr>
              <w:rPr>
                <w:rStyle w:val="bezzvyrazneni"/>
              </w:rPr>
            </w:pPr>
            <w:r w:rsidRPr="006F6998">
              <w:t>Informační technologie</w:t>
            </w:r>
          </w:p>
        </w:tc>
        <w:tc>
          <w:tcPr>
            <w:tcW w:w="1784" w:type="dxa"/>
            <w:vAlign w:val="center"/>
          </w:tcPr>
          <w:p w:rsidR="00AB130F" w:rsidRPr="006F6998" w:rsidRDefault="00AB130F" w:rsidP="00D81881">
            <w:pPr>
              <w:rPr>
                <w:rStyle w:val="bezzvyrazneni"/>
              </w:rPr>
            </w:pPr>
            <w:r w:rsidRPr="006F6998">
              <w:t>3</w:t>
            </w:r>
          </w:p>
        </w:tc>
        <w:tc>
          <w:tcPr>
            <w:tcW w:w="1645" w:type="dxa"/>
            <w:vAlign w:val="center"/>
          </w:tcPr>
          <w:p w:rsidR="00AB130F" w:rsidRPr="006F6998" w:rsidRDefault="00AB130F" w:rsidP="00D81881">
            <w:pPr>
              <w:rPr>
                <w:rStyle w:val="bezzvyrazneni"/>
              </w:rPr>
            </w:pPr>
            <w:r w:rsidRPr="006F6998">
              <w:t>96</w:t>
            </w:r>
          </w:p>
        </w:tc>
      </w:tr>
    </w:tbl>
    <w:p w:rsidR="00AB130F" w:rsidRPr="006F6998" w:rsidRDefault="00AB130F" w:rsidP="00D81881">
      <w:r w:rsidRPr="006F6998">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8"/>
        <w:gridCol w:w="642"/>
        <w:gridCol w:w="1953"/>
        <w:gridCol w:w="1770"/>
        <w:gridCol w:w="3682"/>
        <w:gridCol w:w="1953"/>
        <w:gridCol w:w="1640"/>
      </w:tblGrid>
      <w:tr w:rsidR="00AB130F" w:rsidRPr="006F6998" w:rsidTr="00AB130F">
        <w:trPr>
          <w:trHeight w:val="583"/>
        </w:trPr>
        <w:tc>
          <w:tcPr>
            <w:tcW w:w="2883" w:type="dxa"/>
            <w:shd w:val="clear" w:color="auto" w:fill="CCFFCC"/>
            <w:vAlign w:val="center"/>
          </w:tcPr>
          <w:p w:rsidR="00AB130F" w:rsidRPr="006F6998" w:rsidRDefault="00AB130F" w:rsidP="00D81881">
            <w:r w:rsidRPr="006F6998">
              <w:lastRenderedPageBreak/>
              <w:br w:type="page"/>
            </w:r>
            <w:r w:rsidRPr="006F6998">
              <w:rPr>
                <w:rStyle w:val="zvyraznit"/>
                <w:rFonts w:cs="Palatino Linotype"/>
              </w:rPr>
              <w:t>Škola</w:t>
            </w:r>
            <w:r w:rsidRPr="006F6998">
              <w:t>:</w:t>
            </w:r>
          </w:p>
        </w:tc>
        <w:tc>
          <w:tcPr>
            <w:tcW w:w="11697" w:type="dxa"/>
            <w:gridSpan w:val="6"/>
            <w:shd w:val="clear" w:color="auto" w:fill="CCFFCC"/>
            <w:vAlign w:val="center"/>
          </w:tcPr>
          <w:p w:rsidR="00AB130F" w:rsidRPr="006F6998" w:rsidRDefault="00D96E80" w:rsidP="00D81881">
            <w:pPr>
              <w:rPr>
                <w:rStyle w:val="zvyraznit"/>
                <w:rFonts w:cs="Palatino Linotype"/>
              </w:rPr>
            </w:pPr>
            <w:r>
              <w:rPr>
                <w:rStyle w:val="zvyraznit"/>
              </w:rPr>
              <w:t>Střední škola řemesel a Odborné učiliště</w:t>
            </w:r>
          </w:p>
        </w:tc>
      </w:tr>
      <w:tr w:rsidR="00AB130F" w:rsidRPr="006F6998" w:rsidTr="00AB130F">
        <w:trPr>
          <w:trHeight w:val="598"/>
        </w:trPr>
        <w:tc>
          <w:tcPr>
            <w:tcW w:w="2883" w:type="dxa"/>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Kód a název RVP:</w:t>
            </w:r>
          </w:p>
        </w:tc>
        <w:tc>
          <w:tcPr>
            <w:tcW w:w="11697" w:type="dxa"/>
            <w:gridSpan w:val="6"/>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36-57-E/01 Malířské a natěračské práce</w:t>
            </w:r>
          </w:p>
        </w:tc>
      </w:tr>
      <w:tr w:rsidR="00AB130F" w:rsidRPr="006F6998" w:rsidTr="00AB130F">
        <w:trPr>
          <w:trHeight w:val="583"/>
        </w:trPr>
        <w:tc>
          <w:tcPr>
            <w:tcW w:w="2883" w:type="dxa"/>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Název ŠVP:</w:t>
            </w:r>
          </w:p>
        </w:tc>
        <w:tc>
          <w:tcPr>
            <w:tcW w:w="11697" w:type="dxa"/>
            <w:gridSpan w:val="6"/>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Malířské, lakýrnické a natěračské práce</w:t>
            </w:r>
          </w:p>
        </w:tc>
      </w:tr>
      <w:tr w:rsidR="00AB130F" w:rsidRPr="006F6998" w:rsidTr="00AB130F">
        <w:trPr>
          <w:trHeight w:val="583"/>
        </w:trPr>
        <w:tc>
          <w:tcPr>
            <w:tcW w:w="7268" w:type="dxa"/>
            <w:gridSpan w:val="4"/>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RVP</w:t>
            </w:r>
          </w:p>
        </w:tc>
        <w:tc>
          <w:tcPr>
            <w:tcW w:w="7312" w:type="dxa"/>
            <w:gridSpan w:val="3"/>
            <w:shd w:val="clear" w:color="auto" w:fill="CCFFCC"/>
            <w:vAlign w:val="center"/>
          </w:tcPr>
          <w:p w:rsidR="00AB130F" w:rsidRPr="006F6998" w:rsidRDefault="00AB130F" w:rsidP="00D81881">
            <w:pPr>
              <w:rPr>
                <w:rStyle w:val="zvyraznit"/>
                <w:rFonts w:cs="Palatino Linotype"/>
              </w:rPr>
            </w:pPr>
            <w:r w:rsidRPr="006F6998">
              <w:rPr>
                <w:rStyle w:val="zvyraznit"/>
                <w:rFonts w:cs="Palatino Linotype"/>
              </w:rPr>
              <w:t>ŠVP</w:t>
            </w:r>
          </w:p>
        </w:tc>
      </w:tr>
      <w:tr w:rsidR="00AB130F" w:rsidRPr="006F6998" w:rsidTr="00AB130F">
        <w:trPr>
          <w:trHeight w:val="598"/>
        </w:trPr>
        <w:tc>
          <w:tcPr>
            <w:tcW w:w="3531" w:type="dxa"/>
            <w:gridSpan w:val="2"/>
            <w:vMerge w:val="restart"/>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Vzdělávací oblasti a obsahové okruhy</w:t>
            </w:r>
          </w:p>
        </w:tc>
        <w:tc>
          <w:tcPr>
            <w:tcW w:w="3737" w:type="dxa"/>
            <w:gridSpan w:val="2"/>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Minimální počet vyučovacích hodin za studium</w:t>
            </w:r>
          </w:p>
        </w:tc>
        <w:tc>
          <w:tcPr>
            <w:tcW w:w="3705" w:type="dxa"/>
            <w:vMerge w:val="restart"/>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Vyučovací předmět</w:t>
            </w:r>
          </w:p>
        </w:tc>
        <w:tc>
          <w:tcPr>
            <w:tcW w:w="3607" w:type="dxa"/>
            <w:gridSpan w:val="2"/>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Počet vyučovacích hodin za studium</w:t>
            </w:r>
          </w:p>
        </w:tc>
      </w:tr>
      <w:tr w:rsidR="00AB130F" w:rsidRPr="006F6998" w:rsidTr="00AB130F">
        <w:trPr>
          <w:trHeight w:val="598"/>
        </w:trPr>
        <w:tc>
          <w:tcPr>
            <w:tcW w:w="3531" w:type="dxa"/>
            <w:gridSpan w:val="2"/>
            <w:vMerge/>
            <w:shd w:val="clear" w:color="auto" w:fill="FFFF99"/>
            <w:vAlign w:val="center"/>
          </w:tcPr>
          <w:p w:rsidR="00AB130F" w:rsidRPr="006F6998" w:rsidRDefault="00AB130F" w:rsidP="00D81881">
            <w:pPr>
              <w:rPr>
                <w:rStyle w:val="zvyraznit"/>
                <w:rFonts w:cs="Palatino Linotype"/>
              </w:rPr>
            </w:pPr>
          </w:p>
        </w:tc>
        <w:tc>
          <w:tcPr>
            <w:tcW w:w="1960" w:type="dxa"/>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týdenních</w:t>
            </w:r>
          </w:p>
        </w:tc>
        <w:tc>
          <w:tcPr>
            <w:tcW w:w="1777" w:type="dxa"/>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Celkový</w:t>
            </w:r>
          </w:p>
        </w:tc>
        <w:tc>
          <w:tcPr>
            <w:tcW w:w="3705" w:type="dxa"/>
            <w:vMerge/>
            <w:shd w:val="clear" w:color="auto" w:fill="FFFF99"/>
            <w:vAlign w:val="center"/>
          </w:tcPr>
          <w:p w:rsidR="00AB130F" w:rsidRPr="006F6998" w:rsidRDefault="00AB130F" w:rsidP="00D81881">
            <w:pPr>
              <w:rPr>
                <w:rStyle w:val="zvyraznit"/>
                <w:rFonts w:cs="Palatino Linotype"/>
              </w:rPr>
            </w:pPr>
          </w:p>
        </w:tc>
        <w:tc>
          <w:tcPr>
            <w:tcW w:w="1960" w:type="dxa"/>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týdenních</w:t>
            </w:r>
          </w:p>
        </w:tc>
        <w:tc>
          <w:tcPr>
            <w:tcW w:w="1647" w:type="dxa"/>
            <w:shd w:val="clear" w:color="auto" w:fill="FFFF99"/>
            <w:vAlign w:val="center"/>
          </w:tcPr>
          <w:p w:rsidR="00AB130F" w:rsidRPr="006F6998" w:rsidRDefault="00AB130F" w:rsidP="00D81881">
            <w:pPr>
              <w:rPr>
                <w:rStyle w:val="zvyraznit"/>
                <w:rFonts w:cs="Palatino Linotype"/>
              </w:rPr>
            </w:pPr>
            <w:r w:rsidRPr="006F6998">
              <w:rPr>
                <w:rStyle w:val="zvyraznit"/>
                <w:rFonts w:cs="Palatino Linotype"/>
              </w:rPr>
              <w:t>celkový</w:t>
            </w:r>
          </w:p>
        </w:tc>
      </w:tr>
      <w:tr w:rsidR="00AB130F" w:rsidRPr="006F6998" w:rsidTr="00AB130F">
        <w:trPr>
          <w:trHeight w:val="421"/>
        </w:trPr>
        <w:tc>
          <w:tcPr>
            <w:tcW w:w="3531" w:type="dxa"/>
            <w:gridSpan w:val="2"/>
            <w:vAlign w:val="center"/>
          </w:tcPr>
          <w:p w:rsidR="00AB130F" w:rsidRPr="006F6998" w:rsidRDefault="00AB130F" w:rsidP="00D81881">
            <w:r w:rsidRPr="006F6998">
              <w:t>Provádění malířských</w:t>
            </w:r>
          </w:p>
          <w:p w:rsidR="00AB130F" w:rsidRPr="006F6998" w:rsidRDefault="00AB130F" w:rsidP="00D81881">
            <w:pPr>
              <w:rPr>
                <w:rStyle w:val="bezzvyrazneni"/>
              </w:rPr>
            </w:pPr>
            <w:r w:rsidRPr="006F6998">
              <w:t>a natěračských prací</w:t>
            </w:r>
          </w:p>
        </w:tc>
        <w:tc>
          <w:tcPr>
            <w:tcW w:w="1960" w:type="dxa"/>
            <w:vAlign w:val="center"/>
          </w:tcPr>
          <w:p w:rsidR="00AB130F" w:rsidRPr="006F6998" w:rsidRDefault="00AB130F" w:rsidP="00D81881">
            <w:pPr>
              <w:rPr>
                <w:rStyle w:val="bezzvyrazneni"/>
              </w:rPr>
            </w:pPr>
            <w:r w:rsidRPr="006F6998">
              <w:t>62</w:t>
            </w:r>
          </w:p>
        </w:tc>
        <w:tc>
          <w:tcPr>
            <w:tcW w:w="1777" w:type="dxa"/>
            <w:vAlign w:val="center"/>
          </w:tcPr>
          <w:p w:rsidR="00AB130F" w:rsidRPr="006F6998" w:rsidRDefault="00AB130F" w:rsidP="00D81881">
            <w:pPr>
              <w:rPr>
                <w:rStyle w:val="bezzvyrazneni"/>
              </w:rPr>
            </w:pPr>
            <w:r w:rsidRPr="006F6998">
              <w:t>1984</w:t>
            </w:r>
          </w:p>
        </w:tc>
        <w:tc>
          <w:tcPr>
            <w:tcW w:w="3705" w:type="dxa"/>
            <w:vAlign w:val="center"/>
          </w:tcPr>
          <w:p w:rsidR="00AB130F" w:rsidRPr="006F6998" w:rsidRDefault="00AB130F" w:rsidP="00D81881">
            <w:pPr>
              <w:rPr>
                <w:rStyle w:val="bezzvyrazneni"/>
              </w:rPr>
            </w:pPr>
            <w:r w:rsidRPr="006F6998">
              <w:t>Technologie</w:t>
            </w:r>
          </w:p>
        </w:tc>
        <w:tc>
          <w:tcPr>
            <w:tcW w:w="1960" w:type="dxa"/>
            <w:vAlign w:val="center"/>
          </w:tcPr>
          <w:p w:rsidR="00AB130F" w:rsidRPr="006F6998" w:rsidRDefault="00AB130F" w:rsidP="00D81881">
            <w:pPr>
              <w:rPr>
                <w:rStyle w:val="bezzvyrazneni"/>
              </w:rPr>
            </w:pPr>
            <w:r w:rsidRPr="006F6998">
              <w:t>6</w:t>
            </w:r>
          </w:p>
        </w:tc>
        <w:tc>
          <w:tcPr>
            <w:tcW w:w="1647" w:type="dxa"/>
            <w:vAlign w:val="center"/>
          </w:tcPr>
          <w:p w:rsidR="00AB130F" w:rsidRPr="006F6998" w:rsidRDefault="00AB130F" w:rsidP="00D81881">
            <w:pPr>
              <w:rPr>
                <w:rStyle w:val="bezzvyrazneni"/>
              </w:rPr>
            </w:pPr>
            <w:r w:rsidRPr="006F6998">
              <w:t>192</w:t>
            </w:r>
          </w:p>
        </w:tc>
      </w:tr>
      <w:tr w:rsidR="00AB130F" w:rsidRPr="006F6998" w:rsidTr="00AB130F">
        <w:trPr>
          <w:trHeight w:val="598"/>
        </w:trPr>
        <w:tc>
          <w:tcPr>
            <w:tcW w:w="3531" w:type="dxa"/>
            <w:gridSpan w:val="2"/>
          </w:tcPr>
          <w:p w:rsidR="00AB130F" w:rsidRPr="006F6998" w:rsidRDefault="00AB130F" w:rsidP="00D81881">
            <w:pPr>
              <w:rPr>
                <w:rStyle w:val="bezzvyrazneni"/>
              </w:rPr>
            </w:pPr>
            <w:r w:rsidRPr="006F6998">
              <w:t>Disponibilní hodiny</w:t>
            </w:r>
          </w:p>
        </w:tc>
        <w:tc>
          <w:tcPr>
            <w:tcW w:w="1960" w:type="dxa"/>
          </w:tcPr>
          <w:p w:rsidR="00AB130F" w:rsidRPr="006F6998" w:rsidRDefault="00AB130F" w:rsidP="00D81881">
            <w:pPr>
              <w:rPr>
                <w:rStyle w:val="bezzvyrazneni"/>
              </w:rPr>
            </w:pPr>
            <w:r w:rsidRPr="006F6998">
              <w:t>19</w:t>
            </w:r>
          </w:p>
        </w:tc>
        <w:tc>
          <w:tcPr>
            <w:tcW w:w="1777" w:type="dxa"/>
          </w:tcPr>
          <w:p w:rsidR="00AB130F" w:rsidRPr="006F6998" w:rsidRDefault="00AB130F" w:rsidP="00D81881">
            <w:pPr>
              <w:rPr>
                <w:rStyle w:val="bezzvyrazneni"/>
              </w:rPr>
            </w:pPr>
            <w:r w:rsidRPr="006F6998">
              <w:t>608</w:t>
            </w:r>
          </w:p>
        </w:tc>
        <w:tc>
          <w:tcPr>
            <w:tcW w:w="3705" w:type="dxa"/>
          </w:tcPr>
          <w:p w:rsidR="00AB130F" w:rsidRPr="006F6998" w:rsidRDefault="00AB130F" w:rsidP="00D81881">
            <w:pPr>
              <w:rPr>
                <w:rStyle w:val="bezzvyrazneni"/>
              </w:rPr>
            </w:pPr>
            <w:r w:rsidRPr="006F6998">
              <w:t>Materiály</w:t>
            </w:r>
          </w:p>
        </w:tc>
        <w:tc>
          <w:tcPr>
            <w:tcW w:w="1960" w:type="dxa"/>
          </w:tcPr>
          <w:p w:rsidR="00AB130F" w:rsidRPr="006F6998" w:rsidRDefault="00AB130F" w:rsidP="00D81881">
            <w:pPr>
              <w:rPr>
                <w:rStyle w:val="bezzvyrazneni"/>
              </w:rPr>
            </w:pPr>
            <w:r w:rsidRPr="006F6998">
              <w:t>6</w:t>
            </w:r>
          </w:p>
        </w:tc>
        <w:tc>
          <w:tcPr>
            <w:tcW w:w="1647" w:type="dxa"/>
          </w:tcPr>
          <w:p w:rsidR="00AB130F" w:rsidRPr="006F6998" w:rsidRDefault="00AB130F" w:rsidP="00D81881">
            <w:pPr>
              <w:rPr>
                <w:rStyle w:val="bezzvyrazneni"/>
              </w:rPr>
            </w:pPr>
            <w:r w:rsidRPr="006F6998">
              <w:t>192</w:t>
            </w:r>
          </w:p>
        </w:tc>
      </w:tr>
      <w:tr w:rsidR="00AB130F" w:rsidRPr="006F6998" w:rsidTr="00AB130F">
        <w:trPr>
          <w:trHeight w:val="598"/>
        </w:trPr>
        <w:tc>
          <w:tcPr>
            <w:tcW w:w="3531" w:type="dxa"/>
            <w:gridSpan w:val="2"/>
            <w:vAlign w:val="center"/>
          </w:tcPr>
          <w:p w:rsidR="00AB130F" w:rsidRPr="006F6998" w:rsidRDefault="00AB130F" w:rsidP="00D81881">
            <w:pPr>
              <w:rPr>
                <w:rStyle w:val="zvyraznit"/>
                <w:rFonts w:cs="Palatino Linotype"/>
              </w:rPr>
            </w:pPr>
          </w:p>
        </w:tc>
        <w:tc>
          <w:tcPr>
            <w:tcW w:w="1960" w:type="dxa"/>
            <w:vAlign w:val="center"/>
          </w:tcPr>
          <w:p w:rsidR="00AB130F" w:rsidRPr="006F6998" w:rsidRDefault="00AB130F" w:rsidP="00D81881">
            <w:pPr>
              <w:rPr>
                <w:rStyle w:val="zvyraznit"/>
                <w:rFonts w:cs="Palatino Linotype"/>
              </w:rPr>
            </w:pPr>
          </w:p>
        </w:tc>
        <w:tc>
          <w:tcPr>
            <w:tcW w:w="1777" w:type="dxa"/>
            <w:vAlign w:val="center"/>
          </w:tcPr>
          <w:p w:rsidR="00AB130F" w:rsidRPr="006F6998" w:rsidRDefault="00AB130F" w:rsidP="00D81881">
            <w:pPr>
              <w:rPr>
                <w:rStyle w:val="zvyraznit"/>
                <w:rFonts w:cs="Palatino Linotype"/>
              </w:rPr>
            </w:pPr>
          </w:p>
        </w:tc>
        <w:tc>
          <w:tcPr>
            <w:tcW w:w="3705" w:type="dxa"/>
            <w:vAlign w:val="center"/>
          </w:tcPr>
          <w:p w:rsidR="00AB130F" w:rsidRPr="006F6998" w:rsidRDefault="00AB130F" w:rsidP="00D81881">
            <w:pPr>
              <w:rPr>
                <w:rStyle w:val="zvyraznit"/>
                <w:rFonts w:cs="Palatino Linotype"/>
                <w:b/>
                <w:bCs w:val="0"/>
              </w:rPr>
            </w:pPr>
            <w:r w:rsidRPr="006F6998">
              <w:t>Odborné kreslení</w:t>
            </w:r>
          </w:p>
        </w:tc>
        <w:tc>
          <w:tcPr>
            <w:tcW w:w="1960" w:type="dxa"/>
            <w:vAlign w:val="center"/>
          </w:tcPr>
          <w:p w:rsidR="00AB130F" w:rsidRPr="006F6998" w:rsidRDefault="00AB130F" w:rsidP="00D81881">
            <w:pPr>
              <w:rPr>
                <w:rStyle w:val="zvyraznit"/>
                <w:rFonts w:cs="Palatino Linotype"/>
                <w:b/>
              </w:rPr>
            </w:pPr>
            <w:r w:rsidRPr="006F6998">
              <w:rPr>
                <w:rStyle w:val="zvyraznit"/>
                <w:rFonts w:cs="Palatino Linotype"/>
                <w:b/>
              </w:rPr>
              <w:t>5</w:t>
            </w:r>
          </w:p>
        </w:tc>
        <w:tc>
          <w:tcPr>
            <w:tcW w:w="1647" w:type="dxa"/>
            <w:vAlign w:val="center"/>
          </w:tcPr>
          <w:p w:rsidR="00AB130F" w:rsidRPr="006F6998" w:rsidRDefault="00AB130F" w:rsidP="00D81881">
            <w:pPr>
              <w:rPr>
                <w:rStyle w:val="zvyraznit"/>
                <w:rFonts w:cs="Palatino Linotype"/>
                <w:b/>
              </w:rPr>
            </w:pPr>
            <w:r w:rsidRPr="006F6998">
              <w:rPr>
                <w:rStyle w:val="zvyraznit"/>
                <w:rFonts w:cs="Palatino Linotype"/>
                <w:b/>
              </w:rPr>
              <w:t>156</w:t>
            </w:r>
          </w:p>
        </w:tc>
      </w:tr>
      <w:tr w:rsidR="00AB130F" w:rsidRPr="006F6998" w:rsidTr="00AB130F">
        <w:trPr>
          <w:trHeight w:val="598"/>
        </w:trPr>
        <w:tc>
          <w:tcPr>
            <w:tcW w:w="3531" w:type="dxa"/>
            <w:gridSpan w:val="2"/>
            <w:vAlign w:val="center"/>
          </w:tcPr>
          <w:p w:rsidR="00AB130F" w:rsidRPr="006F6998" w:rsidRDefault="00AB130F" w:rsidP="00D81881">
            <w:pPr>
              <w:rPr>
                <w:rStyle w:val="zvyraznit"/>
                <w:rFonts w:cs="Palatino Linotype"/>
              </w:rPr>
            </w:pPr>
          </w:p>
        </w:tc>
        <w:tc>
          <w:tcPr>
            <w:tcW w:w="1960" w:type="dxa"/>
            <w:vAlign w:val="center"/>
          </w:tcPr>
          <w:p w:rsidR="00AB130F" w:rsidRPr="006F6998" w:rsidRDefault="00AB130F" w:rsidP="00D81881">
            <w:pPr>
              <w:rPr>
                <w:rStyle w:val="zvyraznit"/>
                <w:rFonts w:cs="Palatino Linotype"/>
              </w:rPr>
            </w:pPr>
          </w:p>
        </w:tc>
        <w:tc>
          <w:tcPr>
            <w:tcW w:w="1777" w:type="dxa"/>
            <w:vAlign w:val="center"/>
          </w:tcPr>
          <w:p w:rsidR="00AB130F" w:rsidRPr="006F6998" w:rsidRDefault="00AB130F" w:rsidP="00D81881">
            <w:pPr>
              <w:rPr>
                <w:rStyle w:val="zvyraznit"/>
                <w:rFonts w:cs="Palatino Linotype"/>
              </w:rPr>
            </w:pPr>
          </w:p>
        </w:tc>
        <w:tc>
          <w:tcPr>
            <w:tcW w:w="3705" w:type="dxa"/>
            <w:vAlign w:val="center"/>
          </w:tcPr>
          <w:p w:rsidR="00AB130F" w:rsidRPr="006F6998" w:rsidRDefault="00AB130F" w:rsidP="00D81881">
            <w:pPr>
              <w:rPr>
                <w:rStyle w:val="bezzvyrazneni"/>
              </w:rPr>
            </w:pPr>
            <w:r w:rsidRPr="006F6998">
              <w:t>Stavební konstrukce</w:t>
            </w:r>
          </w:p>
        </w:tc>
        <w:tc>
          <w:tcPr>
            <w:tcW w:w="1960" w:type="dxa"/>
            <w:vAlign w:val="center"/>
          </w:tcPr>
          <w:p w:rsidR="00AB130F" w:rsidRPr="006F6998" w:rsidRDefault="00AB130F" w:rsidP="00D81881">
            <w:pPr>
              <w:rPr>
                <w:rStyle w:val="bezzvyrazneni"/>
              </w:rPr>
            </w:pPr>
            <w:r w:rsidRPr="006F6998">
              <w:t>1</w:t>
            </w:r>
          </w:p>
        </w:tc>
        <w:tc>
          <w:tcPr>
            <w:tcW w:w="1647" w:type="dxa"/>
            <w:vAlign w:val="center"/>
          </w:tcPr>
          <w:p w:rsidR="00AB130F" w:rsidRPr="006F6998" w:rsidRDefault="00AB130F" w:rsidP="00D81881">
            <w:pPr>
              <w:rPr>
                <w:rStyle w:val="bezzvyrazneni"/>
              </w:rPr>
            </w:pPr>
            <w:r w:rsidRPr="006F6998">
              <w:t>33</w:t>
            </w:r>
          </w:p>
        </w:tc>
      </w:tr>
      <w:tr w:rsidR="00AB130F" w:rsidRPr="006F6998" w:rsidTr="00AB130F">
        <w:trPr>
          <w:trHeight w:val="598"/>
        </w:trPr>
        <w:tc>
          <w:tcPr>
            <w:tcW w:w="3531" w:type="dxa"/>
            <w:gridSpan w:val="2"/>
            <w:vAlign w:val="center"/>
          </w:tcPr>
          <w:p w:rsidR="00AB130F" w:rsidRPr="006F6998" w:rsidRDefault="00AB130F" w:rsidP="00D81881">
            <w:pPr>
              <w:rPr>
                <w:rStyle w:val="zvyraznit"/>
                <w:rFonts w:cs="Palatino Linotype"/>
              </w:rPr>
            </w:pPr>
          </w:p>
        </w:tc>
        <w:tc>
          <w:tcPr>
            <w:tcW w:w="1960" w:type="dxa"/>
            <w:vAlign w:val="center"/>
          </w:tcPr>
          <w:p w:rsidR="00AB130F" w:rsidRPr="006F6998" w:rsidRDefault="00AB130F" w:rsidP="00D81881">
            <w:pPr>
              <w:rPr>
                <w:rStyle w:val="zvyraznit"/>
                <w:rFonts w:cs="Palatino Linotype"/>
              </w:rPr>
            </w:pPr>
          </w:p>
        </w:tc>
        <w:tc>
          <w:tcPr>
            <w:tcW w:w="1777" w:type="dxa"/>
            <w:vAlign w:val="center"/>
          </w:tcPr>
          <w:p w:rsidR="00AB130F" w:rsidRPr="006F6998" w:rsidRDefault="00AB130F" w:rsidP="00D81881">
            <w:pPr>
              <w:rPr>
                <w:rStyle w:val="zvyraznit"/>
                <w:rFonts w:cs="Palatino Linotype"/>
              </w:rPr>
            </w:pPr>
          </w:p>
        </w:tc>
        <w:tc>
          <w:tcPr>
            <w:tcW w:w="3705" w:type="dxa"/>
            <w:vAlign w:val="center"/>
          </w:tcPr>
          <w:p w:rsidR="00AB130F" w:rsidRPr="006F6998" w:rsidRDefault="00AB130F" w:rsidP="00D81881">
            <w:pPr>
              <w:rPr>
                <w:rStyle w:val="bezzvyrazneni"/>
              </w:rPr>
            </w:pPr>
            <w:r w:rsidRPr="006F6998">
              <w:t xml:space="preserve">Odborný výcvik </w:t>
            </w:r>
          </w:p>
        </w:tc>
        <w:tc>
          <w:tcPr>
            <w:tcW w:w="1960" w:type="dxa"/>
            <w:vAlign w:val="center"/>
          </w:tcPr>
          <w:p w:rsidR="00AB130F" w:rsidRPr="006F6998" w:rsidRDefault="00AB130F" w:rsidP="00D81881">
            <w:pPr>
              <w:rPr>
                <w:rStyle w:val="bezzvyrazneni"/>
              </w:rPr>
            </w:pPr>
            <w:r w:rsidRPr="006F6998">
              <w:t>60</w:t>
            </w:r>
          </w:p>
        </w:tc>
        <w:tc>
          <w:tcPr>
            <w:tcW w:w="1647" w:type="dxa"/>
            <w:vAlign w:val="center"/>
          </w:tcPr>
          <w:p w:rsidR="00AB130F" w:rsidRPr="006F6998" w:rsidRDefault="00AB130F" w:rsidP="00D81881">
            <w:pPr>
              <w:rPr>
                <w:rStyle w:val="bezzvyrazneni"/>
              </w:rPr>
            </w:pPr>
            <w:r w:rsidRPr="006F6998">
              <w:t>1920</w:t>
            </w:r>
          </w:p>
        </w:tc>
      </w:tr>
      <w:tr w:rsidR="00AB130F" w:rsidRPr="006F6998" w:rsidTr="00AB130F">
        <w:trPr>
          <w:trHeight w:val="598"/>
        </w:trPr>
        <w:tc>
          <w:tcPr>
            <w:tcW w:w="3531" w:type="dxa"/>
            <w:gridSpan w:val="2"/>
            <w:vAlign w:val="center"/>
          </w:tcPr>
          <w:p w:rsidR="00AB130F" w:rsidRPr="006F6998" w:rsidRDefault="00AB130F" w:rsidP="00D81881">
            <w:pPr>
              <w:rPr>
                <w:rStyle w:val="zvyraznit"/>
                <w:rFonts w:cs="Palatino Linotype"/>
              </w:rPr>
            </w:pPr>
            <w:r w:rsidRPr="006F6998">
              <w:rPr>
                <w:rStyle w:val="zvyraznit"/>
                <w:rFonts w:cs="Palatino Linotype"/>
              </w:rPr>
              <w:t>Celkem</w:t>
            </w:r>
          </w:p>
        </w:tc>
        <w:tc>
          <w:tcPr>
            <w:tcW w:w="1960" w:type="dxa"/>
            <w:vAlign w:val="center"/>
          </w:tcPr>
          <w:p w:rsidR="00AB130F" w:rsidRPr="006F6998" w:rsidRDefault="00AB130F" w:rsidP="00D81881">
            <w:pPr>
              <w:rPr>
                <w:rStyle w:val="zvyraznit"/>
                <w:rFonts w:cs="Palatino Linotype"/>
              </w:rPr>
            </w:pPr>
            <w:r w:rsidRPr="006F6998">
              <w:rPr>
                <w:rStyle w:val="zvyraznit"/>
                <w:rFonts w:cs="Palatino Linotype"/>
              </w:rPr>
              <w:t>96</w:t>
            </w:r>
          </w:p>
        </w:tc>
        <w:tc>
          <w:tcPr>
            <w:tcW w:w="1777" w:type="dxa"/>
            <w:vAlign w:val="center"/>
          </w:tcPr>
          <w:p w:rsidR="00AB130F" w:rsidRPr="006F6998" w:rsidRDefault="00AB130F" w:rsidP="00D81881">
            <w:pPr>
              <w:rPr>
                <w:rStyle w:val="zvyraznit"/>
                <w:rFonts w:cs="Palatino Linotype"/>
              </w:rPr>
            </w:pPr>
            <w:r w:rsidRPr="006F6998">
              <w:rPr>
                <w:rStyle w:val="zvyraznit"/>
                <w:rFonts w:cs="Palatino Linotype"/>
              </w:rPr>
              <w:t>3072</w:t>
            </w:r>
          </w:p>
        </w:tc>
        <w:tc>
          <w:tcPr>
            <w:tcW w:w="3705" w:type="dxa"/>
            <w:vAlign w:val="center"/>
          </w:tcPr>
          <w:p w:rsidR="00AB130F" w:rsidRPr="006F6998" w:rsidRDefault="00AB130F" w:rsidP="00D81881">
            <w:pPr>
              <w:rPr>
                <w:rStyle w:val="zvyraznit"/>
                <w:rFonts w:cs="Palatino Linotype"/>
              </w:rPr>
            </w:pPr>
          </w:p>
        </w:tc>
        <w:tc>
          <w:tcPr>
            <w:tcW w:w="1960" w:type="dxa"/>
            <w:vAlign w:val="center"/>
          </w:tcPr>
          <w:p w:rsidR="00AB130F" w:rsidRPr="006F6998" w:rsidRDefault="00AB130F" w:rsidP="00D81881">
            <w:pPr>
              <w:rPr>
                <w:rStyle w:val="zvyraznit"/>
                <w:rFonts w:cs="Palatino Linotype"/>
              </w:rPr>
            </w:pPr>
            <w:r w:rsidRPr="006F6998">
              <w:rPr>
                <w:rStyle w:val="zvyraznit"/>
                <w:rFonts w:cs="Palatino Linotype"/>
              </w:rPr>
              <w:t>96</w:t>
            </w:r>
          </w:p>
        </w:tc>
        <w:tc>
          <w:tcPr>
            <w:tcW w:w="1647" w:type="dxa"/>
            <w:vAlign w:val="center"/>
          </w:tcPr>
          <w:p w:rsidR="00AB130F" w:rsidRPr="006F6998" w:rsidRDefault="00AB130F" w:rsidP="00D81881">
            <w:pPr>
              <w:rPr>
                <w:rStyle w:val="zvyraznit"/>
                <w:rFonts w:cs="Palatino Linotype"/>
              </w:rPr>
            </w:pPr>
            <w:r w:rsidRPr="006F6998">
              <w:rPr>
                <w:rStyle w:val="zvyraznit"/>
                <w:rFonts w:cs="Palatino Linotype"/>
              </w:rPr>
              <w:t>3104</w:t>
            </w:r>
          </w:p>
        </w:tc>
      </w:tr>
    </w:tbl>
    <w:p w:rsidR="00AB130F" w:rsidRPr="004757ED" w:rsidRDefault="00AB130F" w:rsidP="00D81881">
      <w:r w:rsidRPr="004757ED">
        <w:br w:type="page"/>
      </w:r>
      <w:bookmarkStart w:id="135" w:name="_Toc271007292"/>
      <w:bookmarkStart w:id="136" w:name="_Toc271009230"/>
      <w:bookmarkStart w:id="137" w:name="_Toc18058010"/>
      <w:bookmarkStart w:id="138" w:name="_Toc105498887"/>
      <w:bookmarkStart w:id="139" w:name="_Toc105524075"/>
      <w:r w:rsidRPr="004757ED">
        <w:lastRenderedPageBreak/>
        <w:t>Přehled využití týdnů ve školním roce</w:t>
      </w:r>
      <w:bookmarkEnd w:id="135"/>
      <w:bookmarkEnd w:id="136"/>
      <w:bookmarkEnd w:id="137"/>
      <w:bookmarkEnd w:id="138"/>
      <w:bookmarkEnd w:id="139"/>
    </w:p>
    <w:p w:rsidR="00AB130F" w:rsidRPr="006F6998" w:rsidRDefault="00AB130F" w:rsidP="00D8188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160"/>
        <w:gridCol w:w="2160"/>
        <w:gridCol w:w="1904"/>
      </w:tblGrid>
      <w:tr w:rsidR="00AB130F" w:rsidRPr="006F6998" w:rsidTr="00AB130F">
        <w:trPr>
          <w:jc w:val="center"/>
        </w:trPr>
        <w:tc>
          <w:tcPr>
            <w:tcW w:w="2988" w:type="dxa"/>
            <w:shd w:val="clear" w:color="auto" w:fill="CCFFCC"/>
          </w:tcPr>
          <w:p w:rsidR="00AB130F" w:rsidRPr="006F6998" w:rsidRDefault="00AB130F" w:rsidP="00D81881">
            <w:pPr>
              <w:rPr>
                <w:rStyle w:val="zvyraznit"/>
              </w:rPr>
            </w:pPr>
          </w:p>
          <w:p w:rsidR="00AB130F" w:rsidRPr="006F6998" w:rsidRDefault="00AB130F" w:rsidP="00D81881">
            <w:pPr>
              <w:rPr>
                <w:rStyle w:val="zvyraznit"/>
              </w:rPr>
            </w:pPr>
            <w:r w:rsidRPr="006F6998">
              <w:rPr>
                <w:rStyle w:val="zvyraznit"/>
              </w:rPr>
              <w:t xml:space="preserve">Činnost </w:t>
            </w:r>
          </w:p>
          <w:p w:rsidR="00AB130F" w:rsidRPr="006F6998" w:rsidRDefault="00AB130F" w:rsidP="00D81881">
            <w:pPr>
              <w:rPr>
                <w:rStyle w:val="zvyraznit"/>
              </w:rPr>
            </w:pPr>
          </w:p>
        </w:tc>
        <w:tc>
          <w:tcPr>
            <w:tcW w:w="2160" w:type="dxa"/>
            <w:shd w:val="clear" w:color="auto" w:fill="CCFFCC"/>
          </w:tcPr>
          <w:p w:rsidR="00AB130F" w:rsidRPr="006F6998" w:rsidRDefault="00AB130F" w:rsidP="00D81881">
            <w:pPr>
              <w:rPr>
                <w:rStyle w:val="zvyraznit"/>
              </w:rPr>
            </w:pPr>
          </w:p>
          <w:p w:rsidR="00AB130F" w:rsidRPr="006F6998" w:rsidRDefault="00AB130F" w:rsidP="00D81881">
            <w:pPr>
              <w:rPr>
                <w:rStyle w:val="zvyraznit"/>
              </w:rPr>
            </w:pPr>
            <w:r w:rsidRPr="006F6998">
              <w:rPr>
                <w:rStyle w:val="zvyraznit"/>
              </w:rPr>
              <w:t>1. ročník</w:t>
            </w:r>
          </w:p>
        </w:tc>
        <w:tc>
          <w:tcPr>
            <w:tcW w:w="2160" w:type="dxa"/>
            <w:shd w:val="clear" w:color="auto" w:fill="CCFFCC"/>
          </w:tcPr>
          <w:p w:rsidR="00AB130F" w:rsidRPr="006F6998" w:rsidRDefault="00AB130F" w:rsidP="00D81881">
            <w:pPr>
              <w:rPr>
                <w:rStyle w:val="zvyraznit"/>
              </w:rPr>
            </w:pPr>
          </w:p>
          <w:p w:rsidR="00AB130F" w:rsidRPr="006F6998" w:rsidRDefault="00AB130F" w:rsidP="00D81881">
            <w:pPr>
              <w:rPr>
                <w:rStyle w:val="zvyraznit"/>
              </w:rPr>
            </w:pPr>
            <w:r w:rsidRPr="006F6998">
              <w:rPr>
                <w:rStyle w:val="zvyraznit"/>
              </w:rPr>
              <w:t>2. ročník</w:t>
            </w:r>
          </w:p>
        </w:tc>
        <w:tc>
          <w:tcPr>
            <w:tcW w:w="1904" w:type="dxa"/>
            <w:shd w:val="clear" w:color="auto" w:fill="CCFFCC"/>
          </w:tcPr>
          <w:p w:rsidR="00AB130F" w:rsidRPr="006F6998" w:rsidRDefault="00AB130F" w:rsidP="00D81881">
            <w:pPr>
              <w:rPr>
                <w:rStyle w:val="zvyraznit"/>
              </w:rPr>
            </w:pPr>
          </w:p>
          <w:p w:rsidR="00AB130F" w:rsidRPr="006F6998" w:rsidRDefault="00AB130F" w:rsidP="00D81881">
            <w:pPr>
              <w:rPr>
                <w:rStyle w:val="zvyraznit"/>
              </w:rPr>
            </w:pPr>
            <w:r w:rsidRPr="006F6998">
              <w:rPr>
                <w:rStyle w:val="zvyraznit"/>
              </w:rPr>
              <w:t>3. ročník</w:t>
            </w:r>
          </w:p>
        </w:tc>
      </w:tr>
      <w:tr w:rsidR="00AB130F" w:rsidRPr="006F6998" w:rsidTr="00AB130F">
        <w:trPr>
          <w:jc w:val="center"/>
        </w:trPr>
        <w:tc>
          <w:tcPr>
            <w:tcW w:w="2988" w:type="dxa"/>
          </w:tcPr>
          <w:p w:rsidR="00AB130F" w:rsidRPr="006F6998" w:rsidRDefault="00AB130F" w:rsidP="00D81881"/>
          <w:p w:rsidR="00AB130F" w:rsidRPr="006F6998" w:rsidRDefault="00AB130F" w:rsidP="00D81881">
            <w:r w:rsidRPr="006F6998">
              <w:t>Vyučování dle rozpisu učiva</w:t>
            </w:r>
          </w:p>
          <w:p w:rsidR="00AB130F" w:rsidRPr="006F6998" w:rsidRDefault="00AB130F" w:rsidP="00D81881"/>
        </w:tc>
        <w:tc>
          <w:tcPr>
            <w:tcW w:w="2160" w:type="dxa"/>
          </w:tcPr>
          <w:p w:rsidR="00AB130F" w:rsidRPr="006F6998" w:rsidRDefault="00AB130F" w:rsidP="00D81881"/>
          <w:p w:rsidR="00AB130F" w:rsidRPr="006F6998" w:rsidRDefault="00AB130F" w:rsidP="00D81881">
            <w:r w:rsidRPr="006F6998">
              <w:t>36</w:t>
            </w:r>
          </w:p>
        </w:tc>
        <w:tc>
          <w:tcPr>
            <w:tcW w:w="2160" w:type="dxa"/>
          </w:tcPr>
          <w:p w:rsidR="00AB130F" w:rsidRPr="006F6998" w:rsidRDefault="00AB130F" w:rsidP="00D81881"/>
          <w:p w:rsidR="00AB130F" w:rsidRPr="006F6998" w:rsidRDefault="00AB130F" w:rsidP="00D81881">
            <w:r w:rsidRPr="006F6998">
              <w:t>36</w:t>
            </w:r>
          </w:p>
        </w:tc>
        <w:tc>
          <w:tcPr>
            <w:tcW w:w="1904" w:type="dxa"/>
          </w:tcPr>
          <w:p w:rsidR="00AB130F" w:rsidRPr="006F6998" w:rsidRDefault="00AB130F" w:rsidP="00D81881"/>
          <w:p w:rsidR="00AB130F" w:rsidRPr="006F6998" w:rsidRDefault="00AB130F" w:rsidP="00D81881">
            <w:r w:rsidRPr="006F6998">
              <w:t>32</w:t>
            </w:r>
          </w:p>
        </w:tc>
      </w:tr>
      <w:tr w:rsidR="00AB130F" w:rsidRPr="006F6998" w:rsidTr="00AB130F">
        <w:trPr>
          <w:jc w:val="center"/>
        </w:trPr>
        <w:tc>
          <w:tcPr>
            <w:tcW w:w="2988" w:type="dxa"/>
          </w:tcPr>
          <w:p w:rsidR="00AB130F" w:rsidRPr="006F6998" w:rsidRDefault="00AB130F" w:rsidP="00D81881"/>
          <w:p w:rsidR="00AB130F" w:rsidRPr="006F6998" w:rsidRDefault="00AB130F" w:rsidP="00D81881">
            <w:r w:rsidRPr="006F6998">
              <w:t>Časová rezerva – opakování učiva, výchovně vzdělávací akce</w:t>
            </w:r>
          </w:p>
          <w:p w:rsidR="00AB130F" w:rsidRPr="006F6998" w:rsidRDefault="00AB130F" w:rsidP="00D81881">
            <w:r w:rsidRPr="006F6998">
              <w:t>Závěrečné zkoušky</w:t>
            </w:r>
          </w:p>
        </w:tc>
        <w:tc>
          <w:tcPr>
            <w:tcW w:w="2160" w:type="dxa"/>
          </w:tcPr>
          <w:p w:rsidR="00AB130F" w:rsidRPr="006F6998" w:rsidRDefault="00AB130F" w:rsidP="00D81881"/>
          <w:p w:rsidR="00AB130F" w:rsidRPr="006F6998" w:rsidRDefault="00AB130F" w:rsidP="00D81881"/>
          <w:p w:rsidR="00AB130F" w:rsidRPr="006F6998" w:rsidRDefault="00AB130F" w:rsidP="00D81881">
            <w:r w:rsidRPr="006F6998">
              <w:t>4</w:t>
            </w:r>
          </w:p>
        </w:tc>
        <w:tc>
          <w:tcPr>
            <w:tcW w:w="2160" w:type="dxa"/>
          </w:tcPr>
          <w:p w:rsidR="00AB130F" w:rsidRPr="006F6998" w:rsidRDefault="00AB130F" w:rsidP="00D81881"/>
          <w:p w:rsidR="00AB130F" w:rsidRPr="006F6998" w:rsidRDefault="00AB130F" w:rsidP="00D81881"/>
          <w:p w:rsidR="00AB130F" w:rsidRPr="006F6998" w:rsidRDefault="00AB130F" w:rsidP="00D81881">
            <w:r w:rsidRPr="006F6998">
              <w:t>4</w:t>
            </w:r>
          </w:p>
        </w:tc>
        <w:tc>
          <w:tcPr>
            <w:tcW w:w="1904" w:type="dxa"/>
          </w:tcPr>
          <w:p w:rsidR="00AB130F" w:rsidRPr="006F6998" w:rsidRDefault="00AB130F" w:rsidP="00D81881"/>
          <w:p w:rsidR="00AB130F" w:rsidRPr="006F6998" w:rsidRDefault="00AB130F" w:rsidP="00D81881">
            <w:r w:rsidRPr="006F6998">
              <w:t>2</w:t>
            </w:r>
          </w:p>
          <w:p w:rsidR="00AB130F" w:rsidRPr="006F6998" w:rsidRDefault="00AB130F" w:rsidP="00D81881"/>
          <w:p w:rsidR="00AB130F" w:rsidRPr="006F6998" w:rsidRDefault="00AB130F" w:rsidP="00D81881">
            <w:r w:rsidRPr="006F6998">
              <w:t>2</w:t>
            </w:r>
          </w:p>
        </w:tc>
      </w:tr>
      <w:tr w:rsidR="00AB130F" w:rsidRPr="006F6998" w:rsidTr="00AB130F">
        <w:trPr>
          <w:jc w:val="center"/>
        </w:trPr>
        <w:tc>
          <w:tcPr>
            <w:tcW w:w="2988" w:type="dxa"/>
          </w:tcPr>
          <w:p w:rsidR="00AB130F" w:rsidRPr="006F6998" w:rsidRDefault="00AB130F" w:rsidP="00D81881">
            <w:pPr>
              <w:rPr>
                <w:rStyle w:val="zvyraznit"/>
              </w:rPr>
            </w:pPr>
          </w:p>
          <w:p w:rsidR="00AB130F" w:rsidRPr="006F6998" w:rsidRDefault="00AB130F" w:rsidP="00D81881">
            <w:pPr>
              <w:rPr>
                <w:rStyle w:val="zvyraznit"/>
              </w:rPr>
            </w:pPr>
            <w:r w:rsidRPr="006F6998">
              <w:rPr>
                <w:rStyle w:val="zvyraznit"/>
              </w:rPr>
              <w:t xml:space="preserve">Celkem </w:t>
            </w:r>
          </w:p>
          <w:p w:rsidR="00AB130F" w:rsidRPr="006F6998" w:rsidRDefault="00AB130F" w:rsidP="00D81881">
            <w:pPr>
              <w:rPr>
                <w:rStyle w:val="zvyraznit"/>
              </w:rPr>
            </w:pPr>
          </w:p>
        </w:tc>
        <w:tc>
          <w:tcPr>
            <w:tcW w:w="2160" w:type="dxa"/>
          </w:tcPr>
          <w:p w:rsidR="00AB130F" w:rsidRPr="006F6998" w:rsidRDefault="00AB130F" w:rsidP="00D81881">
            <w:pPr>
              <w:rPr>
                <w:rStyle w:val="zvyraznit"/>
              </w:rPr>
            </w:pPr>
          </w:p>
          <w:p w:rsidR="00AB130F" w:rsidRPr="006F6998" w:rsidRDefault="00AB130F" w:rsidP="00D81881">
            <w:pPr>
              <w:rPr>
                <w:rStyle w:val="zvyraznit"/>
              </w:rPr>
            </w:pPr>
            <w:r w:rsidRPr="006F6998">
              <w:rPr>
                <w:rStyle w:val="zvyraznit"/>
              </w:rPr>
              <w:t>40</w:t>
            </w:r>
          </w:p>
        </w:tc>
        <w:tc>
          <w:tcPr>
            <w:tcW w:w="2160" w:type="dxa"/>
          </w:tcPr>
          <w:p w:rsidR="00AB130F" w:rsidRPr="006F6998" w:rsidRDefault="00AB130F" w:rsidP="00D81881">
            <w:pPr>
              <w:rPr>
                <w:rStyle w:val="zvyraznit"/>
              </w:rPr>
            </w:pPr>
          </w:p>
          <w:p w:rsidR="00AB130F" w:rsidRPr="006F6998" w:rsidRDefault="00AB130F" w:rsidP="00D81881">
            <w:pPr>
              <w:rPr>
                <w:rStyle w:val="zvyraznit"/>
              </w:rPr>
            </w:pPr>
            <w:r w:rsidRPr="006F6998">
              <w:rPr>
                <w:rStyle w:val="zvyraznit"/>
              </w:rPr>
              <w:t>40</w:t>
            </w:r>
          </w:p>
        </w:tc>
        <w:tc>
          <w:tcPr>
            <w:tcW w:w="1904" w:type="dxa"/>
          </w:tcPr>
          <w:p w:rsidR="00AB130F" w:rsidRPr="006F6998" w:rsidRDefault="00AB130F" w:rsidP="00D81881">
            <w:pPr>
              <w:rPr>
                <w:rStyle w:val="zvyraznit"/>
              </w:rPr>
            </w:pPr>
          </w:p>
          <w:p w:rsidR="00AB130F" w:rsidRPr="006F6998" w:rsidRDefault="00AB130F" w:rsidP="00D81881">
            <w:pPr>
              <w:rPr>
                <w:rStyle w:val="zvyraznit"/>
              </w:rPr>
            </w:pPr>
            <w:r w:rsidRPr="006F6998">
              <w:rPr>
                <w:rStyle w:val="zvyraznit"/>
              </w:rPr>
              <w:t>36</w:t>
            </w:r>
          </w:p>
        </w:tc>
      </w:tr>
    </w:tbl>
    <w:p w:rsidR="00B81DF8" w:rsidRDefault="00B81DF8" w:rsidP="00D81881">
      <w:pPr>
        <w:pStyle w:val="identifikace"/>
      </w:pPr>
    </w:p>
    <w:p w:rsidR="00B81DF8" w:rsidRDefault="00B81DF8" w:rsidP="00D81881">
      <w:r>
        <w:br w:type="page"/>
      </w:r>
    </w:p>
    <w:p w:rsidR="00DF380C" w:rsidRDefault="00DF380C" w:rsidP="00DF380C">
      <w:pPr>
        <w:pStyle w:val="Nadpis1"/>
      </w:pPr>
      <w:bookmarkStart w:id="140" w:name="_Toc328635209"/>
      <w:bookmarkStart w:id="141" w:name="_Toc365536679"/>
      <w:bookmarkStart w:id="142" w:name="_Toc18059615"/>
      <w:bookmarkStart w:id="143" w:name="_Toc271009261"/>
      <w:bookmarkStart w:id="144" w:name="_Toc18058041"/>
      <w:bookmarkStart w:id="145" w:name="_Toc105524076"/>
      <w:bookmarkEnd w:id="0"/>
      <w:r>
        <w:lastRenderedPageBreak/>
        <w:t>učební osnova předmětu</w:t>
      </w:r>
      <w:bookmarkEnd w:id="140"/>
      <w:bookmarkEnd w:id="141"/>
      <w:bookmarkEnd w:id="142"/>
    </w:p>
    <w:p w:rsidR="00DF380C" w:rsidRPr="00963FD3" w:rsidRDefault="00DF380C" w:rsidP="00DF380C">
      <w:pPr>
        <w:pStyle w:val="Obsahpredmet"/>
        <w:outlineLvl w:val="0"/>
        <w:rPr>
          <w:rStyle w:val="bezzvyrazneni"/>
        </w:rPr>
      </w:pPr>
      <w:bookmarkStart w:id="146" w:name="_Toc18059616"/>
      <w:r w:rsidRPr="00963FD3">
        <w:rPr>
          <w:rStyle w:val="bezzvyrazneni"/>
        </w:rPr>
        <w:t>Český jazyk a literatura</w:t>
      </w:r>
      <w:bookmarkEnd w:id="146"/>
    </w:p>
    <w:p w:rsidR="00DF380C" w:rsidRPr="00963FD3" w:rsidRDefault="00DF380C" w:rsidP="00DF380C">
      <w:r w:rsidRPr="00963FD3">
        <w:t>Forma vzdělávání: denní</w:t>
      </w:r>
    </w:p>
    <w:p w:rsidR="00DF380C" w:rsidRPr="00963FD3" w:rsidRDefault="00DF380C" w:rsidP="00DF380C">
      <w:r w:rsidRPr="00963FD3">
        <w:t>Počet vyučovacích hodin týdně/studium: 3/96</w:t>
      </w:r>
    </w:p>
    <w:p w:rsidR="00DF380C" w:rsidRDefault="00DF380C" w:rsidP="00DF380C">
      <w:r>
        <w:t>Platnost: 1.9.2022</w:t>
      </w:r>
    </w:p>
    <w:tbl>
      <w:tblPr>
        <w:tblStyle w:val="tabulkazahlavi"/>
        <w:tblW w:w="0" w:type="auto"/>
        <w:tblInd w:w="70" w:type="dxa"/>
        <w:tblCellMar>
          <w:left w:w="70" w:type="dxa"/>
          <w:right w:w="70" w:type="dxa"/>
        </w:tblCellMar>
        <w:tblLook w:val="0000" w:firstRow="0" w:lastRow="0" w:firstColumn="0" w:lastColumn="0" w:noHBand="0" w:noVBand="0"/>
      </w:tblPr>
      <w:tblGrid>
        <w:gridCol w:w="2821"/>
        <w:gridCol w:w="341"/>
        <w:gridCol w:w="6695"/>
        <w:gridCol w:w="4699"/>
      </w:tblGrid>
      <w:tr w:rsidR="00DF380C" w:rsidTr="00DF380C">
        <w:trPr>
          <w:trHeight w:val="315"/>
        </w:trPr>
        <w:tc>
          <w:tcPr>
            <w:tcW w:w="3165" w:type="dxa"/>
            <w:gridSpan w:val="2"/>
            <w:tcBorders>
              <w:top w:val="nil"/>
              <w:left w:val="nil"/>
              <w:right w:val="nil"/>
            </w:tcBorders>
          </w:tcPr>
          <w:p w:rsidR="00DF380C" w:rsidRDefault="00DF380C" w:rsidP="00DF380C">
            <w:pPr>
              <w:rPr>
                <w:rStyle w:val="zvyraznit"/>
                <w:rFonts w:cs="Palatino Linotype"/>
              </w:rPr>
            </w:pPr>
          </w:p>
        </w:tc>
        <w:tc>
          <w:tcPr>
            <w:tcW w:w="6707" w:type="dxa"/>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Předmět: Český jazyk a literatura</w:t>
            </w:r>
          </w:p>
        </w:tc>
        <w:tc>
          <w:tcPr>
            <w:tcW w:w="4708" w:type="dxa"/>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96</w:t>
            </w:r>
          </w:p>
        </w:tc>
      </w:tr>
      <w:tr w:rsidR="00DF380C" w:rsidRPr="00A7120D" w:rsidTr="00DF380C">
        <w:tblPrEx>
          <w:tblCellMar>
            <w:left w:w="108" w:type="dxa"/>
            <w:right w:w="108" w:type="dxa"/>
          </w:tblCellMar>
          <w:tblLook w:val="01E0" w:firstRow="1" w:lastRow="1" w:firstColumn="1" w:lastColumn="1" w:noHBand="0" w:noVBand="0"/>
        </w:tblPrEx>
        <w:tc>
          <w:tcPr>
            <w:tcW w:w="14580" w:type="dxa"/>
            <w:gridSpan w:val="4"/>
            <w:shd w:val="clear" w:color="auto" w:fill="CCFFCC"/>
          </w:tcPr>
          <w:p w:rsidR="00DF380C" w:rsidRPr="00767139" w:rsidRDefault="00DF380C" w:rsidP="00DF380C">
            <w:pPr>
              <w:rPr>
                <w:rStyle w:val="zvyraznit"/>
                <w:rFonts w:cs="Palatino Linotype"/>
              </w:rPr>
            </w:pPr>
            <w:r w:rsidRPr="00767139">
              <w:rPr>
                <w:rStyle w:val="zvyraznit"/>
                <w:rFonts w:cs="Palatino Linotype"/>
              </w:rPr>
              <w:t>Pojetí předmětu</w:t>
            </w:r>
          </w:p>
        </w:tc>
      </w:tr>
      <w:tr w:rsidR="00DF380C" w:rsidTr="00DF380C">
        <w:tblPrEx>
          <w:tblCellMar>
            <w:left w:w="108" w:type="dxa"/>
            <w:right w:w="108" w:type="dxa"/>
          </w:tblCellMar>
          <w:tblLook w:val="01E0" w:firstRow="1" w:lastRow="1" w:firstColumn="1" w:lastColumn="1" w:noHBand="0" w:noVBand="0"/>
        </w:tblPrEx>
        <w:tc>
          <w:tcPr>
            <w:tcW w:w="2824" w:type="dxa"/>
          </w:tcPr>
          <w:p w:rsidR="00DF380C" w:rsidRPr="00767139" w:rsidRDefault="00DF380C" w:rsidP="00DF380C">
            <w:pPr>
              <w:rPr>
                <w:rStyle w:val="zvyraznit"/>
                <w:rFonts w:cs="Palatino Linotype"/>
              </w:rPr>
            </w:pPr>
            <w:r w:rsidRPr="00767139">
              <w:rPr>
                <w:rStyle w:val="zvyraznit"/>
                <w:rFonts w:cs="Palatino Linotype"/>
              </w:rPr>
              <w:t>Cíl předmětu:</w:t>
            </w:r>
          </w:p>
        </w:tc>
        <w:tc>
          <w:tcPr>
            <w:tcW w:w="11756" w:type="dxa"/>
            <w:gridSpan w:val="3"/>
          </w:tcPr>
          <w:p w:rsidR="00DF380C" w:rsidRDefault="00DF380C" w:rsidP="00DF380C">
            <w:pPr>
              <w:pStyle w:val="Text"/>
              <w:rPr>
                <w:rStyle w:val="bezzvyrazneni"/>
              </w:rPr>
            </w:pPr>
            <w:r>
              <w:rPr>
                <w:rStyle w:val="bezzvyrazneni"/>
              </w:rPr>
              <w:t xml:space="preserve">Cílem předmětu je rozvinout a prohloubit vyjadřovací schopnosti žáků, upevnit schopnost čtení, čtení s porozuměním, reprodukci přečteného, rozvinout písemný projev žáků v souladu s jazykovými, komunikačními a společenskými normami. </w:t>
            </w:r>
          </w:p>
          <w:p w:rsidR="00DF380C" w:rsidRDefault="00DF380C" w:rsidP="00DF380C">
            <w:pPr>
              <w:pStyle w:val="Text"/>
              <w:rPr>
                <w:rStyle w:val="bezzvyrazneni"/>
              </w:rPr>
            </w:pPr>
            <w:r>
              <w:rPr>
                <w:rStyle w:val="bezzvyrazneni"/>
              </w:rPr>
              <w:t>Učivo upevňuje, rozvíjí a prohlubuje vědomosti a dovednosti žáků získané na základní škole s přihlédnutím k jejich schopnostem a možnostem.</w:t>
            </w:r>
          </w:p>
          <w:p w:rsidR="00DF380C" w:rsidRPr="00767139" w:rsidRDefault="00DF380C" w:rsidP="00DF380C">
            <w:pPr>
              <w:pStyle w:val="Text"/>
              <w:rPr>
                <w:rStyle w:val="bezzvyrazneni"/>
              </w:rPr>
            </w:pPr>
            <w:r>
              <w:rPr>
                <w:rStyle w:val="bezzvyrazneni"/>
              </w:rPr>
              <w:t>Vzdělávání směřuje k tomu, aby žáci:</w:t>
            </w:r>
          </w:p>
          <w:p w:rsidR="00DF380C" w:rsidRPr="00767139" w:rsidRDefault="00DF380C" w:rsidP="00DF380C">
            <w:pPr>
              <w:pStyle w:val="seznam"/>
              <w:numPr>
                <w:ilvl w:val="0"/>
                <w:numId w:val="11"/>
              </w:numPr>
              <w:tabs>
                <w:tab w:val="clear" w:pos="601"/>
                <w:tab w:val="left" w:pos="567"/>
              </w:tabs>
              <w:rPr>
                <w:rStyle w:val="bezzvyrazneni"/>
              </w:rPr>
            </w:pPr>
            <w:r>
              <w:rPr>
                <w:rStyle w:val="bezzvyrazneni"/>
              </w:rPr>
              <w:t xml:space="preserve">chápali funkci mateřského jazyka, poznali základní jazykové normy a kategorie, chápali rozdíl mezi spisovným a nespisovným vyjadřováním, </w:t>
            </w:r>
          </w:p>
          <w:p w:rsidR="00DF380C" w:rsidRDefault="00DF380C" w:rsidP="00DF380C">
            <w:pPr>
              <w:pStyle w:val="seznam"/>
              <w:numPr>
                <w:ilvl w:val="0"/>
                <w:numId w:val="11"/>
              </w:numPr>
              <w:tabs>
                <w:tab w:val="clear" w:pos="601"/>
                <w:tab w:val="left" w:pos="567"/>
              </w:tabs>
              <w:rPr>
                <w:rStyle w:val="bezzvyrazneni"/>
              </w:rPr>
            </w:pPr>
            <w:r>
              <w:rPr>
                <w:rStyle w:val="bezzvyrazneni"/>
              </w:rPr>
              <w:t>rozvíjeli svou slovní zásobu a vyjadřovací schopnosti,</w:t>
            </w:r>
          </w:p>
          <w:p w:rsidR="00DF380C" w:rsidRDefault="00DF380C" w:rsidP="00DF380C">
            <w:pPr>
              <w:pStyle w:val="seznam"/>
              <w:numPr>
                <w:ilvl w:val="0"/>
                <w:numId w:val="11"/>
              </w:numPr>
              <w:tabs>
                <w:tab w:val="clear" w:pos="601"/>
                <w:tab w:val="left" w:pos="567"/>
              </w:tabs>
              <w:rPr>
                <w:rStyle w:val="bezzvyrazneni"/>
              </w:rPr>
            </w:pPr>
            <w:r>
              <w:rPr>
                <w:rStyle w:val="bezzvyrazneni"/>
              </w:rPr>
              <w:t>rozvíjeli kulturnost, výstižnost, správnost a přesnost vyjadřování,</w:t>
            </w:r>
          </w:p>
          <w:p w:rsidR="00DF380C" w:rsidRDefault="00DF380C" w:rsidP="00DF380C">
            <w:pPr>
              <w:pStyle w:val="seznam"/>
              <w:numPr>
                <w:ilvl w:val="0"/>
                <w:numId w:val="11"/>
              </w:numPr>
              <w:tabs>
                <w:tab w:val="clear" w:pos="601"/>
                <w:tab w:val="left" w:pos="567"/>
              </w:tabs>
              <w:rPr>
                <w:rStyle w:val="bezzvyrazneni"/>
              </w:rPr>
            </w:pPr>
            <w:r>
              <w:rPr>
                <w:rStyle w:val="bezzvyrazneni"/>
              </w:rPr>
              <w:t>rozvíjeli své čtenářské dovednosti, dovedli reprodukovat přečtený text,</w:t>
            </w:r>
          </w:p>
          <w:p w:rsidR="00DF380C" w:rsidRDefault="00DF380C" w:rsidP="00DF380C">
            <w:pPr>
              <w:pStyle w:val="seznam"/>
              <w:numPr>
                <w:ilvl w:val="0"/>
                <w:numId w:val="11"/>
              </w:numPr>
              <w:tabs>
                <w:tab w:val="clear" w:pos="601"/>
                <w:tab w:val="left" w:pos="567"/>
              </w:tabs>
              <w:rPr>
                <w:rStyle w:val="bezzvyrazneni"/>
              </w:rPr>
            </w:pPr>
            <w:r>
              <w:rPr>
                <w:rStyle w:val="bezzvyrazneni"/>
              </w:rPr>
              <w:t>rozvíjeli své poznatky z literatury a kultury,</w:t>
            </w:r>
          </w:p>
          <w:p w:rsidR="00DF380C" w:rsidRPr="0099099F" w:rsidRDefault="00DF380C" w:rsidP="00DF380C">
            <w:pPr>
              <w:pStyle w:val="seznam"/>
              <w:numPr>
                <w:ilvl w:val="0"/>
                <w:numId w:val="11"/>
              </w:numPr>
              <w:tabs>
                <w:tab w:val="clear" w:pos="601"/>
                <w:tab w:val="left" w:pos="567"/>
              </w:tabs>
              <w:rPr>
                <w:rStyle w:val="bezzvyrazneni"/>
              </w:rPr>
            </w:pPr>
            <w:r>
              <w:rPr>
                <w:rStyle w:val="bezzvyrazneni"/>
              </w:rPr>
              <w:t>chápali přínos literatury pro život člověka,</w:t>
            </w:r>
          </w:p>
          <w:p w:rsidR="00DF380C" w:rsidRPr="009116CD" w:rsidRDefault="00DF380C" w:rsidP="00DF380C">
            <w:pPr>
              <w:pStyle w:val="seznam"/>
              <w:numPr>
                <w:ilvl w:val="0"/>
                <w:numId w:val="11"/>
              </w:numPr>
              <w:tabs>
                <w:tab w:val="clear" w:pos="601"/>
                <w:tab w:val="left" w:pos="567"/>
              </w:tabs>
              <w:rPr>
                <w:rStyle w:val="zvyraznit"/>
                <w:rFonts w:cs="Palatino Linotype"/>
                <w:b/>
                <w:bCs/>
              </w:rPr>
            </w:pPr>
            <w:r w:rsidRPr="0099099F">
              <w:rPr>
                <w:rStyle w:val="bezzvyrazneni"/>
              </w:rPr>
              <w:lastRenderedPageBreak/>
              <w:t>získali přehled o kulturním dění v regionu</w:t>
            </w:r>
            <w:r>
              <w:rPr>
                <w:rStyle w:val="bezzvyrazneni"/>
              </w:rPr>
              <w:t>;</w:t>
            </w:r>
          </w:p>
        </w:tc>
      </w:tr>
      <w:tr w:rsidR="00DF380C" w:rsidTr="00DF380C">
        <w:tblPrEx>
          <w:tblCellMar>
            <w:left w:w="108" w:type="dxa"/>
            <w:right w:w="108" w:type="dxa"/>
          </w:tblCellMar>
          <w:tblLook w:val="01E0" w:firstRow="1" w:lastRow="1" w:firstColumn="1" w:lastColumn="1" w:noHBand="0" w:noVBand="0"/>
        </w:tblPrEx>
        <w:tc>
          <w:tcPr>
            <w:tcW w:w="2824" w:type="dxa"/>
          </w:tcPr>
          <w:p w:rsidR="00DF380C" w:rsidRPr="00767139" w:rsidRDefault="00DF380C" w:rsidP="00DF380C">
            <w:pPr>
              <w:rPr>
                <w:rStyle w:val="zvyraznit"/>
                <w:rFonts w:cs="Palatino Linotype"/>
              </w:rPr>
            </w:pPr>
            <w:r w:rsidRPr="00767139">
              <w:rPr>
                <w:rStyle w:val="zvyraznit"/>
                <w:rFonts w:cs="Palatino Linotype"/>
              </w:rPr>
              <w:lastRenderedPageBreak/>
              <w:t>Charakteristika učiva:</w:t>
            </w:r>
          </w:p>
        </w:tc>
        <w:tc>
          <w:tcPr>
            <w:tcW w:w="11756" w:type="dxa"/>
            <w:gridSpan w:val="3"/>
          </w:tcPr>
          <w:p w:rsidR="00DF380C" w:rsidRDefault="00DF380C" w:rsidP="00DF380C">
            <w:pPr>
              <w:pStyle w:val="Text"/>
              <w:rPr>
                <w:rStyle w:val="bezzvyrazneni"/>
                <w:i/>
                <w:iCs/>
              </w:rPr>
            </w:pPr>
            <w:r>
              <w:rPr>
                <w:rStyle w:val="bezzvyrazneni"/>
              </w:rPr>
              <w:t xml:space="preserve">Obsah předmětu vychází z obsahového okruhu RVP – </w:t>
            </w:r>
            <w:r>
              <w:rPr>
                <w:rStyle w:val="bezzvyrazneni"/>
                <w:i/>
                <w:iCs/>
              </w:rPr>
              <w:t>Vzdělávání a komunikace v českém jazyce a estetické vzdělávání.</w:t>
            </w:r>
          </w:p>
          <w:p w:rsidR="00DF380C" w:rsidRDefault="00DF380C" w:rsidP="00DF380C">
            <w:pPr>
              <w:pStyle w:val="Text"/>
              <w:rPr>
                <w:rStyle w:val="bezzvyrazneni"/>
              </w:rPr>
            </w:pPr>
            <w:r>
              <w:rPr>
                <w:rStyle w:val="bezzvyrazneni"/>
              </w:rPr>
              <w:t>Učivo je rozvrženo do tří oblastí:</w:t>
            </w:r>
          </w:p>
          <w:p w:rsidR="00DF380C" w:rsidRDefault="00DF380C" w:rsidP="00DF380C">
            <w:pPr>
              <w:pStyle w:val="seznam"/>
              <w:numPr>
                <w:ilvl w:val="0"/>
                <w:numId w:val="11"/>
              </w:numPr>
              <w:tabs>
                <w:tab w:val="clear" w:pos="601"/>
                <w:tab w:val="left" w:pos="567"/>
              </w:tabs>
              <w:rPr>
                <w:rStyle w:val="bezzvyrazneni"/>
              </w:rPr>
            </w:pPr>
            <w:r>
              <w:rPr>
                <w:rStyle w:val="bezzvyrazneni"/>
              </w:rPr>
              <w:t xml:space="preserve">oblast </w:t>
            </w:r>
            <w:r w:rsidRPr="00A53067">
              <w:rPr>
                <w:rStyle w:val="bezzvyrazneni"/>
                <w:i/>
                <w:iCs/>
              </w:rPr>
              <w:t>mluvnice</w:t>
            </w:r>
            <w:r>
              <w:rPr>
                <w:rStyle w:val="bezzvyrazneni"/>
                <w:i/>
                <w:iCs/>
              </w:rPr>
              <w:t xml:space="preserve"> </w:t>
            </w:r>
            <w:r>
              <w:rPr>
                <w:rStyle w:val="bezzvyrazneni"/>
              </w:rPr>
              <w:t>navazuje na znalosti ze základní školy o základech pravopisu, prohlubuje je, upevňuje a rozvíjí, rozvíjí slovní zásobu žáků, jejich vyjadřovací schopnosti, rozvíjí jejich písemný projev. Žáci pracují s jazykovými příručkami, Pravidly českého pravopisu,</w:t>
            </w:r>
          </w:p>
          <w:p w:rsidR="00DF380C" w:rsidRDefault="00DF380C" w:rsidP="00DF380C">
            <w:pPr>
              <w:pStyle w:val="seznam"/>
              <w:numPr>
                <w:ilvl w:val="0"/>
                <w:numId w:val="11"/>
              </w:numPr>
              <w:tabs>
                <w:tab w:val="clear" w:pos="601"/>
                <w:tab w:val="left" w:pos="567"/>
              </w:tabs>
              <w:rPr>
                <w:rStyle w:val="bezzvyrazneni"/>
              </w:rPr>
            </w:pPr>
            <w:r>
              <w:rPr>
                <w:rStyle w:val="bezzvyrazneni"/>
              </w:rPr>
              <w:t xml:space="preserve">oblast </w:t>
            </w:r>
            <w:r w:rsidRPr="00A53067">
              <w:rPr>
                <w:rStyle w:val="bezzvyrazneni"/>
                <w:i/>
                <w:iCs/>
              </w:rPr>
              <w:t>slohu</w:t>
            </w:r>
            <w:r>
              <w:rPr>
                <w:rStyle w:val="bezzvyrazneni"/>
              </w:rPr>
              <w:t xml:space="preserve"> se věnuje základním slohovým stylům, sestavení jednoduchého vyprávění, soukromého dopisu, zdokonalování kultury projevu, správnému, jasnému, věcnému a přesnému vyjadřování a jeho použití v běžné řeči, zdokonalování komunikativních dovedností,</w:t>
            </w:r>
          </w:p>
          <w:p w:rsidR="00DF380C" w:rsidRDefault="00DF380C" w:rsidP="00DF380C">
            <w:pPr>
              <w:pStyle w:val="seznam"/>
              <w:numPr>
                <w:ilvl w:val="0"/>
                <w:numId w:val="11"/>
              </w:numPr>
              <w:tabs>
                <w:tab w:val="clear" w:pos="601"/>
                <w:tab w:val="left" w:pos="567"/>
              </w:tabs>
              <w:rPr>
                <w:rStyle w:val="bezzvyrazneni"/>
              </w:rPr>
            </w:pPr>
            <w:r>
              <w:rPr>
                <w:rStyle w:val="bezzvyrazneni"/>
              </w:rPr>
              <w:t xml:space="preserve">oblast </w:t>
            </w:r>
            <w:r w:rsidRPr="00851375">
              <w:rPr>
                <w:rStyle w:val="bezzvyrazneni"/>
                <w:i/>
                <w:iCs/>
              </w:rPr>
              <w:t>literatury</w:t>
            </w:r>
            <w:r>
              <w:rPr>
                <w:rStyle w:val="bezzvyrazneni"/>
                <w:i/>
                <w:iCs/>
              </w:rPr>
              <w:t xml:space="preserve"> </w:t>
            </w:r>
            <w:r>
              <w:rPr>
                <w:rStyle w:val="bezzvyrazneni"/>
              </w:rPr>
              <w:t>se zaměřuje na pochopení významu literatury v životě člověka, rozlišení základních literárních druhů a vybraných žánrů na základě četby ukázek zejména děl české literatury;</w:t>
            </w:r>
          </w:p>
          <w:p w:rsidR="00DF380C" w:rsidRPr="00851375" w:rsidRDefault="00DF380C" w:rsidP="00DF380C">
            <w:pPr>
              <w:pStyle w:val="Text"/>
              <w:rPr>
                <w:rStyle w:val="bezzvyrazneni"/>
              </w:rPr>
            </w:pPr>
            <w:r>
              <w:rPr>
                <w:rStyle w:val="bezzvyrazneni"/>
              </w:rPr>
              <w:t>Výuka českého jazyka a literatury využívá znalostí ze základní školy.</w:t>
            </w:r>
          </w:p>
        </w:tc>
      </w:tr>
      <w:tr w:rsidR="00DF380C" w:rsidTr="00DF380C">
        <w:tblPrEx>
          <w:tblCellMar>
            <w:left w:w="108" w:type="dxa"/>
            <w:right w:w="108" w:type="dxa"/>
          </w:tblCellMar>
          <w:tblLook w:val="01E0" w:firstRow="1" w:lastRow="1" w:firstColumn="1" w:lastColumn="1" w:noHBand="0" w:noVBand="0"/>
        </w:tblPrEx>
        <w:tc>
          <w:tcPr>
            <w:tcW w:w="2824" w:type="dxa"/>
          </w:tcPr>
          <w:p w:rsidR="00DF380C" w:rsidRPr="00767139" w:rsidRDefault="00DF380C" w:rsidP="00DF380C">
            <w:pPr>
              <w:rPr>
                <w:rStyle w:val="zvyraznit"/>
                <w:rFonts w:cs="Palatino Linotype"/>
              </w:rPr>
            </w:pPr>
            <w:r w:rsidRPr="00767139">
              <w:rPr>
                <w:rStyle w:val="zvyraznit"/>
                <w:rFonts w:cs="Palatino Linotype"/>
              </w:rPr>
              <w:t>Metody a formy výuky:</w:t>
            </w:r>
          </w:p>
        </w:tc>
        <w:tc>
          <w:tcPr>
            <w:tcW w:w="11756" w:type="dxa"/>
            <w:gridSpan w:val="3"/>
          </w:tcPr>
          <w:p w:rsidR="00DF380C" w:rsidRPr="0004587C" w:rsidRDefault="00DF380C" w:rsidP="00DF380C">
            <w:pPr>
              <w:pStyle w:val="Text"/>
              <w:rPr>
                <w:sz w:val="20"/>
                <w:szCs w:val="20"/>
              </w:rPr>
            </w:pPr>
            <w:r>
              <w:rPr>
                <w:rStyle w:val="bezzvyrazneni"/>
              </w:rPr>
              <w:t xml:space="preserve">Výklad, diskuse, samostatná i skupinová práce, doplňovací cvičení, soutěže, testy, </w:t>
            </w:r>
            <w:r w:rsidRPr="0004587C">
              <w:t>vyhledávání informací v učebnicích, jazykových příručkách</w:t>
            </w:r>
            <w:r>
              <w:t>, frontální opakování;</w:t>
            </w:r>
          </w:p>
          <w:p w:rsidR="00DF380C" w:rsidRPr="009E2E6D" w:rsidRDefault="00DF380C" w:rsidP="00DF380C">
            <w:pPr>
              <w:pStyle w:val="Text"/>
              <w:rPr>
                <w:rStyle w:val="bezzvyrazneni"/>
                <w:sz w:val="20"/>
                <w:szCs w:val="20"/>
              </w:rPr>
            </w:pPr>
            <w:r>
              <w:rPr>
                <w:rStyle w:val="bezzvyrazneni"/>
              </w:rPr>
              <w:t xml:space="preserve">Hlasité čtení, čtení </w:t>
            </w:r>
            <w:r w:rsidRPr="00B26D9D">
              <w:t>s porozuměním, reprodukce přečteného</w:t>
            </w:r>
            <w:r>
              <w:rPr>
                <w:rStyle w:val="bezzvyrazneni"/>
              </w:rPr>
              <w:t xml:space="preserve"> textu, poslech audionahrávek literárních děl, prezentace učiva, ukázky literárních děl – video, DVD;</w:t>
            </w:r>
          </w:p>
        </w:tc>
      </w:tr>
      <w:tr w:rsidR="00DF380C" w:rsidTr="00DF380C">
        <w:tblPrEx>
          <w:tblCellMar>
            <w:left w:w="108" w:type="dxa"/>
            <w:right w:w="108" w:type="dxa"/>
          </w:tblCellMar>
          <w:tblLook w:val="01E0" w:firstRow="1" w:lastRow="1" w:firstColumn="1" w:lastColumn="1" w:noHBand="0" w:noVBand="0"/>
        </w:tblPrEx>
        <w:tc>
          <w:tcPr>
            <w:tcW w:w="2824" w:type="dxa"/>
          </w:tcPr>
          <w:p w:rsidR="00DF380C" w:rsidRPr="00767139" w:rsidRDefault="00DF380C" w:rsidP="00DF380C">
            <w:pPr>
              <w:rPr>
                <w:rStyle w:val="zvyraznit"/>
                <w:rFonts w:cs="Palatino Linotype"/>
              </w:rPr>
            </w:pPr>
            <w:r w:rsidRPr="00767139">
              <w:rPr>
                <w:rStyle w:val="zvyraznit"/>
                <w:rFonts w:cs="Palatino Linotype"/>
              </w:rPr>
              <w:t>Hodnocení žáků:</w:t>
            </w:r>
          </w:p>
        </w:tc>
        <w:tc>
          <w:tcPr>
            <w:tcW w:w="11756" w:type="dxa"/>
            <w:gridSpan w:val="3"/>
          </w:tcPr>
          <w:p w:rsidR="00DF380C" w:rsidRPr="00CA1400" w:rsidRDefault="00DF380C" w:rsidP="00DF380C">
            <w:pPr>
              <w:pStyle w:val="Text"/>
              <w:rPr>
                <w:rStyle w:val="bezzvyrazneni"/>
              </w:rPr>
            </w:pPr>
            <w:r>
              <w:rPr>
                <w:rStyle w:val="bezzvyrazneni"/>
              </w:rPr>
              <w:t>Numerické, slovní – doplňovací cvičení, samostatná práce, práce s učebnicí, odbornou publikací, četba, zapojení do práce v hodině. Hodnocení vychází z Pravidel hodnocení výsledků vzdělávání OU a PrŠ, Lipová – lázně 458.</w:t>
            </w:r>
          </w:p>
        </w:tc>
      </w:tr>
      <w:tr w:rsidR="00DF380C" w:rsidTr="00DF380C">
        <w:tblPrEx>
          <w:tblCellMar>
            <w:left w:w="108" w:type="dxa"/>
            <w:right w:w="108" w:type="dxa"/>
          </w:tblCellMar>
          <w:tblLook w:val="01E0" w:firstRow="1" w:lastRow="1" w:firstColumn="1" w:lastColumn="1" w:noHBand="0" w:noVBand="0"/>
        </w:tblPrEx>
        <w:tc>
          <w:tcPr>
            <w:tcW w:w="2824" w:type="dxa"/>
          </w:tcPr>
          <w:p w:rsidR="00DF380C" w:rsidRPr="00767139" w:rsidRDefault="00DF380C" w:rsidP="00DF380C">
            <w:pPr>
              <w:rPr>
                <w:rStyle w:val="zvyraznit"/>
                <w:rFonts w:cs="Palatino Linotype"/>
              </w:rPr>
            </w:pPr>
            <w:r w:rsidRPr="00767139">
              <w:rPr>
                <w:rStyle w:val="zvyraznit"/>
                <w:rFonts w:cs="Palatino Linotype"/>
              </w:rPr>
              <w:lastRenderedPageBreak/>
              <w:t>Přínos předmětu pro rozvoj klíčových kompetencí</w:t>
            </w:r>
            <w:r>
              <w:rPr>
                <w:rStyle w:val="zvyraznit"/>
                <w:rFonts w:cs="Palatino Linotype"/>
              </w:rPr>
              <w:t xml:space="preserve"> a průřezových témat</w:t>
            </w:r>
            <w:r w:rsidRPr="00767139">
              <w:rPr>
                <w:rStyle w:val="zvyraznit"/>
                <w:rFonts w:cs="Palatino Linotype"/>
              </w:rPr>
              <w:t>:</w:t>
            </w:r>
          </w:p>
        </w:tc>
        <w:tc>
          <w:tcPr>
            <w:tcW w:w="11756" w:type="dxa"/>
            <w:gridSpan w:val="3"/>
          </w:tcPr>
          <w:p w:rsidR="00DF380C" w:rsidRDefault="00DF380C" w:rsidP="00DF380C">
            <w:pPr>
              <w:rPr>
                <w:rStyle w:val="zvyraznit"/>
                <w:rFonts w:cs="Palatino Linotype"/>
              </w:rPr>
            </w:pPr>
            <w:r>
              <w:rPr>
                <w:rStyle w:val="zvyraznit"/>
                <w:rFonts w:cs="Palatino Linotype"/>
              </w:rPr>
              <w:t>Klíčové kompetence:</w:t>
            </w:r>
          </w:p>
          <w:p w:rsidR="00DF380C" w:rsidRPr="00482925" w:rsidRDefault="00DF380C" w:rsidP="00DF380C">
            <w:pPr>
              <w:pStyle w:val="Text"/>
            </w:pPr>
            <w:r w:rsidRPr="00B26D9D">
              <w:rPr>
                <w:i/>
                <w:iCs/>
              </w:rPr>
              <w:t>Komunikativní kompetence</w:t>
            </w:r>
            <w:r w:rsidRPr="00482925">
              <w:rPr>
                <w:i/>
                <w:iCs/>
              </w:rPr>
              <w:t xml:space="preserve"> </w:t>
            </w:r>
            <w:r w:rsidRPr="00482925">
              <w:t>– žáci se vyjadřují přiměřeně k účelu jednání</w:t>
            </w:r>
            <w:r>
              <w:t xml:space="preserve">, </w:t>
            </w:r>
            <w:r w:rsidRPr="00482925">
              <w:t>v projevech mluvených i</w:t>
            </w:r>
            <w:r>
              <w:t> </w:t>
            </w:r>
            <w:r w:rsidRPr="00482925">
              <w:t>psaných, dokáží se vhodně prezentovat při oficiálním</w:t>
            </w:r>
            <w:r>
              <w:t xml:space="preserve"> </w:t>
            </w:r>
            <w:r w:rsidRPr="00482925">
              <w:t>jednání, umí zpracovávat věcně správně a</w:t>
            </w:r>
            <w:r>
              <w:t> </w:t>
            </w:r>
            <w:r w:rsidRPr="00482925">
              <w:t>srozumitelně přiměřené texty</w:t>
            </w:r>
            <w:r>
              <w:t>,</w:t>
            </w:r>
          </w:p>
          <w:p w:rsidR="00DF380C" w:rsidRPr="00482925" w:rsidRDefault="00DF380C" w:rsidP="00DF380C">
            <w:pPr>
              <w:pStyle w:val="Text"/>
            </w:pPr>
            <w:r w:rsidRPr="00482925">
              <w:rPr>
                <w:i/>
                <w:iCs/>
              </w:rPr>
              <w:t xml:space="preserve">Sociální kompetence </w:t>
            </w:r>
            <w:r w:rsidRPr="00482925">
              <w:t>– snaží se pracovat společně i v</w:t>
            </w:r>
            <w:r>
              <w:t> </w:t>
            </w:r>
            <w:r w:rsidRPr="00482925">
              <w:t>týmu</w:t>
            </w:r>
            <w:r>
              <w:t>,</w:t>
            </w:r>
          </w:p>
          <w:p w:rsidR="00DF380C" w:rsidRPr="00482925" w:rsidRDefault="00DF380C" w:rsidP="00DF380C">
            <w:pPr>
              <w:pStyle w:val="Text"/>
              <w:rPr>
                <w:rStyle w:val="bezzvyrazneni"/>
                <w:sz w:val="20"/>
                <w:szCs w:val="20"/>
              </w:rPr>
            </w:pPr>
            <w:r>
              <w:rPr>
                <w:i/>
                <w:iCs/>
              </w:rPr>
              <w:t>Kompetence k učení</w:t>
            </w:r>
            <w:r w:rsidRPr="00482925">
              <w:rPr>
                <w:i/>
                <w:iCs/>
              </w:rPr>
              <w:t xml:space="preserve"> </w:t>
            </w:r>
            <w:r w:rsidRPr="00482925">
              <w:t>– snaží se o efektivní učení</w:t>
            </w:r>
            <w:r>
              <w:t>;</w:t>
            </w:r>
          </w:p>
          <w:p w:rsidR="00DF380C" w:rsidRDefault="00DF380C" w:rsidP="00DF380C">
            <w:pPr>
              <w:rPr>
                <w:rStyle w:val="zvyraznit"/>
                <w:rFonts w:cs="Palatino Linotype"/>
              </w:rPr>
            </w:pPr>
            <w:r w:rsidRPr="00767139">
              <w:rPr>
                <w:rStyle w:val="zvyraznit"/>
                <w:rFonts w:cs="Palatino Linotype"/>
              </w:rPr>
              <w:t>Průřezová témata:</w:t>
            </w:r>
          </w:p>
          <w:p w:rsidR="00DF380C" w:rsidRPr="00482925" w:rsidRDefault="00DF380C" w:rsidP="00DF380C">
            <w:pPr>
              <w:pStyle w:val="Text"/>
            </w:pPr>
            <w:r w:rsidRPr="00482925">
              <w:rPr>
                <w:i/>
                <w:iCs/>
              </w:rPr>
              <w:t xml:space="preserve">Občan v demokratické společnosti </w:t>
            </w:r>
            <w:r w:rsidRPr="00482925">
              <w:t>– žáci znají zásady správného jednání</w:t>
            </w:r>
            <w:r>
              <w:t xml:space="preserve"> </w:t>
            </w:r>
            <w:r w:rsidRPr="00482925">
              <w:t>s lidmi, dokáží se orientovat v</w:t>
            </w:r>
            <w:r>
              <w:t> </w:t>
            </w:r>
            <w:r w:rsidRPr="00482925">
              <w:t>nabídce médií, váží si materiálních a duchovních</w:t>
            </w:r>
            <w:r>
              <w:t xml:space="preserve"> hodnot,</w:t>
            </w:r>
          </w:p>
          <w:p w:rsidR="00DF380C" w:rsidRPr="009E2E6D" w:rsidRDefault="00DF380C" w:rsidP="00DF380C">
            <w:pPr>
              <w:pStyle w:val="Text"/>
              <w:rPr>
                <w:rStyle w:val="bezzvyrazneni"/>
                <w:sz w:val="20"/>
                <w:szCs w:val="20"/>
              </w:rPr>
            </w:pPr>
            <w:r w:rsidRPr="00482925">
              <w:rPr>
                <w:i/>
                <w:iCs/>
              </w:rPr>
              <w:t xml:space="preserve">Člověk a svět práce </w:t>
            </w:r>
            <w:r w:rsidRPr="00482925">
              <w:t>– žáci se naučí písemně a verbálně se prezentovat při osobním, s</w:t>
            </w:r>
            <w:r>
              <w:t>polečenském i profesním jednání.</w:t>
            </w:r>
          </w:p>
        </w:tc>
      </w:tr>
    </w:tbl>
    <w:p w:rsidR="00DF380C" w:rsidRDefault="00DF380C" w:rsidP="00DF380C">
      <w:pPr>
        <w:pStyle w:val="Nadpis1"/>
      </w:pPr>
      <w:r>
        <w:br w:type="page"/>
      </w:r>
      <w:bookmarkStart w:id="147" w:name="_Toc328635211"/>
      <w:bookmarkStart w:id="148" w:name="_Toc365536681"/>
      <w:bookmarkStart w:id="149" w:name="_Toc18059617"/>
      <w:r>
        <w:lastRenderedPageBreak/>
        <w:t xml:space="preserve">Rozpis výsledků vzdělávání a </w:t>
      </w:r>
      <w:r w:rsidRPr="00164FCF">
        <w:t>učiva</w:t>
      </w:r>
      <w:bookmarkEnd w:id="147"/>
      <w:bookmarkEnd w:id="148"/>
      <w:bookmarkEnd w:id="149"/>
    </w:p>
    <w:tbl>
      <w:tblPr>
        <w:tblStyle w:val="tabulkazahlavi"/>
        <w:tblW w:w="0" w:type="auto"/>
        <w:tblInd w:w="70" w:type="dxa"/>
        <w:tblCellMar>
          <w:left w:w="70" w:type="dxa"/>
          <w:right w:w="70" w:type="dxa"/>
        </w:tblCellMar>
        <w:tblLook w:val="0000" w:firstRow="0" w:lastRow="0" w:firstColumn="0" w:lastColumn="0" w:noHBand="0" w:noVBand="0"/>
      </w:tblPr>
      <w:tblGrid>
        <w:gridCol w:w="3187"/>
        <w:gridCol w:w="3282"/>
        <w:gridCol w:w="3609"/>
        <w:gridCol w:w="2859"/>
        <w:gridCol w:w="1619"/>
      </w:tblGrid>
      <w:tr w:rsidR="00DF380C" w:rsidTr="00DF380C">
        <w:trPr>
          <w:trHeight w:val="315"/>
        </w:trPr>
        <w:tc>
          <w:tcPr>
            <w:tcW w:w="3191" w:type="dxa"/>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1.</w:t>
            </w:r>
          </w:p>
        </w:tc>
        <w:tc>
          <w:tcPr>
            <w:tcW w:w="6902" w:type="dxa"/>
            <w:gridSpan w:val="2"/>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 xml:space="preserve">Předmět: Český jazyk a literatura </w:t>
            </w:r>
          </w:p>
        </w:tc>
        <w:tc>
          <w:tcPr>
            <w:tcW w:w="4487" w:type="dxa"/>
            <w:gridSpan w:val="2"/>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32</w:t>
            </w:r>
          </w:p>
        </w:tc>
      </w:tr>
      <w:tr w:rsidR="00DF380C" w:rsidRPr="00A7120D" w:rsidTr="00DF380C">
        <w:tblPrEx>
          <w:tblCellMar>
            <w:left w:w="108" w:type="dxa"/>
            <w:right w:w="108" w:type="dxa"/>
          </w:tblCellMar>
          <w:tblLook w:val="01E0" w:firstRow="1" w:lastRow="1" w:firstColumn="1" w:lastColumn="1" w:noHBand="0" w:noVBand="0"/>
        </w:tblPrEx>
        <w:tc>
          <w:tcPr>
            <w:tcW w:w="6480" w:type="dxa"/>
            <w:gridSpan w:val="2"/>
            <w:shd w:val="clear" w:color="auto" w:fill="CCFFCC"/>
          </w:tcPr>
          <w:p w:rsidR="00DF380C" w:rsidRPr="00A7120D" w:rsidRDefault="00DF380C" w:rsidP="00DF380C">
            <w:pPr>
              <w:pStyle w:val="zvyraznittab"/>
            </w:pPr>
            <w:r w:rsidRPr="00A7120D">
              <w:t>Výsledky vzdělávání</w:t>
            </w:r>
          </w:p>
        </w:tc>
        <w:tc>
          <w:tcPr>
            <w:tcW w:w="6480" w:type="dxa"/>
            <w:gridSpan w:val="2"/>
            <w:shd w:val="clear" w:color="auto" w:fill="CCFFCC"/>
          </w:tcPr>
          <w:p w:rsidR="00DF380C" w:rsidRPr="00A7120D" w:rsidRDefault="00DF380C" w:rsidP="00DF380C">
            <w:pPr>
              <w:pStyle w:val="zvyraznittab"/>
            </w:pPr>
            <w:r w:rsidRPr="00A7120D">
              <w:t>Učivo</w:t>
            </w:r>
          </w:p>
        </w:tc>
        <w:tc>
          <w:tcPr>
            <w:tcW w:w="1620" w:type="dxa"/>
            <w:shd w:val="clear" w:color="auto" w:fill="CCFFCC"/>
          </w:tcPr>
          <w:p w:rsidR="00DF380C" w:rsidRPr="00A7120D" w:rsidRDefault="00DF380C" w:rsidP="00DF380C">
            <w:pPr>
              <w:pStyle w:val="zvyraznittab"/>
            </w:pPr>
            <w:r>
              <w:t>Poznámky</w:t>
            </w:r>
          </w:p>
        </w:tc>
      </w:tr>
      <w:tr w:rsidR="00DF380C" w:rsidTr="00DF380C">
        <w:tblPrEx>
          <w:tblCellMar>
            <w:left w:w="108" w:type="dxa"/>
            <w:right w:w="108" w:type="dxa"/>
          </w:tblCellMar>
          <w:tblLook w:val="01E0" w:firstRow="1" w:lastRow="1" w:firstColumn="1" w:lastColumn="1" w:noHBand="0" w:noVBand="0"/>
        </w:tblPrEx>
        <w:trPr>
          <w:trHeight w:val="3299"/>
        </w:trPr>
        <w:tc>
          <w:tcPr>
            <w:tcW w:w="6480" w:type="dxa"/>
            <w:gridSpan w:val="2"/>
          </w:tcPr>
          <w:p w:rsidR="00DF380C" w:rsidRPr="008602D3" w:rsidRDefault="00DF380C" w:rsidP="00DF380C">
            <w:pPr>
              <w:rPr>
                <w:rStyle w:val="bezzvyrazneni"/>
                <w:b w:val="0"/>
                <w:bCs/>
              </w:rPr>
            </w:pPr>
            <w:r w:rsidRPr="008602D3">
              <w:rPr>
                <w:rStyle w:val="bezzvyrazneni"/>
                <w:bCs/>
              </w:rPr>
              <w:t>Žák:</w:t>
            </w:r>
          </w:p>
          <w:p w:rsidR="00DF380C" w:rsidRPr="0099099F" w:rsidRDefault="00DF380C" w:rsidP="00DF380C">
            <w:pPr>
              <w:pStyle w:val="seznam"/>
              <w:numPr>
                <w:ilvl w:val="0"/>
                <w:numId w:val="11"/>
              </w:numPr>
              <w:tabs>
                <w:tab w:val="clear" w:pos="601"/>
                <w:tab w:val="left" w:pos="567"/>
              </w:tabs>
              <w:rPr>
                <w:rStyle w:val="bezzvyrazneni"/>
              </w:rPr>
            </w:pPr>
            <w:r w:rsidRPr="0099099F">
              <w:rPr>
                <w:rStyle w:val="bezzvyrazneni"/>
              </w:rPr>
              <w:t>rozlišuje spisovný jazyk a obecnou češtinu</w:t>
            </w:r>
            <w:r>
              <w:rPr>
                <w:rStyle w:val="bezzvyrazneni"/>
              </w:rPr>
              <w:t>,</w:t>
            </w:r>
          </w:p>
          <w:p w:rsidR="00DF380C" w:rsidRDefault="00DF380C" w:rsidP="00DF380C">
            <w:pPr>
              <w:pStyle w:val="seznam"/>
              <w:numPr>
                <w:ilvl w:val="0"/>
                <w:numId w:val="11"/>
              </w:numPr>
              <w:tabs>
                <w:tab w:val="clear" w:pos="601"/>
                <w:tab w:val="left" w:pos="567"/>
              </w:tabs>
              <w:rPr>
                <w:rStyle w:val="bezzvyrazneni"/>
              </w:rPr>
            </w:pPr>
            <w:r>
              <w:rPr>
                <w:rStyle w:val="bezzvyrazneni"/>
              </w:rPr>
              <w:t>rozliší samohlásky, souhlásky,</w:t>
            </w:r>
          </w:p>
          <w:p w:rsidR="00DF380C" w:rsidRDefault="00DF380C" w:rsidP="00DF380C">
            <w:pPr>
              <w:pStyle w:val="seznam"/>
              <w:numPr>
                <w:ilvl w:val="0"/>
                <w:numId w:val="11"/>
              </w:numPr>
              <w:tabs>
                <w:tab w:val="clear" w:pos="601"/>
                <w:tab w:val="left" w:pos="567"/>
              </w:tabs>
              <w:rPr>
                <w:rStyle w:val="bezzvyrazneni"/>
              </w:rPr>
            </w:pPr>
            <w:r>
              <w:rPr>
                <w:rStyle w:val="bezzvyrazneni"/>
              </w:rPr>
              <w:t>dovede dělit slova na slabiky,</w:t>
            </w:r>
          </w:p>
          <w:p w:rsidR="00DF380C" w:rsidRDefault="00DF380C" w:rsidP="00DF380C">
            <w:pPr>
              <w:pStyle w:val="seznam"/>
              <w:numPr>
                <w:ilvl w:val="0"/>
                <w:numId w:val="11"/>
              </w:numPr>
              <w:tabs>
                <w:tab w:val="clear" w:pos="601"/>
                <w:tab w:val="left" w:pos="567"/>
              </w:tabs>
              <w:rPr>
                <w:rStyle w:val="bezzvyrazneni"/>
              </w:rPr>
            </w:pPr>
            <w:r>
              <w:rPr>
                <w:rStyle w:val="bezzvyrazneni"/>
              </w:rPr>
              <w:t>orientuje se v abecedním pořádku slov,</w:t>
            </w:r>
          </w:p>
          <w:p w:rsidR="00DF380C" w:rsidRDefault="00DF380C" w:rsidP="00DF380C">
            <w:pPr>
              <w:pStyle w:val="seznam"/>
              <w:numPr>
                <w:ilvl w:val="0"/>
                <w:numId w:val="11"/>
              </w:numPr>
              <w:tabs>
                <w:tab w:val="clear" w:pos="601"/>
                <w:tab w:val="left" w:pos="567"/>
              </w:tabs>
              <w:rPr>
                <w:rStyle w:val="bezzvyrazneni"/>
              </w:rPr>
            </w:pPr>
            <w:r>
              <w:rPr>
                <w:rStyle w:val="bezzvyrazneni"/>
              </w:rPr>
              <w:t>v písemném i mluveném projevu využívá poznatků z tvarosloví a skladby,</w:t>
            </w:r>
          </w:p>
          <w:p w:rsidR="00DF380C" w:rsidRDefault="00DF380C" w:rsidP="00DF380C">
            <w:pPr>
              <w:pStyle w:val="seznam"/>
              <w:numPr>
                <w:ilvl w:val="0"/>
                <w:numId w:val="11"/>
              </w:numPr>
              <w:tabs>
                <w:tab w:val="clear" w:pos="601"/>
                <w:tab w:val="left" w:pos="567"/>
              </w:tabs>
              <w:rPr>
                <w:rStyle w:val="bezzvyrazneni"/>
              </w:rPr>
            </w:pPr>
            <w:r>
              <w:rPr>
                <w:rStyle w:val="bezzvyrazneni"/>
              </w:rPr>
              <w:t>zdokonaluje své vyjadřovací schopnosti,</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seznamuje se s jazykovými příručkami (slovník spisovné češtiny);</w:t>
            </w:r>
          </w:p>
        </w:tc>
        <w:tc>
          <w:tcPr>
            <w:tcW w:w="6480" w:type="dxa"/>
            <w:gridSpan w:val="2"/>
          </w:tcPr>
          <w:p w:rsidR="00DF380C" w:rsidRDefault="00DF380C" w:rsidP="00DF380C">
            <w:pPr>
              <w:rPr>
                <w:rStyle w:val="zvyraznit"/>
                <w:rFonts w:cs="Palatino Linotype"/>
              </w:rPr>
            </w:pPr>
            <w:r>
              <w:rPr>
                <w:rStyle w:val="zvyraznit"/>
                <w:rFonts w:cs="Palatino Linotype"/>
              </w:rPr>
              <w:t>1. Slovní zásoba, sémantika</w:t>
            </w:r>
          </w:p>
          <w:p w:rsidR="00DF380C" w:rsidRPr="0099099F" w:rsidRDefault="00DF380C" w:rsidP="00DF380C">
            <w:pPr>
              <w:pStyle w:val="seznam"/>
              <w:numPr>
                <w:ilvl w:val="0"/>
                <w:numId w:val="11"/>
              </w:numPr>
              <w:tabs>
                <w:tab w:val="clear" w:pos="601"/>
                <w:tab w:val="left" w:pos="567"/>
              </w:tabs>
              <w:rPr>
                <w:rStyle w:val="zvyraznit"/>
                <w:rFonts w:cs="Palatino Linotype"/>
                <w:b/>
                <w:bCs/>
              </w:rPr>
            </w:pPr>
            <w:r w:rsidRPr="0099099F">
              <w:rPr>
                <w:rStyle w:val="zvyraznit"/>
                <w:rFonts w:cs="Palatino Linotype"/>
                <w:bCs/>
              </w:rPr>
              <w:t>národní jazyk a jeho útvary</w:t>
            </w:r>
            <w:r>
              <w:rPr>
                <w:rStyle w:val="zvyraznit"/>
                <w:rFonts w:cs="Palatino Linotype"/>
                <w:bCs/>
              </w:rPr>
              <w:t>,</w:t>
            </w:r>
          </w:p>
          <w:p w:rsidR="00DF380C" w:rsidRPr="0099099F" w:rsidRDefault="00DF380C" w:rsidP="00DF380C">
            <w:pPr>
              <w:pStyle w:val="seznam"/>
              <w:numPr>
                <w:ilvl w:val="0"/>
                <w:numId w:val="11"/>
              </w:numPr>
              <w:tabs>
                <w:tab w:val="clear" w:pos="601"/>
                <w:tab w:val="left" w:pos="567"/>
              </w:tabs>
              <w:rPr>
                <w:rStyle w:val="zvyraznit"/>
                <w:rFonts w:cs="Palatino Linotype"/>
                <w:b/>
                <w:bCs/>
              </w:rPr>
            </w:pPr>
            <w:r w:rsidRPr="0099099F">
              <w:rPr>
                <w:rStyle w:val="zvyraznit"/>
                <w:rFonts w:cs="Palatino Linotype"/>
                <w:bCs/>
              </w:rPr>
              <w:t>evropské a světové jazyky</w:t>
            </w:r>
            <w:r>
              <w:rPr>
                <w:rStyle w:val="zvyraznit"/>
                <w:rFonts w:cs="Palatino Linotype"/>
                <w:bCs/>
              </w:rPr>
              <w:t>,</w:t>
            </w:r>
          </w:p>
          <w:p w:rsidR="00DF380C" w:rsidRPr="006C7073" w:rsidRDefault="00DF380C" w:rsidP="00DF380C">
            <w:pPr>
              <w:pStyle w:val="seznam"/>
              <w:numPr>
                <w:ilvl w:val="0"/>
                <w:numId w:val="11"/>
              </w:numPr>
              <w:tabs>
                <w:tab w:val="clear" w:pos="601"/>
                <w:tab w:val="left" w:pos="567"/>
              </w:tabs>
              <w:rPr>
                <w:rStyle w:val="zvyraznit"/>
                <w:rFonts w:cs="Palatino Linotype"/>
                <w:b/>
                <w:bCs/>
              </w:rPr>
            </w:pPr>
            <w:r w:rsidRPr="006C7073">
              <w:rPr>
                <w:rStyle w:val="zvyraznit"/>
                <w:rFonts w:cs="Palatino Linotype"/>
                <w:bCs/>
              </w:rPr>
              <w:t>hláska, slabika, slovo – základ řeči</w:t>
            </w:r>
            <w:r>
              <w:rPr>
                <w:rStyle w:val="zvyraznit"/>
                <w:rFonts w:cs="Palatino Linotype"/>
                <w:bCs/>
              </w:rPr>
              <w:t>,</w:t>
            </w:r>
          </w:p>
          <w:p w:rsidR="00DF380C" w:rsidRPr="006C7073"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 xml:space="preserve">základní způsoby </w:t>
            </w:r>
            <w:r w:rsidRPr="006C7073">
              <w:rPr>
                <w:rStyle w:val="zvyraznit"/>
                <w:rFonts w:cs="Palatino Linotype"/>
                <w:bCs/>
              </w:rPr>
              <w:t>tvoření slov</w:t>
            </w:r>
            <w:r>
              <w:rPr>
                <w:rStyle w:val="zvyraznit"/>
                <w:rFonts w:cs="Palatino Linotype"/>
                <w:bCs/>
              </w:rPr>
              <w:t>,</w:t>
            </w:r>
          </w:p>
          <w:p w:rsidR="00DF380C" w:rsidRDefault="00DF380C" w:rsidP="00DF380C">
            <w:pPr>
              <w:pStyle w:val="seznam"/>
              <w:numPr>
                <w:ilvl w:val="0"/>
                <w:numId w:val="11"/>
              </w:numPr>
              <w:tabs>
                <w:tab w:val="clear" w:pos="601"/>
                <w:tab w:val="left" w:pos="567"/>
              </w:tabs>
              <w:rPr>
                <w:rStyle w:val="zvyraznit"/>
                <w:rFonts w:cs="Palatino Linotype"/>
                <w:b/>
                <w:bCs/>
              </w:rPr>
            </w:pPr>
            <w:r w:rsidRPr="006C7073">
              <w:rPr>
                <w:rStyle w:val="zvyraznit"/>
                <w:rFonts w:cs="Palatino Linotype"/>
                <w:bCs/>
              </w:rPr>
              <w:t>obohacování slovní zásoby</w:t>
            </w:r>
            <w:r>
              <w:rPr>
                <w:rStyle w:val="zvyraznit"/>
                <w:rFonts w:cs="Palatino Linotype"/>
                <w:bCs/>
              </w:rPr>
              <w:t>,</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synonyma, homonyma, antonyma,</w:t>
            </w:r>
          </w:p>
          <w:p w:rsidR="00DF380C" w:rsidRPr="00BF7974"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význam slov;</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480"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je obeznámen se základy hlasové hygieny,</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uvědomuje si nutnost kultivovaného vyjadřování;</w:t>
            </w:r>
          </w:p>
        </w:tc>
        <w:tc>
          <w:tcPr>
            <w:tcW w:w="6480" w:type="dxa"/>
            <w:gridSpan w:val="2"/>
          </w:tcPr>
          <w:p w:rsidR="00DF380C" w:rsidRDefault="00DF380C" w:rsidP="00DF380C">
            <w:pPr>
              <w:rPr>
                <w:rStyle w:val="zvyraznit"/>
                <w:rFonts w:cs="Palatino Linotype"/>
              </w:rPr>
            </w:pPr>
            <w:r>
              <w:rPr>
                <w:rStyle w:val="zvyraznit"/>
                <w:rFonts w:cs="Palatino Linotype"/>
              </w:rPr>
              <w:t>2. Zvuková stránka jazyka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hlasová hygiena,</w:t>
            </w:r>
          </w:p>
          <w:p w:rsidR="00DF380C" w:rsidRPr="00CB4B77"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verbální, neverbální komunikace;</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280"/>
        </w:trPr>
        <w:tc>
          <w:tcPr>
            <w:tcW w:w="6480" w:type="dxa"/>
            <w:gridSpan w:val="2"/>
          </w:tcPr>
          <w:p w:rsidR="00DF380C" w:rsidRPr="00165FE7" w:rsidRDefault="00DF380C" w:rsidP="00DF380C">
            <w:pPr>
              <w:pStyle w:val="seznam"/>
              <w:numPr>
                <w:ilvl w:val="0"/>
                <w:numId w:val="11"/>
              </w:numPr>
              <w:tabs>
                <w:tab w:val="clear" w:pos="601"/>
                <w:tab w:val="left" w:pos="567"/>
              </w:tabs>
              <w:rPr>
                <w:rStyle w:val="bezzvyrazneni"/>
              </w:rPr>
            </w:pPr>
            <w:r>
              <w:rPr>
                <w:rStyle w:val="bezzvyrazneni"/>
              </w:rPr>
              <w:t>v písemném projevu prohlubuje a upevňuje znalosti pravidel českého pravopisu;</w:t>
            </w:r>
          </w:p>
        </w:tc>
        <w:tc>
          <w:tcPr>
            <w:tcW w:w="6480" w:type="dxa"/>
            <w:gridSpan w:val="2"/>
          </w:tcPr>
          <w:p w:rsidR="00DF380C" w:rsidRDefault="00DF380C" w:rsidP="00DF380C">
            <w:pPr>
              <w:rPr>
                <w:rStyle w:val="zvyraznit"/>
                <w:rFonts w:cs="Palatino Linotype"/>
              </w:rPr>
            </w:pPr>
            <w:r>
              <w:rPr>
                <w:rStyle w:val="zvyraznit"/>
                <w:rFonts w:cs="Palatino Linotype"/>
              </w:rPr>
              <w:t>3. Grafická stránka jazyka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i/y po souhláskách,</w:t>
            </w:r>
          </w:p>
          <w:p w:rsidR="00DF380C" w:rsidRPr="00DE34AE"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pravopis u/ú/ů;</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480"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rozliší ohebné a neohebné slovní druhy,</w:t>
            </w:r>
          </w:p>
          <w:p w:rsidR="00DF380C" w:rsidRDefault="00DF380C" w:rsidP="00DF380C">
            <w:pPr>
              <w:pStyle w:val="seznam"/>
              <w:numPr>
                <w:ilvl w:val="0"/>
                <w:numId w:val="11"/>
              </w:numPr>
              <w:tabs>
                <w:tab w:val="clear" w:pos="601"/>
                <w:tab w:val="left" w:pos="567"/>
              </w:tabs>
              <w:rPr>
                <w:rStyle w:val="bezzvyrazneni"/>
              </w:rPr>
            </w:pPr>
            <w:r>
              <w:rPr>
                <w:rStyle w:val="bezzvyrazneni"/>
              </w:rPr>
              <w:t>charakterizuje podstatná jména, vyhledává je v textu,</w:t>
            </w:r>
          </w:p>
          <w:p w:rsidR="00DF380C" w:rsidRDefault="00DF380C" w:rsidP="00DF380C">
            <w:pPr>
              <w:pStyle w:val="seznam"/>
              <w:numPr>
                <w:ilvl w:val="0"/>
                <w:numId w:val="11"/>
              </w:numPr>
              <w:tabs>
                <w:tab w:val="clear" w:pos="601"/>
                <w:tab w:val="left" w:pos="567"/>
              </w:tabs>
              <w:rPr>
                <w:rStyle w:val="bezzvyrazneni"/>
              </w:rPr>
            </w:pPr>
            <w:r>
              <w:rPr>
                <w:rStyle w:val="bezzvyrazneni"/>
              </w:rPr>
              <w:t>určí rod, číslo, pád a vzor, vysvětlí tvorbu koncovek;</w:t>
            </w:r>
          </w:p>
        </w:tc>
        <w:tc>
          <w:tcPr>
            <w:tcW w:w="6480" w:type="dxa"/>
            <w:gridSpan w:val="2"/>
          </w:tcPr>
          <w:p w:rsidR="00DF380C" w:rsidRDefault="00DF380C" w:rsidP="00DF380C">
            <w:pPr>
              <w:rPr>
                <w:rStyle w:val="zvyraznit"/>
                <w:rFonts w:cs="Palatino Linotype"/>
              </w:rPr>
            </w:pPr>
            <w:r>
              <w:rPr>
                <w:rStyle w:val="zvyraznit"/>
                <w:rFonts w:cs="Palatino Linotype"/>
              </w:rPr>
              <w:t>4. Slovní druhy a jejich klasifikace – podstatná jména</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480"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je obeznámen se základními slohovými styly,</w:t>
            </w:r>
          </w:p>
          <w:p w:rsidR="00DF380C" w:rsidRDefault="00DF380C" w:rsidP="00DF380C">
            <w:pPr>
              <w:pStyle w:val="seznam"/>
              <w:numPr>
                <w:ilvl w:val="0"/>
                <w:numId w:val="11"/>
              </w:numPr>
              <w:tabs>
                <w:tab w:val="clear" w:pos="601"/>
                <w:tab w:val="left" w:pos="567"/>
              </w:tabs>
              <w:rPr>
                <w:rStyle w:val="bezzvyrazneni"/>
              </w:rPr>
            </w:pPr>
            <w:r>
              <w:rPr>
                <w:rStyle w:val="bezzvyrazneni"/>
              </w:rPr>
              <w:t>vhodně formuluje otázky a odpovědi,</w:t>
            </w:r>
          </w:p>
          <w:p w:rsidR="00DF380C" w:rsidRDefault="00DF380C" w:rsidP="00DF380C">
            <w:pPr>
              <w:pStyle w:val="seznam"/>
              <w:numPr>
                <w:ilvl w:val="0"/>
                <w:numId w:val="11"/>
              </w:numPr>
              <w:tabs>
                <w:tab w:val="clear" w:pos="601"/>
                <w:tab w:val="left" w:pos="567"/>
              </w:tabs>
              <w:rPr>
                <w:rStyle w:val="bezzvyrazneni"/>
              </w:rPr>
            </w:pPr>
            <w:r>
              <w:rPr>
                <w:rStyle w:val="bezzvyrazneni"/>
              </w:rPr>
              <w:t>zdokonaluje své vyjadřovací schopnosti,</w:t>
            </w:r>
          </w:p>
          <w:p w:rsidR="00DF380C" w:rsidRDefault="00DF380C" w:rsidP="00DF380C">
            <w:pPr>
              <w:pStyle w:val="seznam"/>
              <w:numPr>
                <w:ilvl w:val="0"/>
                <w:numId w:val="11"/>
              </w:numPr>
              <w:tabs>
                <w:tab w:val="clear" w:pos="601"/>
                <w:tab w:val="left" w:pos="567"/>
              </w:tabs>
              <w:rPr>
                <w:rStyle w:val="bezzvyrazneni"/>
              </w:rPr>
            </w:pPr>
            <w:r>
              <w:rPr>
                <w:rStyle w:val="bezzvyrazneni"/>
              </w:rPr>
              <w:t>zvládá jednoduchou písemnou korespondenci, včetně správného psaní adresy,</w:t>
            </w:r>
          </w:p>
          <w:p w:rsidR="00DF380C" w:rsidRDefault="00DF380C" w:rsidP="00DF380C">
            <w:pPr>
              <w:pStyle w:val="seznam"/>
              <w:numPr>
                <w:ilvl w:val="0"/>
                <w:numId w:val="11"/>
              </w:numPr>
              <w:tabs>
                <w:tab w:val="clear" w:pos="601"/>
                <w:tab w:val="left" w:pos="567"/>
              </w:tabs>
              <w:rPr>
                <w:rStyle w:val="bezzvyrazneni"/>
              </w:rPr>
            </w:pPr>
            <w:r>
              <w:rPr>
                <w:rStyle w:val="bezzvyrazneni"/>
              </w:rPr>
              <w:t>z ukázky pozná vypravování,</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vytvoří jednoduché vypravování;</w:t>
            </w:r>
          </w:p>
        </w:tc>
        <w:tc>
          <w:tcPr>
            <w:tcW w:w="6480" w:type="dxa"/>
            <w:gridSpan w:val="2"/>
          </w:tcPr>
          <w:p w:rsidR="00DF380C" w:rsidRDefault="00DF380C" w:rsidP="00DF380C">
            <w:pPr>
              <w:rPr>
                <w:rStyle w:val="zvyraznit"/>
                <w:rFonts w:cs="Palatino Linotype"/>
              </w:rPr>
            </w:pPr>
            <w:r>
              <w:rPr>
                <w:rStyle w:val="zvyraznit"/>
                <w:rFonts w:cs="Palatino Linotype"/>
              </w:rPr>
              <w:t>5. Komunikace, stylistika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základní slohové styly,</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styl prostě sdělovací – vypravování, soukromý dopis, pohled, korespondenční lístek,</w:t>
            </w:r>
          </w:p>
          <w:p w:rsidR="00DF380C" w:rsidRPr="00CB4B77"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psaní adres,</w:t>
            </w:r>
          </w:p>
          <w:p w:rsidR="00DF380C" w:rsidRPr="00CB4B77"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vypravování;</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480"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uvědomuje si význam literatury pro život člověka,</w:t>
            </w:r>
          </w:p>
          <w:p w:rsidR="00DF380C" w:rsidRDefault="00DF380C" w:rsidP="00DF380C">
            <w:pPr>
              <w:pStyle w:val="seznam"/>
              <w:numPr>
                <w:ilvl w:val="0"/>
                <w:numId w:val="11"/>
              </w:numPr>
              <w:tabs>
                <w:tab w:val="clear" w:pos="601"/>
                <w:tab w:val="left" w:pos="567"/>
              </w:tabs>
              <w:rPr>
                <w:rStyle w:val="bezzvyrazneni"/>
              </w:rPr>
            </w:pPr>
            <w:r>
              <w:rPr>
                <w:rStyle w:val="bezzvyrazneni"/>
              </w:rPr>
              <w:t>zdokonaluje své čtenářské dovednosti,</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chápe a reprodukuje přečtený text;</w:t>
            </w:r>
          </w:p>
        </w:tc>
        <w:tc>
          <w:tcPr>
            <w:tcW w:w="6480" w:type="dxa"/>
            <w:gridSpan w:val="2"/>
          </w:tcPr>
          <w:p w:rsidR="00DF380C" w:rsidRDefault="00DF380C" w:rsidP="00DF380C">
            <w:pPr>
              <w:rPr>
                <w:rStyle w:val="zvyraznit"/>
                <w:rFonts w:cs="Palatino Linotype"/>
              </w:rPr>
            </w:pPr>
            <w:r>
              <w:rPr>
                <w:rStyle w:val="zvyraznit"/>
                <w:rFonts w:cs="Palatino Linotype"/>
              </w:rPr>
              <w:t>6. Úvod do učiva literatury</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význam literatury,</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četba,</w:t>
            </w:r>
          </w:p>
          <w:p w:rsidR="00DF380C" w:rsidRPr="001C49F5"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reprodukce přečteného textu;</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480"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uvědomuje se rozlišnost jednotlivých literárních žánrů,</w:t>
            </w:r>
          </w:p>
          <w:p w:rsidR="00DF380C" w:rsidRDefault="00DF380C" w:rsidP="00DF380C">
            <w:pPr>
              <w:pStyle w:val="seznam"/>
              <w:numPr>
                <w:ilvl w:val="0"/>
                <w:numId w:val="11"/>
              </w:numPr>
              <w:tabs>
                <w:tab w:val="clear" w:pos="601"/>
                <w:tab w:val="left" w:pos="567"/>
              </w:tabs>
              <w:rPr>
                <w:rStyle w:val="bezzvyrazneni"/>
              </w:rPr>
            </w:pPr>
            <w:r>
              <w:rPr>
                <w:rStyle w:val="bezzvyrazneni"/>
              </w:rPr>
              <w:t>pozná základní literární žánry na základě ukázky,</w:t>
            </w:r>
          </w:p>
          <w:p w:rsidR="00DF380C" w:rsidRDefault="00DF380C" w:rsidP="00DF380C">
            <w:pPr>
              <w:pStyle w:val="seznam"/>
              <w:numPr>
                <w:ilvl w:val="0"/>
                <w:numId w:val="11"/>
              </w:numPr>
              <w:tabs>
                <w:tab w:val="clear" w:pos="601"/>
                <w:tab w:val="left" w:pos="567"/>
              </w:tabs>
              <w:rPr>
                <w:rStyle w:val="bezzvyrazneni"/>
              </w:rPr>
            </w:pPr>
            <w:r>
              <w:rPr>
                <w:rStyle w:val="bezzvyrazneni"/>
              </w:rPr>
              <w:t>seznámí se s vybranými autory literárních děl,</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pracuje s literárním textem, rozliší jednotlivé části textu;</w:t>
            </w:r>
          </w:p>
        </w:tc>
        <w:tc>
          <w:tcPr>
            <w:tcW w:w="6480" w:type="dxa"/>
            <w:gridSpan w:val="2"/>
          </w:tcPr>
          <w:p w:rsidR="00DF380C" w:rsidRPr="00F0630D" w:rsidRDefault="00DF380C" w:rsidP="00DF380C">
            <w:pPr>
              <w:rPr>
                <w:rStyle w:val="zvyraznit"/>
                <w:rFonts w:cs="Palatino Linotype"/>
              </w:rPr>
            </w:pPr>
            <w:r>
              <w:rPr>
                <w:rStyle w:val="zvyraznit"/>
                <w:rFonts w:cs="Palatino Linotype"/>
              </w:rPr>
              <w:t xml:space="preserve">7. </w:t>
            </w:r>
            <w:r w:rsidRPr="00F0630D">
              <w:rPr>
                <w:rStyle w:val="zvyraznit"/>
                <w:rFonts w:cs="Palatino Linotype"/>
              </w:rPr>
              <w:t>Základy teorie literatury</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základní literární druhy a žánry,</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pohádka,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bajka,</w:t>
            </w:r>
          </w:p>
          <w:p w:rsidR="00DF380C" w:rsidRPr="001C49F5"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próza s přírodní tematikou;</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480"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vysvětlí výhody knihoven a jejich služeb,</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dovede vyhledat potřebné informace z dostupných zdrojů.</w:t>
            </w:r>
          </w:p>
        </w:tc>
        <w:tc>
          <w:tcPr>
            <w:tcW w:w="6480" w:type="dxa"/>
            <w:gridSpan w:val="2"/>
          </w:tcPr>
          <w:p w:rsidR="00DF380C" w:rsidRDefault="00DF380C" w:rsidP="00DF380C">
            <w:pPr>
              <w:rPr>
                <w:rStyle w:val="zvyraznit"/>
                <w:rFonts w:cs="Palatino Linotype"/>
              </w:rPr>
            </w:pPr>
            <w:r>
              <w:rPr>
                <w:rStyle w:val="zvyraznit"/>
                <w:rFonts w:cs="Palatino Linotype"/>
              </w:rPr>
              <w:t>8. Kulturní instituce v ČR a regionu</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k</w:t>
            </w:r>
            <w:r w:rsidRPr="008602D3">
              <w:rPr>
                <w:rStyle w:val="zvyraznit"/>
                <w:rFonts w:cs="Palatino Linotype"/>
                <w:bCs/>
              </w:rPr>
              <w:t>nihovny a knihovnické služby</w:t>
            </w:r>
            <w:r>
              <w:rPr>
                <w:rStyle w:val="zvyraznit"/>
                <w:rFonts w:cs="Palatino Linotype"/>
                <w:bCs/>
              </w:rPr>
              <w:t>,</w:t>
            </w:r>
          </w:p>
          <w:p w:rsidR="00DF380C" w:rsidRPr="009E2E6D"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noviny, časopisy, internet.</w:t>
            </w:r>
          </w:p>
        </w:tc>
        <w:tc>
          <w:tcPr>
            <w:tcW w:w="1620" w:type="dxa"/>
          </w:tcPr>
          <w:p w:rsidR="00DF380C" w:rsidRPr="00165FE7" w:rsidRDefault="00DF380C" w:rsidP="00DF380C">
            <w:pPr>
              <w:rPr>
                <w:rStyle w:val="zvyraznit"/>
                <w:rFonts w:cs="Palatino Linotype"/>
              </w:rPr>
            </w:pPr>
          </w:p>
        </w:tc>
      </w:tr>
    </w:tbl>
    <w:p w:rsidR="00DF380C" w:rsidRDefault="00DF380C" w:rsidP="00DF380C">
      <w:pPr>
        <w:pStyle w:val="Nadpis1"/>
        <w:ind w:left="0"/>
      </w:pPr>
      <w:r>
        <w:t xml:space="preserve"> </w:t>
      </w:r>
      <w:r>
        <w:br w:type="page"/>
      </w:r>
      <w:bookmarkStart w:id="150" w:name="_Toc328635213"/>
      <w:bookmarkStart w:id="151" w:name="_Toc365536683"/>
      <w:bookmarkStart w:id="152" w:name="_Toc18059619"/>
      <w:r>
        <w:lastRenderedPageBreak/>
        <w:t>Rozpis výsledků vzdělávání a učiva</w:t>
      </w:r>
      <w:bookmarkEnd w:id="150"/>
      <w:bookmarkEnd w:id="151"/>
      <w:bookmarkEnd w:id="152"/>
    </w:p>
    <w:tbl>
      <w:tblPr>
        <w:tblStyle w:val="tabulkazahlavi"/>
        <w:tblW w:w="0" w:type="auto"/>
        <w:tblInd w:w="70" w:type="dxa"/>
        <w:tblCellMar>
          <w:left w:w="70" w:type="dxa"/>
          <w:right w:w="70" w:type="dxa"/>
        </w:tblCellMar>
        <w:tblLook w:val="0000" w:firstRow="0" w:lastRow="0" w:firstColumn="0" w:lastColumn="0" w:noHBand="0" w:noVBand="0"/>
      </w:tblPr>
      <w:tblGrid>
        <w:gridCol w:w="3187"/>
        <w:gridCol w:w="3317"/>
        <w:gridCol w:w="3574"/>
        <w:gridCol w:w="2859"/>
        <w:gridCol w:w="1619"/>
      </w:tblGrid>
      <w:tr w:rsidR="00DF380C" w:rsidTr="00DF380C">
        <w:trPr>
          <w:trHeight w:val="315"/>
        </w:trPr>
        <w:tc>
          <w:tcPr>
            <w:tcW w:w="3190" w:type="dxa"/>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2.</w:t>
            </w:r>
          </w:p>
        </w:tc>
        <w:tc>
          <w:tcPr>
            <w:tcW w:w="6903" w:type="dxa"/>
            <w:gridSpan w:val="2"/>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 xml:space="preserve">Předmět: Český jazyk a literatura </w:t>
            </w:r>
          </w:p>
        </w:tc>
        <w:tc>
          <w:tcPr>
            <w:tcW w:w="4487" w:type="dxa"/>
            <w:gridSpan w:val="2"/>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32</w:t>
            </w:r>
          </w:p>
        </w:tc>
      </w:tr>
      <w:tr w:rsidR="00DF380C" w:rsidRPr="00A7120D" w:rsidTr="00DF380C">
        <w:tblPrEx>
          <w:tblCellMar>
            <w:left w:w="108" w:type="dxa"/>
            <w:right w:w="108" w:type="dxa"/>
          </w:tblCellMar>
          <w:tblLook w:val="01E0" w:firstRow="1" w:lastRow="1" w:firstColumn="1" w:lastColumn="1" w:noHBand="0" w:noVBand="0"/>
        </w:tblPrEx>
        <w:tc>
          <w:tcPr>
            <w:tcW w:w="6515" w:type="dxa"/>
            <w:gridSpan w:val="2"/>
            <w:shd w:val="clear" w:color="auto" w:fill="CCFFCC"/>
          </w:tcPr>
          <w:p w:rsidR="00DF380C" w:rsidRPr="00A7120D" w:rsidRDefault="00DF380C" w:rsidP="00DF380C">
            <w:pPr>
              <w:pStyle w:val="zvyraznittab"/>
            </w:pPr>
            <w:r w:rsidRPr="00A7120D">
              <w:t>Výsledky vzdělávání</w:t>
            </w:r>
          </w:p>
        </w:tc>
        <w:tc>
          <w:tcPr>
            <w:tcW w:w="6445" w:type="dxa"/>
            <w:gridSpan w:val="2"/>
            <w:shd w:val="clear" w:color="auto" w:fill="CCFFCC"/>
          </w:tcPr>
          <w:p w:rsidR="00DF380C" w:rsidRPr="00A7120D" w:rsidRDefault="00DF380C" w:rsidP="00DF380C">
            <w:pPr>
              <w:pStyle w:val="zvyraznittab"/>
            </w:pPr>
            <w:r w:rsidRPr="00A7120D">
              <w:t>Učivo</w:t>
            </w:r>
          </w:p>
        </w:tc>
        <w:tc>
          <w:tcPr>
            <w:tcW w:w="1620" w:type="dxa"/>
            <w:shd w:val="clear" w:color="auto" w:fill="CCFFCC"/>
          </w:tcPr>
          <w:p w:rsidR="00DF380C" w:rsidRPr="00A7120D" w:rsidRDefault="00DF380C" w:rsidP="00DF380C">
            <w:pPr>
              <w:pStyle w:val="zvyraznittab"/>
            </w:pPr>
            <w:r>
              <w:t>Poznámky</w:t>
            </w:r>
          </w:p>
        </w:tc>
      </w:tr>
      <w:tr w:rsidR="00DF380C" w:rsidTr="00DF380C">
        <w:tblPrEx>
          <w:tblCellMar>
            <w:left w:w="108" w:type="dxa"/>
            <w:right w:w="108" w:type="dxa"/>
          </w:tblCellMar>
          <w:tblLook w:val="01E0" w:firstRow="1" w:lastRow="1" w:firstColumn="1" w:lastColumn="1" w:noHBand="0" w:noVBand="0"/>
        </w:tblPrEx>
        <w:tc>
          <w:tcPr>
            <w:tcW w:w="6515" w:type="dxa"/>
            <w:gridSpan w:val="2"/>
          </w:tcPr>
          <w:p w:rsidR="00DF380C" w:rsidRPr="00735618" w:rsidRDefault="00DF380C" w:rsidP="00DF380C">
            <w:pPr>
              <w:rPr>
                <w:rStyle w:val="zvyraznit"/>
                <w:rFonts w:cs="Palatino Linotype"/>
              </w:rPr>
            </w:pPr>
            <w:r w:rsidRPr="00735618">
              <w:rPr>
                <w:rStyle w:val="zvyraznit"/>
                <w:rFonts w:cs="Palatino Linotype"/>
              </w:rPr>
              <w:t>Žák:</w:t>
            </w:r>
          </w:p>
          <w:p w:rsidR="00DF380C" w:rsidRPr="008327AB" w:rsidRDefault="00DF380C" w:rsidP="00DF380C">
            <w:pPr>
              <w:pStyle w:val="seznam"/>
              <w:numPr>
                <w:ilvl w:val="0"/>
                <w:numId w:val="11"/>
              </w:numPr>
              <w:tabs>
                <w:tab w:val="clear" w:pos="601"/>
                <w:tab w:val="left" w:pos="567"/>
              </w:tabs>
            </w:pPr>
            <w:r w:rsidRPr="008327AB">
              <w:t>upevňuje znalosti 1.</w:t>
            </w:r>
            <w:r>
              <w:t xml:space="preserve"> </w:t>
            </w:r>
            <w:r w:rsidRPr="008327AB">
              <w:t>ročníku</w:t>
            </w:r>
            <w:r>
              <w:t>;</w:t>
            </w:r>
          </w:p>
        </w:tc>
        <w:tc>
          <w:tcPr>
            <w:tcW w:w="6445" w:type="dxa"/>
            <w:gridSpan w:val="2"/>
          </w:tcPr>
          <w:p w:rsidR="00DF380C" w:rsidRPr="008327AB" w:rsidRDefault="00DF380C" w:rsidP="00DF380C">
            <w:pPr>
              <w:rPr>
                <w:rStyle w:val="zvyraznit"/>
                <w:rFonts w:cs="Palatino Linotype"/>
              </w:rPr>
            </w:pPr>
            <w:r w:rsidRPr="008327AB">
              <w:rPr>
                <w:rStyle w:val="zvyraznit"/>
                <w:rFonts w:cs="Palatino Linotype"/>
              </w:rPr>
              <w:t>1. Praktické použití pravidel pravopisu</w:t>
            </w:r>
          </w:p>
          <w:p w:rsidR="00DF380C" w:rsidRPr="008327AB" w:rsidRDefault="00DF380C" w:rsidP="00DF380C">
            <w:pPr>
              <w:rPr>
                <w:rStyle w:val="zvyraznit"/>
                <w:rFonts w:cs="Palatino Linotype"/>
              </w:rPr>
            </w:pPr>
          </w:p>
        </w:tc>
        <w:tc>
          <w:tcPr>
            <w:tcW w:w="1620" w:type="dxa"/>
          </w:tcPr>
          <w:p w:rsidR="00DF380C" w:rsidRPr="008327AB"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15" w:type="dxa"/>
            <w:gridSpan w:val="2"/>
          </w:tcPr>
          <w:p w:rsidR="00DF380C" w:rsidRPr="008327AB" w:rsidRDefault="00DF380C" w:rsidP="00DF380C">
            <w:pPr>
              <w:pStyle w:val="seznam"/>
              <w:numPr>
                <w:ilvl w:val="0"/>
                <w:numId w:val="11"/>
              </w:numPr>
              <w:tabs>
                <w:tab w:val="clear" w:pos="601"/>
                <w:tab w:val="left" w:pos="567"/>
              </w:tabs>
              <w:rPr>
                <w:rStyle w:val="bezzvyrazneni"/>
              </w:rPr>
            </w:pPr>
            <w:r>
              <w:rPr>
                <w:rStyle w:val="bezzvyrazneni"/>
              </w:rPr>
              <w:t>n</w:t>
            </w:r>
            <w:r w:rsidRPr="008327AB">
              <w:rPr>
                <w:rStyle w:val="bezzvyrazneni"/>
              </w:rPr>
              <w:t>avazuje na učivo 1. ročníku</w:t>
            </w:r>
            <w:r>
              <w:rPr>
                <w:rStyle w:val="bezzvyrazneni"/>
              </w:rPr>
              <w:t>;</w:t>
            </w:r>
            <w:r w:rsidRPr="008327AB">
              <w:rPr>
                <w:rStyle w:val="bezzvyrazneni"/>
              </w:rPr>
              <w:t xml:space="preserve"> </w:t>
            </w:r>
          </w:p>
        </w:tc>
        <w:tc>
          <w:tcPr>
            <w:tcW w:w="6445" w:type="dxa"/>
            <w:gridSpan w:val="2"/>
          </w:tcPr>
          <w:p w:rsidR="00DF380C" w:rsidRPr="008327AB" w:rsidRDefault="00DF380C" w:rsidP="00DF380C">
            <w:pPr>
              <w:rPr>
                <w:rStyle w:val="zvyraznit"/>
                <w:rFonts w:cs="Palatino Linotype"/>
              </w:rPr>
            </w:pPr>
            <w:r w:rsidRPr="008327AB">
              <w:rPr>
                <w:rStyle w:val="zvyraznit"/>
                <w:rFonts w:cs="Palatino Linotype"/>
              </w:rPr>
              <w:t>2. Slovní druhy a jejich klasifikace</w:t>
            </w:r>
          </w:p>
        </w:tc>
        <w:tc>
          <w:tcPr>
            <w:tcW w:w="1620" w:type="dxa"/>
          </w:tcPr>
          <w:p w:rsidR="00DF380C" w:rsidRPr="008327AB"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15" w:type="dxa"/>
            <w:gridSpan w:val="2"/>
          </w:tcPr>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charakterizuje přídavná jména</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rozliší tvrdá a měkká přídavná jména</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přiřadí</w:t>
            </w:r>
            <w:r>
              <w:rPr>
                <w:rStyle w:val="bezzvyrazneni"/>
              </w:rPr>
              <w:t xml:space="preserve"> </w:t>
            </w:r>
            <w:r w:rsidRPr="008327AB">
              <w:rPr>
                <w:rStyle w:val="bezzvyrazneni"/>
              </w:rPr>
              <w:t>přídavná jména ke vzorům, tvoří koncovky přídavných jmen</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chápe a dovede vytvořit tři stupně přídavných jmen</w:t>
            </w:r>
            <w:r>
              <w:rPr>
                <w:rStyle w:val="bezzvyrazneni"/>
              </w:rPr>
              <w:t>;</w:t>
            </w:r>
          </w:p>
        </w:tc>
        <w:tc>
          <w:tcPr>
            <w:tcW w:w="6445" w:type="dxa"/>
            <w:gridSpan w:val="2"/>
          </w:tcPr>
          <w:p w:rsidR="00DF380C" w:rsidRPr="008327AB" w:rsidRDefault="00DF380C" w:rsidP="00DF380C">
            <w:pPr>
              <w:rPr>
                <w:rStyle w:val="zvyraznit"/>
                <w:rFonts w:cs="Palatino Linotype"/>
              </w:rPr>
            </w:pPr>
            <w:r w:rsidRPr="008327AB">
              <w:rPr>
                <w:rStyle w:val="zvyraznit"/>
                <w:rFonts w:cs="Palatino Linotype"/>
              </w:rPr>
              <w:t>3. Přídavná jména</w:t>
            </w:r>
          </w:p>
          <w:p w:rsidR="00DF380C" w:rsidRPr="00165FE7" w:rsidRDefault="00DF380C" w:rsidP="00DF380C">
            <w:pPr>
              <w:rPr>
                <w:rStyle w:val="zvyraznit"/>
                <w:rFonts w:cs="Palatino Linotype"/>
              </w:rPr>
            </w:pP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15" w:type="dxa"/>
            <w:gridSpan w:val="2"/>
          </w:tcPr>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charakterizuje zájmena, dovede je použít v běžné komunikaci</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je seznámen s druhy zájmen, dovede je zařadit podle tabulky k jednotlivým druhům</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užívá zájmeno já (mně, mě) v souladu s pravidly pravopisu</w:t>
            </w:r>
            <w:r>
              <w:rPr>
                <w:rStyle w:val="bezzvyrazneni"/>
              </w:rPr>
              <w:t>;</w:t>
            </w:r>
          </w:p>
        </w:tc>
        <w:tc>
          <w:tcPr>
            <w:tcW w:w="6445" w:type="dxa"/>
            <w:gridSpan w:val="2"/>
          </w:tcPr>
          <w:p w:rsidR="00DF380C" w:rsidRPr="008327AB" w:rsidRDefault="00DF380C" w:rsidP="00DF380C">
            <w:pPr>
              <w:rPr>
                <w:rStyle w:val="zvyraznit"/>
                <w:rFonts w:cs="Palatino Linotype"/>
              </w:rPr>
            </w:pPr>
            <w:r w:rsidRPr="008327AB">
              <w:rPr>
                <w:rStyle w:val="zvyraznit"/>
                <w:rFonts w:cs="Palatino Linotype"/>
              </w:rPr>
              <w:t>4. Zájmena</w:t>
            </w:r>
          </w:p>
          <w:p w:rsidR="00DF380C" w:rsidRPr="00165FE7" w:rsidRDefault="00DF380C" w:rsidP="00DF380C">
            <w:pPr>
              <w:rPr>
                <w:rStyle w:val="zvyraznit"/>
                <w:rFonts w:cs="Palatino Linotype"/>
              </w:rPr>
            </w:pP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15" w:type="dxa"/>
            <w:gridSpan w:val="2"/>
          </w:tcPr>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lastRenderedPageBreak/>
              <w:t>charakterizuje tento slovní druh, rozliší je v</w:t>
            </w:r>
            <w:r>
              <w:rPr>
                <w:rStyle w:val="bezzvyrazneni"/>
              </w:rPr>
              <w:t> </w:t>
            </w:r>
            <w:r w:rsidRPr="008327AB">
              <w:rPr>
                <w:rStyle w:val="bezzvyrazneni"/>
              </w:rPr>
              <w:t>textu</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užívá číslovky v běžné komunikaci</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je seznámen s druhy číslovek, zařadí podle tabulky</w:t>
            </w:r>
            <w:r>
              <w:rPr>
                <w:rStyle w:val="bezzvyrazneni"/>
              </w:rPr>
              <w:t>;</w:t>
            </w:r>
          </w:p>
        </w:tc>
        <w:tc>
          <w:tcPr>
            <w:tcW w:w="6445" w:type="dxa"/>
            <w:gridSpan w:val="2"/>
          </w:tcPr>
          <w:p w:rsidR="00DF380C" w:rsidRPr="008327AB" w:rsidRDefault="00DF380C" w:rsidP="00DF380C">
            <w:pPr>
              <w:rPr>
                <w:rStyle w:val="zvyraznit"/>
                <w:rFonts w:cs="Palatino Linotype"/>
              </w:rPr>
            </w:pPr>
            <w:r w:rsidRPr="008327AB">
              <w:rPr>
                <w:rStyle w:val="zvyraznit"/>
                <w:rFonts w:cs="Palatino Linotype"/>
              </w:rPr>
              <w:t>5. Číslovky</w:t>
            </w:r>
          </w:p>
          <w:p w:rsidR="00DF380C" w:rsidRPr="008327AB" w:rsidRDefault="00DF380C" w:rsidP="00DF380C">
            <w:pPr>
              <w:rPr>
                <w:rStyle w:val="zvyraznit"/>
                <w:rFonts w:cs="Palatino Linotype"/>
              </w:rPr>
            </w:pP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15" w:type="dxa"/>
            <w:gridSpan w:val="2"/>
          </w:tcPr>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charakterizuje slovesa</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rozliší určitý a neurčitý tvar (infinitiv) slovesa</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určuje základní mluvnické kategorie – osoba, číslo, čas</w:t>
            </w:r>
            <w:r>
              <w:rPr>
                <w:rStyle w:val="bezzvyrazneni"/>
              </w:rPr>
              <w:t>;</w:t>
            </w:r>
          </w:p>
        </w:tc>
        <w:tc>
          <w:tcPr>
            <w:tcW w:w="6445" w:type="dxa"/>
            <w:gridSpan w:val="2"/>
          </w:tcPr>
          <w:p w:rsidR="00DF380C" w:rsidRPr="008327AB" w:rsidRDefault="00DF380C" w:rsidP="00DF380C">
            <w:pPr>
              <w:rPr>
                <w:rStyle w:val="zvyraznit"/>
                <w:rFonts w:cs="Palatino Linotype"/>
              </w:rPr>
            </w:pPr>
            <w:r w:rsidRPr="008327AB">
              <w:rPr>
                <w:rStyle w:val="zvyraznit"/>
                <w:rFonts w:cs="Palatino Linotype"/>
              </w:rPr>
              <w:t>6. Slovesa</w:t>
            </w:r>
          </w:p>
          <w:p w:rsidR="00DF380C" w:rsidRPr="008327AB" w:rsidRDefault="00DF380C" w:rsidP="00DF380C">
            <w:pPr>
              <w:rPr>
                <w:rStyle w:val="zvyraznit"/>
                <w:rFonts w:cs="Palatino Linotype"/>
              </w:rPr>
            </w:pP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15" w:type="dxa"/>
            <w:gridSpan w:val="2"/>
          </w:tcPr>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charakterizuje příslovce, vyhledává je v</w:t>
            </w:r>
            <w:r>
              <w:rPr>
                <w:rStyle w:val="bezzvyrazneni"/>
              </w:rPr>
              <w:t> </w:t>
            </w:r>
            <w:r w:rsidRPr="008327AB">
              <w:rPr>
                <w:rStyle w:val="bezzvyrazneni"/>
              </w:rPr>
              <w:t>textu</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určí základní druhy příslovcí podle typu otázky</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dovede vytvořit tři stupně příslovcí</w:t>
            </w:r>
            <w:r>
              <w:rPr>
                <w:rStyle w:val="bezzvyrazneni"/>
              </w:rPr>
              <w:t>;</w:t>
            </w:r>
          </w:p>
        </w:tc>
        <w:tc>
          <w:tcPr>
            <w:tcW w:w="6445" w:type="dxa"/>
            <w:gridSpan w:val="2"/>
          </w:tcPr>
          <w:p w:rsidR="00DF380C" w:rsidRPr="008327AB" w:rsidRDefault="00DF380C" w:rsidP="00DF380C">
            <w:pPr>
              <w:rPr>
                <w:rStyle w:val="zvyraznit"/>
                <w:rFonts w:cs="Palatino Linotype"/>
              </w:rPr>
            </w:pPr>
            <w:r w:rsidRPr="008327AB">
              <w:rPr>
                <w:rStyle w:val="zvyraznit"/>
                <w:rFonts w:cs="Palatino Linotype"/>
              </w:rPr>
              <w:t>7. Příslovce</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15" w:type="dxa"/>
            <w:gridSpan w:val="2"/>
          </w:tcPr>
          <w:p w:rsidR="00DF380C" w:rsidRPr="008327AB" w:rsidRDefault="00DF380C" w:rsidP="00DF380C">
            <w:pPr>
              <w:pStyle w:val="seznam"/>
              <w:numPr>
                <w:ilvl w:val="0"/>
                <w:numId w:val="11"/>
              </w:numPr>
              <w:tabs>
                <w:tab w:val="clear" w:pos="601"/>
                <w:tab w:val="left" w:pos="567"/>
              </w:tabs>
              <w:rPr>
                <w:rStyle w:val="bezzvyrazneni"/>
              </w:rPr>
            </w:pPr>
            <w:r>
              <w:rPr>
                <w:rStyle w:val="bezzvyrazneni"/>
              </w:rPr>
              <w:t>prohlubuje své znalosti,</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využívá svých znalostí ke zdokonalování</w:t>
            </w:r>
            <w:r>
              <w:rPr>
                <w:rStyle w:val="bezzvyrazneni"/>
              </w:rPr>
              <w:t xml:space="preserve"> </w:t>
            </w:r>
            <w:r w:rsidRPr="008327AB">
              <w:rPr>
                <w:rStyle w:val="bezzvyrazneni"/>
              </w:rPr>
              <w:t>písemného projevu</w:t>
            </w:r>
            <w:r>
              <w:rPr>
                <w:rStyle w:val="bezzvyrazneni"/>
              </w:rPr>
              <w:t>;</w:t>
            </w:r>
          </w:p>
        </w:tc>
        <w:tc>
          <w:tcPr>
            <w:tcW w:w="6445" w:type="dxa"/>
            <w:gridSpan w:val="2"/>
          </w:tcPr>
          <w:p w:rsidR="00DF380C" w:rsidRPr="008327AB" w:rsidRDefault="00DF380C" w:rsidP="00DF380C">
            <w:pPr>
              <w:rPr>
                <w:rStyle w:val="zvyraznit"/>
                <w:rFonts w:cs="Palatino Linotype"/>
              </w:rPr>
            </w:pPr>
            <w:r w:rsidRPr="008327AB">
              <w:rPr>
                <w:rStyle w:val="zvyraznit"/>
                <w:rFonts w:cs="Palatino Linotype"/>
              </w:rPr>
              <w:t>8. Hlavní principy českého pravopisu</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skupiny hlásek</w:t>
            </w:r>
            <w:r>
              <w:rPr>
                <w:rStyle w:val="bezzvyrazneni"/>
              </w:rPr>
              <w:t>,</w:t>
            </w:r>
          </w:p>
          <w:p w:rsidR="00DF380C" w:rsidRPr="008327AB" w:rsidRDefault="00DF380C" w:rsidP="00DF380C">
            <w:pPr>
              <w:pStyle w:val="seznam"/>
              <w:numPr>
                <w:ilvl w:val="0"/>
                <w:numId w:val="11"/>
              </w:numPr>
              <w:tabs>
                <w:tab w:val="clear" w:pos="601"/>
                <w:tab w:val="left" w:pos="567"/>
              </w:tabs>
              <w:rPr>
                <w:rStyle w:val="zvyraznit"/>
                <w:rFonts w:cs="Palatino Linotype"/>
              </w:rPr>
            </w:pPr>
            <w:r w:rsidRPr="008327AB">
              <w:rPr>
                <w:rStyle w:val="bezzvyrazneni"/>
              </w:rPr>
              <w:t>bě, bje, pě, vě, vje, mě,</w:t>
            </w:r>
            <w:r>
              <w:rPr>
                <w:rStyle w:val="bezzvyrazneni"/>
              </w:rPr>
              <w:t xml:space="preserve"> </w:t>
            </w:r>
            <w:r w:rsidRPr="008327AB">
              <w:rPr>
                <w:rStyle w:val="bezzvyrazneni"/>
              </w:rPr>
              <w:t>mně</w:t>
            </w:r>
            <w:r>
              <w:rPr>
                <w:rStyle w:val="bezzvyrazneni"/>
              </w:rPr>
              <w:t>;</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15" w:type="dxa"/>
            <w:gridSpan w:val="2"/>
          </w:tcPr>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lastRenderedPageBreak/>
              <w:t>je obeznámen se základními slohovými styly</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dovede vytvořit popis</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charakterizuje postavu</w:t>
            </w:r>
            <w:r>
              <w:rPr>
                <w:rStyle w:val="bezzvyrazneni"/>
              </w:rPr>
              <w:t>,</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dovede vyplnit formuláře užívané v běžném životě</w:t>
            </w:r>
            <w:r>
              <w:rPr>
                <w:rStyle w:val="bezzvyrazneni"/>
              </w:rPr>
              <w:t>;</w:t>
            </w:r>
          </w:p>
        </w:tc>
        <w:tc>
          <w:tcPr>
            <w:tcW w:w="6445" w:type="dxa"/>
            <w:gridSpan w:val="2"/>
          </w:tcPr>
          <w:p w:rsidR="00DF380C" w:rsidRPr="008327AB" w:rsidRDefault="00DF380C" w:rsidP="00DF380C">
            <w:pPr>
              <w:rPr>
                <w:rStyle w:val="zvyraznit"/>
                <w:rFonts w:cs="Palatino Linotype"/>
              </w:rPr>
            </w:pPr>
            <w:r w:rsidRPr="008327AB">
              <w:rPr>
                <w:rStyle w:val="zvyraznit"/>
                <w:rFonts w:cs="Palatino Linotype"/>
              </w:rPr>
              <w:t>9. Komunikace, stylistika</w:t>
            </w:r>
          </w:p>
          <w:p w:rsidR="00DF380C" w:rsidRPr="008327AB" w:rsidRDefault="00DF380C" w:rsidP="00DF380C">
            <w:pPr>
              <w:pStyle w:val="seznam"/>
              <w:numPr>
                <w:ilvl w:val="0"/>
                <w:numId w:val="11"/>
              </w:numPr>
              <w:tabs>
                <w:tab w:val="clear" w:pos="601"/>
                <w:tab w:val="left" w:pos="567"/>
              </w:tabs>
              <w:rPr>
                <w:rStyle w:val="bezzvyrazneni"/>
              </w:rPr>
            </w:pPr>
            <w:r w:rsidRPr="008327AB">
              <w:rPr>
                <w:rStyle w:val="bezzvyrazneni"/>
              </w:rPr>
              <w:t>popis, popis postavy, charakteristika</w:t>
            </w:r>
            <w:r>
              <w:rPr>
                <w:rStyle w:val="bezzvyrazneni"/>
              </w:rPr>
              <w:t>,</w:t>
            </w:r>
          </w:p>
          <w:p w:rsidR="00DF380C" w:rsidRPr="008327AB" w:rsidRDefault="00DF380C" w:rsidP="00DF380C">
            <w:pPr>
              <w:pStyle w:val="seznam"/>
              <w:numPr>
                <w:ilvl w:val="0"/>
                <w:numId w:val="11"/>
              </w:numPr>
              <w:tabs>
                <w:tab w:val="clear" w:pos="601"/>
                <w:tab w:val="left" w:pos="567"/>
              </w:tabs>
            </w:pPr>
            <w:r w:rsidRPr="008327AB">
              <w:t>jednoduchý výpis</w:t>
            </w:r>
            <w:r>
              <w:t>,</w:t>
            </w:r>
          </w:p>
          <w:p w:rsidR="00DF380C" w:rsidRPr="008327AB" w:rsidRDefault="00DF380C" w:rsidP="00DF380C">
            <w:pPr>
              <w:pStyle w:val="seznam"/>
              <w:numPr>
                <w:ilvl w:val="0"/>
                <w:numId w:val="11"/>
              </w:numPr>
              <w:tabs>
                <w:tab w:val="clear" w:pos="601"/>
                <w:tab w:val="left" w:pos="567"/>
              </w:tabs>
              <w:rPr>
                <w:rStyle w:val="zvyraznit"/>
                <w:rFonts w:cs="Palatino Linotype"/>
              </w:rPr>
            </w:pPr>
            <w:r w:rsidRPr="008327AB">
              <w:t>vyplňování formulářů</w:t>
            </w:r>
            <w:r>
              <w:t>;</w:t>
            </w:r>
          </w:p>
        </w:tc>
        <w:tc>
          <w:tcPr>
            <w:tcW w:w="1620" w:type="dxa"/>
          </w:tcPr>
          <w:p w:rsidR="00DF380C" w:rsidRPr="008327AB"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15" w:type="dxa"/>
            <w:gridSpan w:val="2"/>
          </w:tcPr>
          <w:p w:rsidR="00DF380C" w:rsidRPr="008327AB" w:rsidRDefault="00DF380C" w:rsidP="00DF380C">
            <w:pPr>
              <w:pStyle w:val="seznam"/>
              <w:numPr>
                <w:ilvl w:val="0"/>
                <w:numId w:val="11"/>
              </w:numPr>
              <w:tabs>
                <w:tab w:val="clear" w:pos="601"/>
                <w:tab w:val="left" w:pos="567"/>
              </w:tabs>
            </w:pPr>
            <w:r w:rsidRPr="008327AB">
              <w:t>navazuje na učivo 1. ročníku</w:t>
            </w:r>
            <w:r>
              <w:t>,</w:t>
            </w:r>
          </w:p>
          <w:p w:rsidR="00DF380C" w:rsidRPr="008327AB" w:rsidRDefault="00DF380C" w:rsidP="00DF380C">
            <w:pPr>
              <w:pStyle w:val="seznam"/>
              <w:numPr>
                <w:ilvl w:val="0"/>
                <w:numId w:val="11"/>
              </w:numPr>
              <w:tabs>
                <w:tab w:val="clear" w:pos="601"/>
                <w:tab w:val="left" w:pos="567"/>
              </w:tabs>
            </w:pPr>
            <w:r w:rsidRPr="008327AB">
              <w:t>uvědomuje si rozlišnost jednotlivých literárních žánrů</w:t>
            </w:r>
            <w:r>
              <w:t>,</w:t>
            </w:r>
          </w:p>
          <w:p w:rsidR="00DF380C" w:rsidRPr="008327AB" w:rsidRDefault="00DF380C" w:rsidP="00DF380C">
            <w:pPr>
              <w:pStyle w:val="seznam"/>
              <w:numPr>
                <w:ilvl w:val="0"/>
                <w:numId w:val="11"/>
              </w:numPr>
              <w:tabs>
                <w:tab w:val="clear" w:pos="601"/>
                <w:tab w:val="left" w:pos="567"/>
              </w:tabs>
            </w:pPr>
            <w:r w:rsidRPr="008327AB">
              <w:t>určuje základní literární žánry</w:t>
            </w:r>
            <w:r>
              <w:t>,</w:t>
            </w:r>
          </w:p>
          <w:p w:rsidR="00DF380C" w:rsidRPr="008327AB" w:rsidRDefault="00DF380C" w:rsidP="00DF380C">
            <w:pPr>
              <w:pStyle w:val="seznam"/>
              <w:numPr>
                <w:ilvl w:val="0"/>
                <w:numId w:val="11"/>
              </w:numPr>
              <w:tabs>
                <w:tab w:val="clear" w:pos="601"/>
                <w:tab w:val="left" w:pos="567"/>
              </w:tabs>
            </w:pPr>
            <w:r w:rsidRPr="008327AB">
              <w:t>seznámí se s vybranými autory literárních děl</w:t>
            </w:r>
            <w:r>
              <w:t>,</w:t>
            </w:r>
          </w:p>
          <w:p w:rsidR="00DF380C" w:rsidRPr="00011AE1" w:rsidRDefault="00DF380C" w:rsidP="00DF380C">
            <w:pPr>
              <w:pStyle w:val="seznam"/>
              <w:numPr>
                <w:ilvl w:val="0"/>
                <w:numId w:val="11"/>
              </w:numPr>
              <w:tabs>
                <w:tab w:val="clear" w:pos="601"/>
                <w:tab w:val="left" w:pos="567"/>
              </w:tabs>
              <w:rPr>
                <w:rStyle w:val="bezzvyrazneni"/>
                <w:b w:val="0"/>
                <w:bCs w:val="0"/>
              </w:rPr>
            </w:pPr>
            <w:r w:rsidRPr="008327AB">
              <w:t>zdokonaluje své čtenářské dovednosti četbou vybraných ukázek</w:t>
            </w:r>
            <w:r>
              <w:t>;</w:t>
            </w:r>
          </w:p>
        </w:tc>
        <w:tc>
          <w:tcPr>
            <w:tcW w:w="6445" w:type="dxa"/>
            <w:gridSpan w:val="2"/>
          </w:tcPr>
          <w:p w:rsidR="00DF380C" w:rsidRPr="008327AB" w:rsidRDefault="00DF380C" w:rsidP="00DF380C">
            <w:pPr>
              <w:rPr>
                <w:rStyle w:val="zvyraznit"/>
                <w:rFonts w:cs="Palatino Linotype"/>
              </w:rPr>
            </w:pPr>
            <w:r w:rsidRPr="008327AB">
              <w:rPr>
                <w:rStyle w:val="zvyraznit"/>
                <w:rFonts w:cs="Palatino Linotype"/>
              </w:rPr>
              <w:t>10. Základy teorie literatury</w:t>
            </w:r>
          </w:p>
          <w:p w:rsidR="00DF380C" w:rsidRPr="008327AB" w:rsidRDefault="00DF380C" w:rsidP="00DF380C">
            <w:pPr>
              <w:pStyle w:val="seznam"/>
              <w:numPr>
                <w:ilvl w:val="0"/>
                <w:numId w:val="11"/>
              </w:numPr>
              <w:tabs>
                <w:tab w:val="clear" w:pos="601"/>
                <w:tab w:val="left" w:pos="567"/>
              </w:tabs>
            </w:pPr>
            <w:r w:rsidRPr="008327AB">
              <w:t>základní literární žánry</w:t>
            </w:r>
            <w:r>
              <w:t>,</w:t>
            </w:r>
          </w:p>
          <w:p w:rsidR="00DF380C" w:rsidRPr="008327AB" w:rsidRDefault="00DF380C" w:rsidP="00DF380C">
            <w:pPr>
              <w:pStyle w:val="seznam"/>
              <w:numPr>
                <w:ilvl w:val="0"/>
                <w:numId w:val="11"/>
              </w:numPr>
              <w:tabs>
                <w:tab w:val="clear" w:pos="601"/>
                <w:tab w:val="left" w:pos="567"/>
              </w:tabs>
            </w:pPr>
            <w:r w:rsidRPr="008327AB">
              <w:t>pověsti, báje, legendy</w:t>
            </w:r>
            <w:r>
              <w:t>,</w:t>
            </w:r>
          </w:p>
          <w:p w:rsidR="00DF380C" w:rsidRPr="008327AB" w:rsidRDefault="00DF380C" w:rsidP="00DF380C">
            <w:pPr>
              <w:pStyle w:val="seznam"/>
              <w:numPr>
                <w:ilvl w:val="0"/>
                <w:numId w:val="11"/>
              </w:numPr>
              <w:tabs>
                <w:tab w:val="clear" w:pos="601"/>
                <w:tab w:val="left" w:pos="567"/>
              </w:tabs>
            </w:pPr>
            <w:r w:rsidRPr="008327AB">
              <w:t>humoristická literatura</w:t>
            </w:r>
            <w:r>
              <w:t>,</w:t>
            </w:r>
          </w:p>
          <w:p w:rsidR="00DF380C" w:rsidRPr="008327AB" w:rsidRDefault="00DF380C" w:rsidP="00DF380C">
            <w:pPr>
              <w:pStyle w:val="seznam"/>
              <w:numPr>
                <w:ilvl w:val="0"/>
                <w:numId w:val="11"/>
              </w:numPr>
              <w:tabs>
                <w:tab w:val="clear" w:pos="601"/>
                <w:tab w:val="left" w:pos="567"/>
              </w:tabs>
            </w:pPr>
            <w:r w:rsidRPr="008327AB">
              <w:t>historická literatura</w:t>
            </w:r>
            <w:r>
              <w:t>,</w:t>
            </w:r>
          </w:p>
          <w:p w:rsidR="00DF380C" w:rsidRPr="008327AB" w:rsidRDefault="00DF380C" w:rsidP="00DF380C">
            <w:pPr>
              <w:pStyle w:val="seznam"/>
              <w:numPr>
                <w:ilvl w:val="0"/>
                <w:numId w:val="11"/>
              </w:numPr>
              <w:tabs>
                <w:tab w:val="clear" w:pos="601"/>
                <w:tab w:val="left" w:pos="567"/>
              </w:tabs>
            </w:pPr>
            <w:r w:rsidRPr="008327AB">
              <w:t>příběhová próza ze života dětí</w:t>
            </w:r>
            <w:r>
              <w:t>,</w:t>
            </w:r>
          </w:p>
          <w:p w:rsidR="00DF380C" w:rsidRPr="008327AB" w:rsidRDefault="00DF380C" w:rsidP="00DF380C">
            <w:pPr>
              <w:pStyle w:val="seznam"/>
              <w:numPr>
                <w:ilvl w:val="0"/>
                <w:numId w:val="11"/>
              </w:numPr>
              <w:tabs>
                <w:tab w:val="clear" w:pos="601"/>
                <w:tab w:val="left" w:pos="567"/>
              </w:tabs>
              <w:rPr>
                <w:rStyle w:val="zvyraznit"/>
                <w:rFonts w:cs="Palatino Linotype"/>
              </w:rPr>
            </w:pPr>
            <w:r w:rsidRPr="008327AB">
              <w:t>poezie</w:t>
            </w:r>
            <w:r>
              <w:t>;</w:t>
            </w:r>
          </w:p>
        </w:tc>
        <w:tc>
          <w:tcPr>
            <w:tcW w:w="1620" w:type="dxa"/>
          </w:tcPr>
          <w:p w:rsidR="00DF380C" w:rsidRPr="008327AB" w:rsidRDefault="00DF380C" w:rsidP="00DF380C">
            <w:pPr>
              <w:rPr>
                <w:rStyle w:val="zvyraznit"/>
                <w:rFonts w:cs="Palatino Linotype"/>
              </w:rPr>
            </w:pPr>
          </w:p>
        </w:tc>
      </w:tr>
      <w:tr w:rsidR="00DF380C" w:rsidRPr="00165FE7" w:rsidTr="00DF380C">
        <w:tblPrEx>
          <w:tblCellMar>
            <w:left w:w="108" w:type="dxa"/>
            <w:right w:w="108" w:type="dxa"/>
          </w:tblCellMar>
          <w:tblLook w:val="04A0" w:firstRow="1" w:lastRow="0" w:firstColumn="1" w:lastColumn="0" w:noHBand="0" w:noVBand="1"/>
        </w:tblPrEx>
        <w:tc>
          <w:tcPr>
            <w:tcW w:w="6515" w:type="dxa"/>
            <w:gridSpan w:val="2"/>
          </w:tcPr>
          <w:p w:rsidR="00DF380C" w:rsidRPr="005C41FE" w:rsidRDefault="00DF380C" w:rsidP="00DF380C">
            <w:pPr>
              <w:pStyle w:val="seznam"/>
              <w:numPr>
                <w:ilvl w:val="0"/>
                <w:numId w:val="11"/>
              </w:numPr>
              <w:tabs>
                <w:tab w:val="clear" w:pos="601"/>
                <w:tab w:val="left" w:pos="567"/>
              </w:tabs>
            </w:pPr>
            <w:r w:rsidRPr="005C41FE">
              <w:t>popíše vhodné společenské chování v dané situaci</w:t>
            </w:r>
            <w:r>
              <w:t>,</w:t>
            </w:r>
          </w:p>
          <w:p w:rsidR="00DF380C" w:rsidRPr="005C41FE" w:rsidRDefault="00DF380C" w:rsidP="00DF380C">
            <w:pPr>
              <w:pStyle w:val="seznam"/>
              <w:numPr>
                <w:ilvl w:val="0"/>
                <w:numId w:val="11"/>
              </w:numPr>
              <w:tabs>
                <w:tab w:val="clear" w:pos="601"/>
                <w:tab w:val="left" w:pos="567"/>
              </w:tabs>
            </w:pPr>
            <w:r w:rsidRPr="005C41FE">
              <w:t>uvědomuje si uplatnění kulturních norem v běžném životě</w:t>
            </w:r>
            <w:r>
              <w:t>.</w:t>
            </w:r>
          </w:p>
        </w:tc>
        <w:tc>
          <w:tcPr>
            <w:tcW w:w="6445" w:type="dxa"/>
            <w:gridSpan w:val="2"/>
          </w:tcPr>
          <w:p w:rsidR="00DF380C" w:rsidRPr="005C41FE" w:rsidRDefault="00DF380C" w:rsidP="00DF380C">
            <w:pPr>
              <w:pStyle w:val="seznam"/>
              <w:numPr>
                <w:ilvl w:val="0"/>
                <w:numId w:val="11"/>
              </w:numPr>
              <w:tabs>
                <w:tab w:val="clear" w:pos="601"/>
                <w:tab w:val="left" w:pos="567"/>
              </w:tabs>
            </w:pPr>
            <w:r w:rsidRPr="005C41FE">
              <w:t xml:space="preserve">11. Kultura </w:t>
            </w:r>
          </w:p>
          <w:p w:rsidR="00DF380C" w:rsidRPr="005C41FE" w:rsidRDefault="00DF380C" w:rsidP="00DF380C">
            <w:pPr>
              <w:pStyle w:val="seznam"/>
              <w:numPr>
                <w:ilvl w:val="0"/>
                <w:numId w:val="11"/>
              </w:numPr>
              <w:tabs>
                <w:tab w:val="clear" w:pos="601"/>
                <w:tab w:val="left" w:pos="567"/>
              </w:tabs>
            </w:pPr>
            <w:r w:rsidRPr="005C41FE">
              <w:t>společenská kultura, principy a normy společenského chování</w:t>
            </w:r>
            <w:r>
              <w:t>,</w:t>
            </w:r>
          </w:p>
          <w:p w:rsidR="00DF380C" w:rsidRPr="005C41FE" w:rsidRDefault="00DF380C" w:rsidP="00DF380C">
            <w:pPr>
              <w:pStyle w:val="seznam"/>
              <w:numPr>
                <w:ilvl w:val="0"/>
                <w:numId w:val="11"/>
              </w:numPr>
              <w:tabs>
                <w:tab w:val="clear" w:pos="601"/>
                <w:tab w:val="left" w:pos="567"/>
              </w:tabs>
              <w:rPr>
                <w:b w:val="0"/>
              </w:rPr>
            </w:pPr>
            <w:r w:rsidRPr="005C41FE">
              <w:t>kultura bydlení, odívání</w:t>
            </w:r>
            <w:r>
              <w:t>.</w:t>
            </w:r>
          </w:p>
        </w:tc>
        <w:tc>
          <w:tcPr>
            <w:tcW w:w="1620" w:type="dxa"/>
          </w:tcPr>
          <w:p w:rsidR="00DF380C" w:rsidRPr="00165FE7" w:rsidRDefault="00DF380C" w:rsidP="00DF380C">
            <w:pPr>
              <w:rPr>
                <w:rStyle w:val="zvyraznit"/>
                <w:rFonts w:cs="Palatino Linotype"/>
              </w:rPr>
            </w:pPr>
          </w:p>
        </w:tc>
      </w:tr>
    </w:tbl>
    <w:p w:rsidR="00DF380C" w:rsidRDefault="00DF380C" w:rsidP="00DF380C">
      <w:pPr>
        <w:pStyle w:val="Nadpis1"/>
      </w:pPr>
      <w:r>
        <w:br w:type="page"/>
      </w:r>
      <w:bookmarkStart w:id="153" w:name="_Toc328635215"/>
      <w:bookmarkStart w:id="154" w:name="_Toc365536685"/>
      <w:bookmarkStart w:id="155" w:name="_Toc18059621"/>
      <w:r>
        <w:lastRenderedPageBreak/>
        <w:t xml:space="preserve"> </w:t>
      </w:r>
    </w:p>
    <w:p w:rsidR="00DF380C" w:rsidRPr="001F7DD2" w:rsidRDefault="00DF380C" w:rsidP="00DF380C">
      <w:pPr>
        <w:pStyle w:val="Nadpis1"/>
      </w:pPr>
      <w:r>
        <w:t>Rozpis výsledků vzdělávání a učiva</w:t>
      </w:r>
      <w:bookmarkEnd w:id="153"/>
      <w:bookmarkEnd w:id="154"/>
      <w:bookmarkEnd w:id="155"/>
    </w:p>
    <w:tbl>
      <w:tblPr>
        <w:tblStyle w:val="tabulkazahlavi"/>
        <w:tblW w:w="0" w:type="auto"/>
        <w:tblInd w:w="70" w:type="dxa"/>
        <w:tblCellMar>
          <w:left w:w="70" w:type="dxa"/>
          <w:right w:w="70" w:type="dxa"/>
        </w:tblCellMar>
        <w:tblLook w:val="0000" w:firstRow="0" w:lastRow="0" w:firstColumn="0" w:lastColumn="0" w:noHBand="0" w:noVBand="0"/>
      </w:tblPr>
      <w:tblGrid>
        <w:gridCol w:w="3183"/>
        <w:gridCol w:w="3312"/>
        <w:gridCol w:w="3580"/>
        <w:gridCol w:w="2862"/>
        <w:gridCol w:w="1619"/>
      </w:tblGrid>
      <w:tr w:rsidR="00DF380C" w:rsidTr="00DF380C">
        <w:trPr>
          <w:trHeight w:val="315"/>
        </w:trPr>
        <w:tc>
          <w:tcPr>
            <w:tcW w:w="3186" w:type="dxa"/>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3.</w:t>
            </w:r>
          </w:p>
        </w:tc>
        <w:tc>
          <w:tcPr>
            <w:tcW w:w="6903" w:type="dxa"/>
            <w:gridSpan w:val="2"/>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 xml:space="preserve">Předmět: Český jazyk a literatura </w:t>
            </w:r>
          </w:p>
        </w:tc>
        <w:tc>
          <w:tcPr>
            <w:tcW w:w="4491" w:type="dxa"/>
            <w:gridSpan w:val="2"/>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32</w:t>
            </w:r>
          </w:p>
        </w:tc>
      </w:tr>
      <w:tr w:rsidR="00DF380C" w:rsidRPr="00A7120D" w:rsidTr="00DF380C">
        <w:tblPrEx>
          <w:tblCellMar>
            <w:left w:w="108" w:type="dxa"/>
            <w:right w:w="108" w:type="dxa"/>
          </w:tblCellMar>
          <w:tblLook w:val="01E0" w:firstRow="1" w:lastRow="1" w:firstColumn="1" w:lastColumn="1" w:noHBand="0" w:noVBand="0"/>
        </w:tblPrEx>
        <w:tc>
          <w:tcPr>
            <w:tcW w:w="6506" w:type="dxa"/>
            <w:gridSpan w:val="2"/>
            <w:shd w:val="clear" w:color="auto" w:fill="CCFFCC"/>
          </w:tcPr>
          <w:p w:rsidR="00DF380C" w:rsidRPr="00A7120D" w:rsidRDefault="00DF380C" w:rsidP="00DF380C">
            <w:pPr>
              <w:pStyle w:val="zvyraznittab"/>
            </w:pPr>
            <w:r w:rsidRPr="00A7120D">
              <w:t>Výsledky vzdělávání</w:t>
            </w:r>
          </w:p>
        </w:tc>
        <w:tc>
          <w:tcPr>
            <w:tcW w:w="6454" w:type="dxa"/>
            <w:gridSpan w:val="2"/>
            <w:shd w:val="clear" w:color="auto" w:fill="CCFFCC"/>
          </w:tcPr>
          <w:p w:rsidR="00DF380C" w:rsidRPr="00A7120D" w:rsidRDefault="00DF380C" w:rsidP="00DF380C">
            <w:pPr>
              <w:pStyle w:val="zvyraznittab"/>
            </w:pPr>
            <w:r w:rsidRPr="00A7120D">
              <w:t>Učivo</w:t>
            </w:r>
          </w:p>
        </w:tc>
        <w:tc>
          <w:tcPr>
            <w:tcW w:w="1620" w:type="dxa"/>
            <w:shd w:val="clear" w:color="auto" w:fill="CCFFCC"/>
          </w:tcPr>
          <w:p w:rsidR="00DF380C" w:rsidRPr="00A7120D" w:rsidRDefault="00DF380C" w:rsidP="00DF380C">
            <w:pPr>
              <w:pStyle w:val="zvyraznittab"/>
            </w:pPr>
            <w:r>
              <w:t>Poznámky</w:t>
            </w:r>
          </w:p>
        </w:tc>
      </w:tr>
      <w:tr w:rsidR="00DF380C" w:rsidTr="00DF380C">
        <w:tblPrEx>
          <w:tblCellMar>
            <w:left w:w="108" w:type="dxa"/>
            <w:right w:w="108" w:type="dxa"/>
          </w:tblCellMar>
          <w:tblLook w:val="01E0" w:firstRow="1" w:lastRow="1" w:firstColumn="1" w:lastColumn="1" w:noHBand="0" w:noVBand="0"/>
        </w:tblPrEx>
        <w:tc>
          <w:tcPr>
            <w:tcW w:w="6506" w:type="dxa"/>
            <w:gridSpan w:val="2"/>
          </w:tcPr>
          <w:p w:rsidR="00DF380C" w:rsidRPr="005F2A19" w:rsidRDefault="00DF380C" w:rsidP="00DF380C">
            <w:pPr>
              <w:rPr>
                <w:rStyle w:val="bezzvyrazneni"/>
                <w:b w:val="0"/>
                <w:bCs/>
              </w:rPr>
            </w:pPr>
            <w:r w:rsidRPr="005F2A19">
              <w:rPr>
                <w:rStyle w:val="bezzvyrazneni"/>
                <w:bCs/>
              </w:rPr>
              <w:t xml:space="preserve">Žák: </w:t>
            </w:r>
          </w:p>
          <w:p w:rsidR="00DF380C" w:rsidRPr="005F2A19" w:rsidRDefault="00DF380C" w:rsidP="00DF380C">
            <w:pPr>
              <w:pStyle w:val="seznam"/>
              <w:numPr>
                <w:ilvl w:val="0"/>
                <w:numId w:val="11"/>
              </w:numPr>
              <w:tabs>
                <w:tab w:val="clear" w:pos="601"/>
                <w:tab w:val="left" w:pos="567"/>
              </w:tabs>
              <w:rPr>
                <w:rStyle w:val="bezzvyrazneni"/>
              </w:rPr>
            </w:pPr>
            <w:r w:rsidRPr="005F2A19">
              <w:rPr>
                <w:rStyle w:val="bezzvyrazneni"/>
              </w:rPr>
              <w:t xml:space="preserve">upevňuje znalosti </w:t>
            </w:r>
            <w:smartTag w:uri="urn:schemas-microsoft-com:office:smarttags" w:element="metricconverter">
              <w:smartTagPr>
                <w:attr w:name="ProductID" w:val="3000 m"/>
              </w:smartTagPr>
              <w:r>
                <w:rPr>
                  <w:rStyle w:val="bezzvyrazneni"/>
                </w:rPr>
                <w:t>1. a</w:t>
              </w:r>
            </w:smartTag>
            <w:r>
              <w:rPr>
                <w:rStyle w:val="bezzvyrazneni"/>
              </w:rPr>
              <w:t xml:space="preserve"> </w:t>
            </w:r>
            <w:r w:rsidRPr="005F2A19">
              <w:rPr>
                <w:rStyle w:val="bezzvyrazneni"/>
              </w:rPr>
              <w:t>2</w:t>
            </w:r>
            <w:r>
              <w:rPr>
                <w:rStyle w:val="bezzvyrazneni"/>
              </w:rPr>
              <w:t xml:space="preserve">. </w:t>
            </w:r>
            <w:r w:rsidRPr="005F2A19">
              <w:rPr>
                <w:rStyle w:val="bezzvyrazneni"/>
              </w:rPr>
              <w:t>ročníku</w:t>
            </w:r>
            <w:r>
              <w:rPr>
                <w:rStyle w:val="bezzvyrazneni"/>
              </w:rPr>
              <w:t>;</w:t>
            </w:r>
          </w:p>
        </w:tc>
        <w:tc>
          <w:tcPr>
            <w:tcW w:w="6454" w:type="dxa"/>
            <w:gridSpan w:val="2"/>
          </w:tcPr>
          <w:p w:rsidR="00DF380C" w:rsidRPr="007E576B" w:rsidRDefault="00DF380C" w:rsidP="00DF380C">
            <w:pPr>
              <w:rPr>
                <w:rStyle w:val="zvyraznit"/>
                <w:rFonts w:cs="Palatino Linotype"/>
              </w:rPr>
            </w:pPr>
            <w:r>
              <w:rPr>
                <w:rStyle w:val="zvyraznit"/>
                <w:rFonts w:cs="Palatino Linotype"/>
              </w:rPr>
              <w:t>1. Praktické užití pravidel pravopisu</w:t>
            </w:r>
          </w:p>
        </w:tc>
        <w:tc>
          <w:tcPr>
            <w:tcW w:w="1620" w:type="dxa"/>
          </w:tcPr>
          <w:p w:rsidR="00DF380C" w:rsidRPr="007C7942"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06"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v písemném projevu prohlubuje a upevňuje znalosti pravidel českého pravopisu,</w:t>
            </w:r>
          </w:p>
          <w:p w:rsidR="00DF380C" w:rsidRDefault="00DF380C" w:rsidP="00DF380C">
            <w:pPr>
              <w:pStyle w:val="seznam"/>
              <w:numPr>
                <w:ilvl w:val="0"/>
                <w:numId w:val="11"/>
              </w:numPr>
              <w:tabs>
                <w:tab w:val="clear" w:pos="601"/>
                <w:tab w:val="left" w:pos="567"/>
              </w:tabs>
              <w:rPr>
                <w:rStyle w:val="bezzvyrazneni"/>
              </w:rPr>
            </w:pPr>
            <w:r>
              <w:rPr>
                <w:rStyle w:val="bezzvyrazneni"/>
              </w:rPr>
              <w:t>rozliší vlastní jména,</w:t>
            </w:r>
          </w:p>
          <w:p w:rsidR="00DF380C" w:rsidRDefault="00DF380C" w:rsidP="00DF380C">
            <w:pPr>
              <w:pStyle w:val="seznam"/>
              <w:numPr>
                <w:ilvl w:val="0"/>
                <w:numId w:val="11"/>
              </w:numPr>
              <w:tabs>
                <w:tab w:val="clear" w:pos="601"/>
                <w:tab w:val="left" w:pos="567"/>
              </w:tabs>
              <w:rPr>
                <w:rStyle w:val="bezzvyrazneni"/>
              </w:rPr>
            </w:pPr>
            <w:r>
              <w:rPr>
                <w:rStyle w:val="bezzvyrazneni"/>
              </w:rPr>
              <w:t>je seznámen s pravidly psaní velkých písmen,</w:t>
            </w:r>
          </w:p>
          <w:p w:rsidR="00DF380C" w:rsidRDefault="00DF380C" w:rsidP="00DF380C">
            <w:pPr>
              <w:pStyle w:val="seznam"/>
              <w:numPr>
                <w:ilvl w:val="0"/>
                <w:numId w:val="11"/>
              </w:numPr>
              <w:tabs>
                <w:tab w:val="clear" w:pos="601"/>
                <w:tab w:val="left" w:pos="567"/>
              </w:tabs>
              <w:rPr>
                <w:rStyle w:val="bezzvyrazneni"/>
              </w:rPr>
            </w:pPr>
            <w:r>
              <w:rPr>
                <w:rStyle w:val="bezzvyrazneni"/>
              </w:rPr>
              <w:t>zná pravidla pro užití uvedených předložek,</w:t>
            </w:r>
          </w:p>
          <w:p w:rsidR="00DF380C" w:rsidRDefault="00DF380C" w:rsidP="00DF380C">
            <w:pPr>
              <w:pStyle w:val="seznam"/>
              <w:numPr>
                <w:ilvl w:val="0"/>
                <w:numId w:val="11"/>
              </w:numPr>
              <w:tabs>
                <w:tab w:val="clear" w:pos="601"/>
                <w:tab w:val="left" w:pos="567"/>
              </w:tabs>
              <w:rPr>
                <w:rStyle w:val="bezzvyrazneni"/>
              </w:rPr>
            </w:pPr>
            <w:r>
              <w:rPr>
                <w:rStyle w:val="bezzvyrazneni"/>
              </w:rPr>
              <w:t>je seznámen se vztahem mezi koncovkou sloves v minulém čase a jeho podmětem,</w:t>
            </w:r>
          </w:p>
          <w:p w:rsidR="00DF380C" w:rsidRDefault="00DF380C" w:rsidP="00DF380C">
            <w:pPr>
              <w:pStyle w:val="seznam"/>
              <w:numPr>
                <w:ilvl w:val="0"/>
                <w:numId w:val="11"/>
              </w:numPr>
              <w:tabs>
                <w:tab w:val="clear" w:pos="601"/>
                <w:tab w:val="left" w:pos="567"/>
              </w:tabs>
              <w:rPr>
                <w:rStyle w:val="bezzvyrazneni"/>
              </w:rPr>
            </w:pPr>
            <w:r>
              <w:rPr>
                <w:rStyle w:val="bezzvyrazneni"/>
              </w:rPr>
              <w:t>s pomocí doplní koncovky sloves podle rodu podmětu,</w:t>
            </w:r>
          </w:p>
          <w:p w:rsidR="00DF380C" w:rsidRPr="000E0669" w:rsidRDefault="00DF380C" w:rsidP="00DF380C">
            <w:pPr>
              <w:pStyle w:val="seznam"/>
              <w:numPr>
                <w:ilvl w:val="0"/>
                <w:numId w:val="11"/>
              </w:numPr>
              <w:tabs>
                <w:tab w:val="clear" w:pos="601"/>
                <w:tab w:val="left" w:pos="567"/>
              </w:tabs>
              <w:rPr>
                <w:rStyle w:val="bezzvyrazneni"/>
              </w:rPr>
            </w:pPr>
            <w:r>
              <w:rPr>
                <w:rStyle w:val="bezzvyrazneni"/>
              </w:rPr>
              <w:lastRenderedPageBreak/>
              <w:t>aplikuje znalosti o shodě přísudku s podmětem také na shodu přísudku s několikanásobným podmětem;</w:t>
            </w:r>
          </w:p>
        </w:tc>
        <w:tc>
          <w:tcPr>
            <w:tcW w:w="6454" w:type="dxa"/>
            <w:gridSpan w:val="2"/>
          </w:tcPr>
          <w:p w:rsidR="00DF380C" w:rsidRPr="007E576B" w:rsidRDefault="00DF380C" w:rsidP="00DF380C">
            <w:pPr>
              <w:rPr>
                <w:rStyle w:val="zvyraznit"/>
                <w:rFonts w:cs="Palatino Linotype"/>
              </w:rPr>
            </w:pPr>
            <w:r>
              <w:rPr>
                <w:rStyle w:val="zvyraznit"/>
                <w:rFonts w:cs="Palatino Linotype"/>
              </w:rPr>
              <w:lastRenderedPageBreak/>
              <w:t xml:space="preserve">2. </w:t>
            </w:r>
            <w:r w:rsidRPr="007E576B">
              <w:rPr>
                <w:rStyle w:val="zvyraznit"/>
                <w:rFonts w:cs="Palatino Linotype"/>
              </w:rPr>
              <w:t>Hlavní principy českého pravopisu</w:t>
            </w:r>
          </w:p>
          <w:p w:rsidR="00DF380C" w:rsidRDefault="00DF380C" w:rsidP="00DF380C">
            <w:pPr>
              <w:pStyle w:val="seznam"/>
              <w:numPr>
                <w:ilvl w:val="0"/>
                <w:numId w:val="11"/>
              </w:numPr>
              <w:tabs>
                <w:tab w:val="clear" w:pos="601"/>
                <w:tab w:val="left" w:pos="567"/>
              </w:tabs>
              <w:rPr>
                <w:rStyle w:val="zvyraznit"/>
                <w:rFonts w:cs="Palatino Linotype"/>
                <w:b/>
                <w:bCs/>
              </w:rPr>
            </w:pPr>
            <w:r w:rsidRPr="007E576B">
              <w:rPr>
                <w:rStyle w:val="zvyraznit"/>
                <w:rFonts w:cs="Palatino Linotype"/>
                <w:bCs/>
              </w:rPr>
              <w:t>psaní velkých písmen</w:t>
            </w:r>
            <w:r>
              <w:rPr>
                <w:rStyle w:val="zvyraznit"/>
                <w:rFonts w:cs="Palatino Linotype"/>
                <w:bCs/>
              </w:rPr>
              <w:t>,</w:t>
            </w:r>
          </w:p>
          <w:p w:rsidR="00DF380C" w:rsidRDefault="00DF380C" w:rsidP="00DF380C">
            <w:pPr>
              <w:pStyle w:val="seznam"/>
              <w:numPr>
                <w:ilvl w:val="0"/>
                <w:numId w:val="11"/>
              </w:numPr>
              <w:tabs>
                <w:tab w:val="clear" w:pos="601"/>
                <w:tab w:val="left" w:pos="567"/>
              </w:tabs>
              <w:rPr>
                <w:rStyle w:val="zvyraznit"/>
                <w:rFonts w:cs="Palatino Linotype"/>
                <w:b/>
                <w:bCs/>
              </w:rPr>
            </w:pPr>
            <w:r w:rsidRPr="007E576B">
              <w:rPr>
                <w:rStyle w:val="zvyraznit"/>
                <w:rFonts w:cs="Palatino Linotype"/>
                <w:bCs/>
              </w:rPr>
              <w:t>psaní předložek s, se, z, ze</w:t>
            </w:r>
            <w:r>
              <w:rPr>
                <w:rStyle w:val="zvyraznit"/>
                <w:rFonts w:cs="Palatino Linotype"/>
                <w:bCs/>
              </w:rPr>
              <w:t>,</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shoda přísudku s podmětem,</w:t>
            </w:r>
          </w:p>
          <w:p w:rsidR="00DF380C" w:rsidRPr="005F2A19" w:rsidRDefault="00DF380C" w:rsidP="00DF380C">
            <w:pPr>
              <w:pStyle w:val="seznam"/>
              <w:numPr>
                <w:ilvl w:val="0"/>
                <w:numId w:val="11"/>
              </w:numPr>
              <w:tabs>
                <w:tab w:val="clear" w:pos="601"/>
                <w:tab w:val="left" w:pos="567"/>
              </w:tabs>
              <w:rPr>
                <w:rStyle w:val="zvyraznit"/>
                <w:rFonts w:cs="Palatino Linotype"/>
                <w:b/>
                <w:bCs/>
              </w:rPr>
            </w:pPr>
            <w:r w:rsidRPr="005F2A19">
              <w:rPr>
                <w:rStyle w:val="zvyraznit"/>
                <w:rFonts w:cs="Palatino Linotype"/>
                <w:bCs/>
              </w:rPr>
              <w:t>shoda přísudku s několikanásobným podmětem</w:t>
            </w:r>
            <w:r>
              <w:rPr>
                <w:rStyle w:val="zvyraznit"/>
                <w:rFonts w:cs="Palatino Linotype"/>
                <w:bCs/>
              </w:rPr>
              <w:t>;</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06"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určuje základní větné členy,</w:t>
            </w:r>
          </w:p>
          <w:p w:rsidR="00DF380C" w:rsidRDefault="00DF380C" w:rsidP="00DF380C">
            <w:pPr>
              <w:pStyle w:val="seznam"/>
              <w:numPr>
                <w:ilvl w:val="0"/>
                <w:numId w:val="11"/>
              </w:numPr>
              <w:tabs>
                <w:tab w:val="clear" w:pos="601"/>
                <w:tab w:val="left" w:pos="567"/>
              </w:tabs>
              <w:rPr>
                <w:rStyle w:val="bezzvyrazneni"/>
              </w:rPr>
            </w:pPr>
            <w:r>
              <w:rPr>
                <w:rStyle w:val="bezzvyrazneni"/>
              </w:rPr>
              <w:t>pozná větu jednoduchou na základě znalostí o základních větných členech,</w:t>
            </w:r>
          </w:p>
          <w:p w:rsidR="00DF380C" w:rsidRDefault="00DF380C" w:rsidP="00DF380C">
            <w:pPr>
              <w:pStyle w:val="seznam"/>
              <w:numPr>
                <w:ilvl w:val="0"/>
                <w:numId w:val="11"/>
              </w:numPr>
              <w:tabs>
                <w:tab w:val="clear" w:pos="601"/>
                <w:tab w:val="left" w:pos="567"/>
              </w:tabs>
              <w:rPr>
                <w:rStyle w:val="bezzvyrazneni"/>
              </w:rPr>
            </w:pPr>
            <w:r>
              <w:rPr>
                <w:rStyle w:val="bezzvyrazneni"/>
              </w:rPr>
              <w:t>podle počtu přísudku rozliší souvětí od věty holé,</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poznává a určuje několikanásobné větné členy – podmět a přísudek;</w:t>
            </w:r>
          </w:p>
        </w:tc>
        <w:tc>
          <w:tcPr>
            <w:tcW w:w="6454" w:type="dxa"/>
            <w:gridSpan w:val="2"/>
          </w:tcPr>
          <w:p w:rsidR="00DF380C" w:rsidRDefault="00DF380C" w:rsidP="00DF380C">
            <w:pPr>
              <w:rPr>
                <w:rStyle w:val="zvyraznit"/>
                <w:rFonts w:cs="Palatino Linotype"/>
              </w:rPr>
            </w:pPr>
            <w:r>
              <w:rPr>
                <w:rStyle w:val="zvyraznit"/>
                <w:rFonts w:cs="Palatino Linotype"/>
              </w:rPr>
              <w:t>3. Nauka o větě</w:t>
            </w:r>
          </w:p>
          <w:p w:rsidR="00DF380C" w:rsidRPr="00A55372" w:rsidRDefault="00DF380C" w:rsidP="00DF380C">
            <w:pPr>
              <w:pStyle w:val="seznam"/>
              <w:numPr>
                <w:ilvl w:val="0"/>
                <w:numId w:val="11"/>
              </w:numPr>
              <w:tabs>
                <w:tab w:val="clear" w:pos="601"/>
                <w:tab w:val="left" w:pos="567"/>
              </w:tabs>
              <w:rPr>
                <w:rStyle w:val="zvyraznit"/>
                <w:rFonts w:cs="Palatino Linotype"/>
                <w:b/>
                <w:bCs/>
              </w:rPr>
            </w:pPr>
            <w:r w:rsidRPr="005F2A19">
              <w:rPr>
                <w:rStyle w:val="zvyraznit"/>
                <w:rFonts w:cs="Palatino Linotype"/>
                <w:bCs/>
              </w:rPr>
              <w:t>Věta holá</w:t>
            </w:r>
            <w:r>
              <w:rPr>
                <w:rStyle w:val="zvyraznit"/>
                <w:rFonts w:cs="Palatino Linotype"/>
                <w:bCs/>
              </w:rPr>
              <w:t>,</w:t>
            </w:r>
          </w:p>
          <w:p w:rsidR="00DF380C" w:rsidRPr="005F2A19" w:rsidRDefault="00DF380C" w:rsidP="00DF380C">
            <w:pPr>
              <w:pStyle w:val="seznam"/>
              <w:numPr>
                <w:ilvl w:val="0"/>
                <w:numId w:val="11"/>
              </w:numPr>
              <w:tabs>
                <w:tab w:val="clear" w:pos="601"/>
                <w:tab w:val="left" w:pos="567"/>
              </w:tabs>
              <w:rPr>
                <w:rStyle w:val="zvyraznit"/>
                <w:rFonts w:cs="Palatino Linotype"/>
                <w:b/>
                <w:bCs/>
              </w:rPr>
            </w:pPr>
            <w:r w:rsidRPr="005F2A19">
              <w:rPr>
                <w:rStyle w:val="zvyraznit"/>
                <w:rFonts w:cs="Palatino Linotype"/>
                <w:bCs/>
              </w:rPr>
              <w:t>Věta jednoduchá</w:t>
            </w:r>
            <w:r>
              <w:rPr>
                <w:rStyle w:val="zvyraznit"/>
                <w:rFonts w:cs="Palatino Linotype"/>
                <w:bCs/>
              </w:rPr>
              <w:t>,</w:t>
            </w:r>
          </w:p>
          <w:p w:rsidR="00DF380C" w:rsidRPr="005F2A19" w:rsidRDefault="00DF380C" w:rsidP="00DF380C">
            <w:pPr>
              <w:pStyle w:val="seznam"/>
              <w:numPr>
                <w:ilvl w:val="0"/>
                <w:numId w:val="11"/>
              </w:numPr>
              <w:tabs>
                <w:tab w:val="clear" w:pos="601"/>
                <w:tab w:val="left" w:pos="567"/>
              </w:tabs>
              <w:rPr>
                <w:rStyle w:val="zvyraznit"/>
                <w:rFonts w:cs="Palatino Linotype"/>
                <w:b/>
                <w:bCs/>
              </w:rPr>
            </w:pPr>
            <w:r w:rsidRPr="005F2A19">
              <w:rPr>
                <w:rStyle w:val="zvyraznit"/>
                <w:rFonts w:cs="Palatino Linotype"/>
                <w:bCs/>
              </w:rPr>
              <w:t>Souvětí</w:t>
            </w:r>
            <w:r>
              <w:rPr>
                <w:rStyle w:val="zvyraznit"/>
                <w:rFonts w:cs="Palatino Linotype"/>
                <w:bCs/>
              </w:rPr>
              <w:t>,</w:t>
            </w:r>
          </w:p>
          <w:p w:rsidR="00DF380C" w:rsidRPr="00165FE7" w:rsidRDefault="00DF380C" w:rsidP="00DF380C">
            <w:pPr>
              <w:pStyle w:val="seznam"/>
              <w:numPr>
                <w:ilvl w:val="0"/>
                <w:numId w:val="11"/>
              </w:numPr>
              <w:tabs>
                <w:tab w:val="clear" w:pos="601"/>
                <w:tab w:val="left" w:pos="567"/>
              </w:tabs>
              <w:rPr>
                <w:rStyle w:val="zvyraznit"/>
                <w:rFonts w:cs="Palatino Linotype"/>
              </w:rPr>
            </w:pPr>
            <w:r w:rsidRPr="005F2A19">
              <w:rPr>
                <w:rStyle w:val="zvyraznit"/>
                <w:rFonts w:cs="Palatino Linotype"/>
                <w:bCs/>
              </w:rPr>
              <w:t>Několikanásobné větné členy</w:t>
            </w:r>
            <w:r>
              <w:rPr>
                <w:rStyle w:val="zvyraznit"/>
                <w:rFonts w:cs="Palatino Linotype"/>
                <w:bCs/>
              </w:rPr>
              <w:t>;</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06"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je obeznámen se základními slohovými útvary,</w:t>
            </w:r>
          </w:p>
          <w:p w:rsidR="00DF380C" w:rsidRDefault="00DF380C" w:rsidP="00DF380C">
            <w:pPr>
              <w:pStyle w:val="seznam"/>
              <w:numPr>
                <w:ilvl w:val="0"/>
                <w:numId w:val="11"/>
              </w:numPr>
              <w:tabs>
                <w:tab w:val="clear" w:pos="601"/>
                <w:tab w:val="left" w:pos="567"/>
              </w:tabs>
              <w:rPr>
                <w:rStyle w:val="bezzvyrazneni"/>
              </w:rPr>
            </w:pPr>
            <w:r>
              <w:rPr>
                <w:rStyle w:val="bezzvyrazneni"/>
              </w:rPr>
              <w:t>rozliší zprávu a oznámení,</w:t>
            </w:r>
          </w:p>
          <w:p w:rsidR="00DF380C" w:rsidRDefault="00DF380C" w:rsidP="00DF380C">
            <w:pPr>
              <w:pStyle w:val="seznam"/>
              <w:numPr>
                <w:ilvl w:val="0"/>
                <w:numId w:val="11"/>
              </w:numPr>
              <w:tabs>
                <w:tab w:val="clear" w:pos="601"/>
                <w:tab w:val="left" w:pos="567"/>
              </w:tabs>
              <w:rPr>
                <w:rStyle w:val="bezzvyrazneni"/>
              </w:rPr>
            </w:pPr>
            <w:r>
              <w:rPr>
                <w:rStyle w:val="bezzvyrazneni"/>
              </w:rPr>
              <w:t>dovede sestavit krátkou zprávu, jednoduché oznámení,</w:t>
            </w:r>
          </w:p>
          <w:p w:rsidR="00DF380C" w:rsidRDefault="00DF380C" w:rsidP="00DF380C">
            <w:pPr>
              <w:pStyle w:val="seznam"/>
              <w:numPr>
                <w:ilvl w:val="0"/>
                <w:numId w:val="11"/>
              </w:numPr>
              <w:tabs>
                <w:tab w:val="clear" w:pos="601"/>
                <w:tab w:val="left" w:pos="567"/>
              </w:tabs>
              <w:rPr>
                <w:rStyle w:val="bezzvyrazneni"/>
              </w:rPr>
            </w:pPr>
            <w:r>
              <w:rPr>
                <w:rStyle w:val="bezzvyrazneni"/>
              </w:rPr>
              <w:t>dovedete popsat pracovní postup ústně i písemně,</w:t>
            </w:r>
          </w:p>
          <w:p w:rsidR="00DF380C" w:rsidRDefault="00DF380C" w:rsidP="00DF380C">
            <w:pPr>
              <w:pStyle w:val="seznam"/>
              <w:numPr>
                <w:ilvl w:val="0"/>
                <w:numId w:val="11"/>
              </w:numPr>
              <w:tabs>
                <w:tab w:val="clear" w:pos="601"/>
                <w:tab w:val="left" w:pos="567"/>
              </w:tabs>
              <w:rPr>
                <w:rStyle w:val="bezzvyrazneni"/>
              </w:rPr>
            </w:pPr>
            <w:r>
              <w:rPr>
                <w:rStyle w:val="bezzvyrazneni"/>
              </w:rPr>
              <w:t>sestaví žádost o přijetí do zaměstnání,</w:t>
            </w:r>
          </w:p>
          <w:p w:rsidR="00DF380C" w:rsidRDefault="00DF380C" w:rsidP="00DF380C">
            <w:pPr>
              <w:pStyle w:val="seznam"/>
              <w:numPr>
                <w:ilvl w:val="0"/>
                <w:numId w:val="11"/>
              </w:numPr>
              <w:tabs>
                <w:tab w:val="clear" w:pos="601"/>
                <w:tab w:val="left" w:pos="567"/>
              </w:tabs>
              <w:rPr>
                <w:rStyle w:val="bezzvyrazneni"/>
              </w:rPr>
            </w:pPr>
            <w:r>
              <w:rPr>
                <w:rStyle w:val="bezzvyrazneni"/>
              </w:rPr>
              <w:t>dovede napsat životopis,</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ví, že může využít internet a počítač k tvorbě žádosti a životopisu;</w:t>
            </w:r>
          </w:p>
        </w:tc>
        <w:tc>
          <w:tcPr>
            <w:tcW w:w="6454" w:type="dxa"/>
            <w:gridSpan w:val="2"/>
          </w:tcPr>
          <w:p w:rsidR="00DF380C" w:rsidRDefault="00DF380C" w:rsidP="00DF380C">
            <w:pPr>
              <w:rPr>
                <w:rStyle w:val="zvyraznit"/>
                <w:rFonts w:cs="Palatino Linotype"/>
              </w:rPr>
            </w:pPr>
            <w:r>
              <w:rPr>
                <w:rStyle w:val="zvyraznit"/>
                <w:rFonts w:cs="Palatino Linotype"/>
              </w:rPr>
              <w:t>4. Komunikace, stylistika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zpráva, oznámení,</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popis pracovního postupu,</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žádost,</w:t>
            </w:r>
          </w:p>
          <w:p w:rsidR="00DF380C" w:rsidRPr="00B43668"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životopis;</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06"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seznámí se s literaturou regionu,</w:t>
            </w:r>
          </w:p>
          <w:p w:rsidR="00DF380C" w:rsidRDefault="00DF380C" w:rsidP="00DF380C">
            <w:pPr>
              <w:pStyle w:val="seznam"/>
              <w:numPr>
                <w:ilvl w:val="0"/>
                <w:numId w:val="11"/>
              </w:numPr>
              <w:tabs>
                <w:tab w:val="clear" w:pos="601"/>
                <w:tab w:val="left" w:pos="567"/>
              </w:tabs>
              <w:rPr>
                <w:rStyle w:val="bezzvyrazneni"/>
              </w:rPr>
            </w:pPr>
            <w:r>
              <w:rPr>
                <w:rStyle w:val="bezzvyrazneni"/>
              </w:rPr>
              <w:t>seznámí se s vybranými autory české i světové literatury daného období a s některými z jejich děl na základě četby, filmových ukázek,</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zdokonaluje své čtenářské dovednosti;</w:t>
            </w:r>
          </w:p>
        </w:tc>
        <w:tc>
          <w:tcPr>
            <w:tcW w:w="6454" w:type="dxa"/>
            <w:gridSpan w:val="2"/>
          </w:tcPr>
          <w:p w:rsidR="00DF380C" w:rsidRDefault="00DF380C" w:rsidP="00DF380C">
            <w:pPr>
              <w:rPr>
                <w:rStyle w:val="zvyraznit"/>
                <w:rFonts w:cs="Palatino Linotype"/>
              </w:rPr>
            </w:pPr>
            <w:r>
              <w:rPr>
                <w:rStyle w:val="zvyraznit"/>
                <w:rFonts w:cs="Palatino Linotype"/>
              </w:rPr>
              <w:t>5. Literatura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regionální literatura,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česká literatura 2. poloviny 20. století,</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soudobá literatura,</w:t>
            </w:r>
          </w:p>
          <w:p w:rsidR="00DF380C" w:rsidRPr="009E2E6D"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světová literatura;</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506" w:type="dxa"/>
            <w:gridSpan w:val="2"/>
          </w:tcPr>
          <w:p w:rsidR="00DF380C" w:rsidRDefault="00DF380C" w:rsidP="00DF380C">
            <w:pPr>
              <w:pStyle w:val="seznam"/>
              <w:numPr>
                <w:ilvl w:val="0"/>
                <w:numId w:val="11"/>
              </w:numPr>
              <w:tabs>
                <w:tab w:val="clear" w:pos="601"/>
                <w:tab w:val="left" w:pos="567"/>
              </w:tabs>
              <w:rPr>
                <w:rStyle w:val="bezzvyrazneni"/>
              </w:rPr>
            </w:pPr>
            <w:r w:rsidRPr="005F5E47">
              <w:rPr>
                <w:rStyle w:val="bezzvyrazneni"/>
              </w:rPr>
              <w:t>uvědomuje si uplatnění kulturních norem v běžném životě.</w:t>
            </w:r>
          </w:p>
        </w:tc>
        <w:tc>
          <w:tcPr>
            <w:tcW w:w="6454" w:type="dxa"/>
            <w:gridSpan w:val="2"/>
          </w:tcPr>
          <w:p w:rsidR="00DF380C" w:rsidRPr="005F5E47" w:rsidRDefault="00DF380C" w:rsidP="00DF380C">
            <w:pPr>
              <w:rPr>
                <w:rStyle w:val="zvyraznit"/>
                <w:rFonts w:cs="Palatino Linotype"/>
              </w:rPr>
            </w:pPr>
            <w:r w:rsidRPr="005F5E47">
              <w:rPr>
                <w:rStyle w:val="zvyraznit"/>
                <w:rFonts w:cs="Palatino Linotype"/>
              </w:rPr>
              <w:t>6. Kultura</w:t>
            </w:r>
          </w:p>
          <w:p w:rsidR="00DF380C" w:rsidRDefault="00DF380C" w:rsidP="00DF380C">
            <w:pPr>
              <w:pStyle w:val="seznam"/>
              <w:numPr>
                <w:ilvl w:val="0"/>
                <w:numId w:val="11"/>
              </w:numPr>
              <w:tabs>
                <w:tab w:val="clear" w:pos="601"/>
                <w:tab w:val="left" w:pos="567"/>
              </w:tabs>
              <w:rPr>
                <w:rStyle w:val="zvyraznit"/>
                <w:rFonts w:cs="Palatino Linotype"/>
              </w:rPr>
            </w:pPr>
            <w:r w:rsidRPr="005F5E47">
              <w:rPr>
                <w:rStyle w:val="zvyraznit"/>
                <w:rFonts w:cs="Palatino Linotype"/>
                <w:bCs/>
              </w:rPr>
              <w:t>estetické a funkční normy při tvorbě a výrobě předmětů používaných v běžném životě</w:t>
            </w:r>
            <w:r>
              <w:rPr>
                <w:rStyle w:val="zvyraznit"/>
                <w:rFonts w:cs="Palatino Linotype"/>
                <w:bCs/>
              </w:rPr>
              <w:t>.</w:t>
            </w:r>
          </w:p>
        </w:tc>
        <w:tc>
          <w:tcPr>
            <w:tcW w:w="1620" w:type="dxa"/>
          </w:tcPr>
          <w:p w:rsidR="00DF380C" w:rsidRPr="00165FE7" w:rsidRDefault="00DF380C" w:rsidP="00DF380C">
            <w:pPr>
              <w:rPr>
                <w:rStyle w:val="zvyraznit"/>
                <w:rFonts w:cs="Palatino Linotype"/>
              </w:rPr>
            </w:pPr>
          </w:p>
        </w:tc>
      </w:tr>
    </w:tbl>
    <w:p w:rsidR="00DF380C" w:rsidRDefault="00DF380C" w:rsidP="00DF380C">
      <w:pPr>
        <w:pStyle w:val="Nadpis1"/>
      </w:pPr>
      <w:r>
        <w:br w:type="page"/>
      </w:r>
    </w:p>
    <w:p w:rsidR="00DF380C" w:rsidRDefault="00DF380C" w:rsidP="00DF380C">
      <w:pPr>
        <w:pStyle w:val="Nadpis1"/>
      </w:pPr>
      <w:bookmarkStart w:id="156" w:name="_Toc328635216"/>
      <w:bookmarkStart w:id="157" w:name="_Toc365536686"/>
      <w:bookmarkStart w:id="158" w:name="_Toc18059622"/>
      <w:r>
        <w:lastRenderedPageBreak/>
        <w:t>učební osnova předmětu</w:t>
      </w:r>
      <w:bookmarkEnd w:id="156"/>
      <w:bookmarkEnd w:id="157"/>
      <w:bookmarkEnd w:id="158"/>
    </w:p>
    <w:p w:rsidR="00DF380C" w:rsidRPr="00963FD3" w:rsidRDefault="00DF380C" w:rsidP="00DF380C">
      <w:pPr>
        <w:pStyle w:val="Obsahpredmet"/>
        <w:outlineLvl w:val="0"/>
        <w:rPr>
          <w:rStyle w:val="bezzvyrazneni"/>
        </w:rPr>
      </w:pPr>
      <w:bookmarkStart w:id="159" w:name="_Toc18059623"/>
      <w:r>
        <w:rPr>
          <w:rStyle w:val="bezzvyrazneni"/>
        </w:rPr>
        <w:t>Občanská výchova</w:t>
      </w:r>
      <w:bookmarkEnd w:id="159"/>
    </w:p>
    <w:p w:rsidR="00DF380C" w:rsidRPr="00963FD3" w:rsidRDefault="00DF380C" w:rsidP="00DF380C">
      <w:r w:rsidRPr="00963FD3">
        <w:t>Forma vzdělávání: denní</w:t>
      </w:r>
    </w:p>
    <w:p w:rsidR="00DF380C" w:rsidRPr="00963FD3" w:rsidRDefault="00DF380C" w:rsidP="00DF380C">
      <w:r w:rsidRPr="00963FD3">
        <w:t>Počet vyučovacích hodin týdně/studium: 3/96</w:t>
      </w:r>
    </w:p>
    <w:p w:rsidR="00DF380C" w:rsidRDefault="00DF380C" w:rsidP="00DF380C">
      <w:r>
        <w:t>Platnost: 1.9.2022</w:t>
      </w:r>
    </w:p>
    <w:tbl>
      <w:tblPr>
        <w:tblStyle w:val="tabulkazahlavi"/>
        <w:tblW w:w="0" w:type="auto"/>
        <w:tblInd w:w="70" w:type="dxa"/>
        <w:tblCellMar>
          <w:left w:w="70" w:type="dxa"/>
          <w:right w:w="70" w:type="dxa"/>
        </w:tblCellMar>
        <w:tblLook w:val="0000" w:firstRow="0" w:lastRow="0" w:firstColumn="0" w:lastColumn="0" w:noHBand="0" w:noVBand="0"/>
      </w:tblPr>
      <w:tblGrid>
        <w:gridCol w:w="2820"/>
        <w:gridCol w:w="341"/>
        <w:gridCol w:w="6697"/>
        <w:gridCol w:w="4698"/>
      </w:tblGrid>
      <w:tr w:rsidR="00DF380C" w:rsidTr="00DF380C">
        <w:trPr>
          <w:trHeight w:val="315"/>
        </w:trPr>
        <w:tc>
          <w:tcPr>
            <w:tcW w:w="3161" w:type="dxa"/>
            <w:gridSpan w:val="2"/>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1., 2., 3.</w:t>
            </w:r>
          </w:p>
        </w:tc>
        <w:tc>
          <w:tcPr>
            <w:tcW w:w="6697" w:type="dxa"/>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Předmět: Občanská výchova</w:t>
            </w:r>
          </w:p>
        </w:tc>
        <w:tc>
          <w:tcPr>
            <w:tcW w:w="4698" w:type="dxa"/>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96</w:t>
            </w:r>
          </w:p>
        </w:tc>
      </w:tr>
      <w:tr w:rsidR="00DF380C" w:rsidRPr="00A7120D" w:rsidTr="00DF380C">
        <w:tblPrEx>
          <w:tblCellMar>
            <w:left w:w="108" w:type="dxa"/>
            <w:right w:w="108" w:type="dxa"/>
          </w:tblCellMar>
          <w:tblLook w:val="01E0" w:firstRow="1" w:lastRow="1" w:firstColumn="1" w:lastColumn="1" w:noHBand="0" w:noVBand="0"/>
        </w:tblPrEx>
        <w:tc>
          <w:tcPr>
            <w:tcW w:w="14556" w:type="dxa"/>
            <w:gridSpan w:val="4"/>
            <w:shd w:val="clear" w:color="auto" w:fill="CCFFCC"/>
          </w:tcPr>
          <w:p w:rsidR="00DF380C" w:rsidRPr="00767139" w:rsidRDefault="00DF380C" w:rsidP="00DF380C">
            <w:pPr>
              <w:rPr>
                <w:rStyle w:val="zvyraznit"/>
                <w:rFonts w:cs="Palatino Linotype"/>
              </w:rPr>
            </w:pPr>
            <w:r w:rsidRPr="00767139">
              <w:rPr>
                <w:rStyle w:val="zvyraznit"/>
                <w:rFonts w:cs="Palatino Linotype"/>
              </w:rPr>
              <w:t>Pojetí předmětu</w:t>
            </w:r>
          </w:p>
        </w:tc>
      </w:tr>
      <w:tr w:rsidR="00DF380C" w:rsidTr="00DF380C">
        <w:tblPrEx>
          <w:tblCellMar>
            <w:left w:w="108" w:type="dxa"/>
            <w:right w:w="108" w:type="dxa"/>
          </w:tblCellMar>
          <w:tblLook w:val="01E0" w:firstRow="1" w:lastRow="1" w:firstColumn="1" w:lastColumn="1" w:noHBand="0" w:noVBand="0"/>
        </w:tblPrEx>
        <w:tc>
          <w:tcPr>
            <w:tcW w:w="2820" w:type="dxa"/>
          </w:tcPr>
          <w:p w:rsidR="00DF380C" w:rsidRPr="00767139" w:rsidRDefault="00DF380C" w:rsidP="00DF380C">
            <w:pPr>
              <w:rPr>
                <w:rStyle w:val="zvyraznit"/>
                <w:rFonts w:cs="Palatino Linotype"/>
              </w:rPr>
            </w:pPr>
            <w:r w:rsidRPr="00767139">
              <w:rPr>
                <w:rStyle w:val="zvyraznit"/>
                <w:rFonts w:cs="Palatino Linotype"/>
              </w:rPr>
              <w:t>Cíl předmětu:</w:t>
            </w:r>
          </w:p>
        </w:tc>
        <w:tc>
          <w:tcPr>
            <w:tcW w:w="11736" w:type="dxa"/>
            <w:gridSpan w:val="3"/>
          </w:tcPr>
          <w:p w:rsidR="00DF380C" w:rsidRDefault="00DF380C" w:rsidP="00DF380C">
            <w:pPr>
              <w:pStyle w:val="Text"/>
              <w:rPr>
                <w:rStyle w:val="bezzvyrazneni"/>
              </w:rPr>
            </w:pPr>
            <w:r>
              <w:rPr>
                <w:rStyle w:val="bezzvyrazneni"/>
              </w:rPr>
              <w:t xml:space="preserve">Cílem předmětu je ovlivnit hodnotovou orientaci žáků, tak aby porozuměli světu a byli připraveni na aktivní život v demokratické společnosti a aktivně usilovali o zachování demokratických hodnot. Žáci využijí společenskovědní vědomosti a dovednosti při řešení svých problémů v běžném životě i při pracovním uplatnění. </w:t>
            </w:r>
          </w:p>
          <w:p w:rsidR="00DF380C" w:rsidRDefault="00DF380C" w:rsidP="00DF380C">
            <w:pPr>
              <w:pStyle w:val="seznam"/>
              <w:numPr>
                <w:ilvl w:val="0"/>
                <w:numId w:val="11"/>
              </w:numPr>
              <w:tabs>
                <w:tab w:val="clear" w:pos="601"/>
                <w:tab w:val="left" w:pos="567"/>
              </w:tabs>
              <w:rPr>
                <w:rStyle w:val="bezzvyrazneni"/>
              </w:rPr>
            </w:pPr>
            <w:r>
              <w:rPr>
                <w:rStyle w:val="bezzvyrazneni"/>
              </w:rPr>
              <w:t>vést žáky k zodpovědnému a uvážlivému jednání vůči sobě i ostatním,</w:t>
            </w:r>
          </w:p>
          <w:p w:rsidR="00DF380C" w:rsidRDefault="00DF380C" w:rsidP="00DF380C">
            <w:pPr>
              <w:pStyle w:val="seznam"/>
              <w:numPr>
                <w:ilvl w:val="0"/>
                <w:numId w:val="11"/>
              </w:numPr>
              <w:tabs>
                <w:tab w:val="clear" w:pos="601"/>
                <w:tab w:val="left" w:pos="567"/>
              </w:tabs>
              <w:rPr>
                <w:rStyle w:val="bezzvyrazneni"/>
              </w:rPr>
            </w:pPr>
            <w:r>
              <w:rPr>
                <w:rStyle w:val="bezzvyrazneni"/>
              </w:rPr>
              <w:t>uvědomění si vlastní identity,</w:t>
            </w:r>
          </w:p>
          <w:p w:rsidR="00DF380C" w:rsidRDefault="00DF380C" w:rsidP="00DF380C">
            <w:pPr>
              <w:pStyle w:val="seznam"/>
              <w:numPr>
                <w:ilvl w:val="0"/>
                <w:numId w:val="11"/>
              </w:numPr>
              <w:tabs>
                <w:tab w:val="clear" w:pos="601"/>
                <w:tab w:val="left" w:pos="567"/>
              </w:tabs>
              <w:rPr>
                <w:rStyle w:val="bezzvyrazneni"/>
              </w:rPr>
            </w:pPr>
            <w:r>
              <w:rPr>
                <w:rStyle w:val="bezzvyrazneni"/>
              </w:rPr>
              <w:t>získávání informací z různých zdrojů,</w:t>
            </w:r>
          </w:p>
          <w:p w:rsidR="00DF380C" w:rsidRDefault="00DF380C" w:rsidP="00DF380C">
            <w:pPr>
              <w:pStyle w:val="seznam"/>
              <w:numPr>
                <w:ilvl w:val="0"/>
                <w:numId w:val="11"/>
              </w:numPr>
              <w:tabs>
                <w:tab w:val="clear" w:pos="601"/>
                <w:tab w:val="left" w:pos="567"/>
              </w:tabs>
              <w:rPr>
                <w:rStyle w:val="bezzvyrazneni"/>
                <w:b w:val="0"/>
                <w:bCs w:val="0"/>
              </w:rPr>
            </w:pPr>
            <w:r>
              <w:rPr>
                <w:rStyle w:val="bezzvyrazneni"/>
              </w:rPr>
              <w:t>vést žáky k pochopení životního stylu, kulturních hodnot a kritickému příjímání informací,</w:t>
            </w:r>
          </w:p>
          <w:p w:rsidR="00DF380C" w:rsidRDefault="00DF380C" w:rsidP="00DF380C">
            <w:pPr>
              <w:pStyle w:val="seznam"/>
              <w:numPr>
                <w:ilvl w:val="0"/>
                <w:numId w:val="11"/>
              </w:numPr>
              <w:tabs>
                <w:tab w:val="clear" w:pos="601"/>
                <w:tab w:val="left" w:pos="567"/>
              </w:tabs>
              <w:rPr>
                <w:rStyle w:val="bezzvyrazneni"/>
              </w:rPr>
            </w:pPr>
            <w:r>
              <w:rPr>
                <w:rStyle w:val="bezzvyrazneni"/>
              </w:rPr>
              <w:t>vést žáky k zodpovědnému a uvážlivému jednání vůči sobě i ostatním,</w:t>
            </w:r>
          </w:p>
          <w:p w:rsidR="00DF380C" w:rsidRDefault="00DF380C" w:rsidP="00DF380C">
            <w:pPr>
              <w:pStyle w:val="seznam"/>
              <w:numPr>
                <w:ilvl w:val="0"/>
                <w:numId w:val="11"/>
              </w:numPr>
              <w:tabs>
                <w:tab w:val="clear" w:pos="601"/>
                <w:tab w:val="left" w:pos="567"/>
              </w:tabs>
              <w:rPr>
                <w:rStyle w:val="bezzvyrazneni"/>
              </w:rPr>
            </w:pPr>
            <w:r>
              <w:rPr>
                <w:rStyle w:val="bezzvyrazneni"/>
              </w:rPr>
              <w:t>objasnění podstaty právního státu, způsobilosti k právním úkonům,</w:t>
            </w:r>
          </w:p>
          <w:p w:rsidR="00DF380C" w:rsidRDefault="00DF380C" w:rsidP="00DF380C">
            <w:pPr>
              <w:pStyle w:val="seznam"/>
              <w:numPr>
                <w:ilvl w:val="0"/>
                <w:numId w:val="11"/>
              </w:numPr>
              <w:tabs>
                <w:tab w:val="clear" w:pos="601"/>
                <w:tab w:val="left" w:pos="567"/>
              </w:tabs>
              <w:rPr>
                <w:rStyle w:val="bezzvyrazneni"/>
              </w:rPr>
            </w:pPr>
            <w:r>
              <w:rPr>
                <w:rStyle w:val="bezzvyrazneni"/>
              </w:rPr>
              <w:t>vysvětlení práv a povinností občana vycházející z Ústavy, Občanského zákoníku,</w:t>
            </w:r>
          </w:p>
          <w:p w:rsidR="00DF380C" w:rsidRDefault="00DF380C" w:rsidP="00DF380C">
            <w:pPr>
              <w:pStyle w:val="seznam"/>
              <w:numPr>
                <w:ilvl w:val="0"/>
                <w:numId w:val="11"/>
              </w:numPr>
              <w:tabs>
                <w:tab w:val="clear" w:pos="601"/>
                <w:tab w:val="left" w:pos="567"/>
              </w:tabs>
              <w:rPr>
                <w:rStyle w:val="bezzvyrazneni"/>
                <w:b w:val="0"/>
                <w:bCs w:val="0"/>
              </w:rPr>
            </w:pPr>
            <w:r>
              <w:rPr>
                <w:rStyle w:val="bezzvyrazneni"/>
              </w:rPr>
              <w:t>vedení k zodpovědné občanské aktivitě,</w:t>
            </w:r>
          </w:p>
          <w:p w:rsidR="00DF380C" w:rsidRDefault="00DF380C" w:rsidP="00DF380C">
            <w:pPr>
              <w:pStyle w:val="seznam"/>
              <w:numPr>
                <w:ilvl w:val="0"/>
                <w:numId w:val="11"/>
              </w:numPr>
              <w:tabs>
                <w:tab w:val="clear" w:pos="601"/>
                <w:tab w:val="left" w:pos="567"/>
              </w:tabs>
              <w:rPr>
                <w:rStyle w:val="bezzvyrazneni"/>
              </w:rPr>
            </w:pPr>
            <w:r>
              <w:rPr>
                <w:rStyle w:val="bezzvyrazneni"/>
              </w:rPr>
              <w:t>připravit žáky na život v demokratickém státě, v Evropě, ve světě,</w:t>
            </w:r>
          </w:p>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vést žáky k poznání významných mezníků Českého státu,</w:t>
            </w:r>
          </w:p>
          <w:p w:rsidR="00DF380C" w:rsidRDefault="00DF380C" w:rsidP="00DF380C">
            <w:pPr>
              <w:pStyle w:val="seznam"/>
              <w:numPr>
                <w:ilvl w:val="0"/>
                <w:numId w:val="11"/>
              </w:numPr>
              <w:tabs>
                <w:tab w:val="clear" w:pos="601"/>
                <w:tab w:val="left" w:pos="567"/>
              </w:tabs>
              <w:rPr>
                <w:rStyle w:val="bezzvyrazneni"/>
              </w:rPr>
            </w:pPr>
            <w:r>
              <w:rPr>
                <w:rStyle w:val="bezzvyrazneni"/>
              </w:rPr>
              <w:t>vysvětlit problémy současného světa, význam Evropské unie,</w:t>
            </w:r>
          </w:p>
          <w:p w:rsidR="00DF380C" w:rsidRPr="00165FE7" w:rsidRDefault="00DF380C" w:rsidP="00DF380C">
            <w:pPr>
              <w:pStyle w:val="seznam"/>
              <w:numPr>
                <w:ilvl w:val="0"/>
                <w:numId w:val="11"/>
              </w:numPr>
              <w:tabs>
                <w:tab w:val="clear" w:pos="601"/>
                <w:tab w:val="left" w:pos="567"/>
              </w:tabs>
              <w:rPr>
                <w:rStyle w:val="zvyraznit"/>
                <w:rFonts w:cs="Palatino Linotype"/>
              </w:rPr>
            </w:pPr>
            <w:r>
              <w:rPr>
                <w:rStyle w:val="bezzvyrazneni"/>
              </w:rPr>
              <w:t>vést žáky k pochopení fungování trhu, pracovně právních vztahů, sociální politiky státu;</w:t>
            </w:r>
          </w:p>
        </w:tc>
      </w:tr>
      <w:tr w:rsidR="00DF380C" w:rsidTr="00DF380C">
        <w:tblPrEx>
          <w:tblCellMar>
            <w:left w:w="108" w:type="dxa"/>
            <w:right w:w="108" w:type="dxa"/>
          </w:tblCellMar>
          <w:tblLook w:val="01E0" w:firstRow="1" w:lastRow="1" w:firstColumn="1" w:lastColumn="1" w:noHBand="0" w:noVBand="0"/>
        </w:tblPrEx>
        <w:tc>
          <w:tcPr>
            <w:tcW w:w="2820" w:type="dxa"/>
          </w:tcPr>
          <w:p w:rsidR="00DF380C" w:rsidRPr="00767139" w:rsidRDefault="00DF380C" w:rsidP="00DF380C">
            <w:pPr>
              <w:rPr>
                <w:rStyle w:val="zvyraznit"/>
                <w:rFonts w:cs="Palatino Linotype"/>
              </w:rPr>
            </w:pPr>
            <w:r w:rsidRPr="00767139">
              <w:rPr>
                <w:rStyle w:val="zvyraznit"/>
                <w:rFonts w:cs="Palatino Linotype"/>
              </w:rPr>
              <w:lastRenderedPageBreak/>
              <w:t>Charakteristika učiva:</w:t>
            </w:r>
          </w:p>
        </w:tc>
        <w:tc>
          <w:tcPr>
            <w:tcW w:w="11736" w:type="dxa"/>
            <w:gridSpan w:val="3"/>
          </w:tcPr>
          <w:p w:rsidR="00DF380C" w:rsidRDefault="00DF380C" w:rsidP="00DF380C">
            <w:pPr>
              <w:pStyle w:val="Text"/>
              <w:rPr>
                <w:rStyle w:val="bezzvyrazneni"/>
              </w:rPr>
            </w:pPr>
            <w:r>
              <w:rPr>
                <w:rStyle w:val="bezzvyrazneni"/>
              </w:rPr>
              <w:t>Obsah předmětu vychází z obsahového okruhu RVP</w:t>
            </w:r>
            <w:r>
              <w:t xml:space="preserve"> – </w:t>
            </w:r>
            <w:r>
              <w:rPr>
                <w:rStyle w:val="bezzvyrazneni"/>
                <w:i/>
                <w:iCs/>
              </w:rPr>
              <w:t>Společenskovědní vzdělávání, estetické vzdělávání</w:t>
            </w:r>
            <w:r>
              <w:rPr>
                <w:rStyle w:val="bezzvyrazneni"/>
              </w:rPr>
              <w:t>.</w:t>
            </w:r>
          </w:p>
          <w:p w:rsidR="00DF380C" w:rsidRDefault="00DF380C" w:rsidP="00DF380C">
            <w:pPr>
              <w:pStyle w:val="Text"/>
              <w:rPr>
                <w:rStyle w:val="bezzvyrazneni"/>
              </w:rPr>
            </w:pPr>
            <w:r>
              <w:rPr>
                <w:rStyle w:val="bezzvyrazneni"/>
              </w:rPr>
              <w:t>Žáci jsou vybaveni vědomostmi, které slouží k jejich orientaci v lidském společenství.</w:t>
            </w:r>
          </w:p>
          <w:p w:rsidR="00DF380C" w:rsidRDefault="00DF380C" w:rsidP="00DF380C">
            <w:pPr>
              <w:pStyle w:val="Text"/>
              <w:rPr>
                <w:rStyle w:val="bezzvyrazneni"/>
              </w:rPr>
            </w:pPr>
            <w:r>
              <w:rPr>
                <w:rStyle w:val="bezzvyrazneni"/>
              </w:rPr>
              <w:t>Žáci získají přehled o českých dějinách, o současném dění v Evropě a ve světě. Výuka je doplněna o přehled světových náboženství.</w:t>
            </w:r>
          </w:p>
          <w:p w:rsidR="00DF380C" w:rsidRPr="00CA1400" w:rsidRDefault="00DF380C" w:rsidP="00DF380C">
            <w:pPr>
              <w:pStyle w:val="Text"/>
              <w:rPr>
                <w:rStyle w:val="bezzvyrazneni"/>
              </w:rPr>
            </w:pPr>
            <w:r>
              <w:rPr>
                <w:rStyle w:val="bezzvyrazneni"/>
              </w:rPr>
              <w:t>Žáci získávají základní informace o trhu práce, pracovních podmínkách v rámci právního povědomí. Seznamují se zásadami mzdových nákladů a prostředků.</w:t>
            </w:r>
          </w:p>
        </w:tc>
      </w:tr>
      <w:tr w:rsidR="00DF380C" w:rsidTr="00DF380C">
        <w:tblPrEx>
          <w:tblCellMar>
            <w:left w:w="108" w:type="dxa"/>
            <w:right w:w="108" w:type="dxa"/>
          </w:tblCellMar>
          <w:tblLook w:val="01E0" w:firstRow="1" w:lastRow="1" w:firstColumn="1" w:lastColumn="1" w:noHBand="0" w:noVBand="0"/>
        </w:tblPrEx>
        <w:tc>
          <w:tcPr>
            <w:tcW w:w="2820" w:type="dxa"/>
          </w:tcPr>
          <w:p w:rsidR="00DF380C" w:rsidRPr="00767139" w:rsidRDefault="00DF380C" w:rsidP="00DF380C">
            <w:pPr>
              <w:rPr>
                <w:rStyle w:val="zvyraznit"/>
                <w:rFonts w:cs="Palatino Linotype"/>
              </w:rPr>
            </w:pPr>
            <w:r w:rsidRPr="00767139">
              <w:rPr>
                <w:rStyle w:val="zvyraznit"/>
                <w:rFonts w:cs="Palatino Linotype"/>
              </w:rPr>
              <w:t>Metody a formy výuky:</w:t>
            </w:r>
          </w:p>
        </w:tc>
        <w:tc>
          <w:tcPr>
            <w:tcW w:w="11736" w:type="dxa"/>
            <w:gridSpan w:val="3"/>
          </w:tcPr>
          <w:p w:rsidR="00DF380C" w:rsidRDefault="00DF380C" w:rsidP="00DF380C">
            <w:pPr>
              <w:pStyle w:val="Text"/>
              <w:rPr>
                <w:rStyle w:val="bezzvyrazneni"/>
              </w:rPr>
            </w:pPr>
            <w:r>
              <w:rPr>
                <w:rStyle w:val="bezzvyrazneni"/>
              </w:rPr>
              <w:t>Hlavními metodami při výuce jsou výklad, rozhovor. Žáci jsou vedeni k diskusi nad jednotlivými tématy, k samostatnosti a především ke kultuře v osobním projevu. Je kladen důraz na samostatné zpracovávání informací (referáty). Výuka je doplněna názornými pomůckami</w:t>
            </w:r>
            <w:r>
              <w:t xml:space="preserve"> – </w:t>
            </w:r>
            <w:r>
              <w:rPr>
                <w:rStyle w:val="bezzvyrazneni"/>
              </w:rPr>
              <w:t>texty, videoprogramy.</w:t>
            </w:r>
          </w:p>
        </w:tc>
      </w:tr>
      <w:tr w:rsidR="00DF380C" w:rsidTr="00DF380C">
        <w:tblPrEx>
          <w:tblCellMar>
            <w:left w:w="108" w:type="dxa"/>
            <w:right w:w="108" w:type="dxa"/>
          </w:tblCellMar>
          <w:tblLook w:val="01E0" w:firstRow="1" w:lastRow="1" w:firstColumn="1" w:lastColumn="1" w:noHBand="0" w:noVBand="0"/>
        </w:tblPrEx>
        <w:tc>
          <w:tcPr>
            <w:tcW w:w="2820" w:type="dxa"/>
          </w:tcPr>
          <w:p w:rsidR="00DF380C" w:rsidRPr="00767139" w:rsidRDefault="00DF380C" w:rsidP="00DF380C">
            <w:pPr>
              <w:rPr>
                <w:rStyle w:val="zvyraznit"/>
                <w:rFonts w:cs="Palatino Linotype"/>
              </w:rPr>
            </w:pPr>
            <w:r w:rsidRPr="00767139">
              <w:rPr>
                <w:rStyle w:val="zvyraznit"/>
                <w:rFonts w:cs="Palatino Linotype"/>
              </w:rPr>
              <w:t>Hodnocení žáků:</w:t>
            </w:r>
          </w:p>
        </w:tc>
        <w:tc>
          <w:tcPr>
            <w:tcW w:w="11736" w:type="dxa"/>
            <w:gridSpan w:val="3"/>
          </w:tcPr>
          <w:p w:rsidR="00DF380C" w:rsidRDefault="00DF380C" w:rsidP="00DF380C">
            <w:pPr>
              <w:pStyle w:val="Text"/>
              <w:rPr>
                <w:rStyle w:val="bezzvyrazneni"/>
              </w:rPr>
            </w:pPr>
            <w:r>
              <w:rPr>
                <w:rStyle w:val="bezzvyrazneni"/>
              </w:rPr>
              <w:t>Při hodnocení je největší důraz kladen na společenský rozhled. Žáci jsou hodnoceni na základě porozumění společenským jevům a procesům. Hodnocení numerické je prováděno testy o všeobecném přehledu a spol</w:t>
            </w:r>
            <w:r>
              <w:t>e</w:t>
            </w:r>
            <w:r>
              <w:rPr>
                <w:rStyle w:val="bezzvyrazneni"/>
              </w:rPr>
              <w:t>čen</w:t>
            </w:r>
            <w:r>
              <w:rPr>
                <w:rStyle w:val="bezzvyrazneni"/>
              </w:rPr>
              <w:softHyphen/>
              <w:t>ském povědomí. Průběžně jsou žáci hodnoceni slovně, součástí hodnocení je sledování aktivního přístupu žáků a jejich vystupování v diskusích. Kritéria hodnocení vychází z Pravidel hodnocení výsledků vzdělávání Střední školy řemesel a odborného učiliště, Lipová – lázně 458.</w:t>
            </w:r>
          </w:p>
        </w:tc>
      </w:tr>
      <w:tr w:rsidR="00DF380C" w:rsidTr="00DF380C">
        <w:tblPrEx>
          <w:tblCellMar>
            <w:left w:w="108" w:type="dxa"/>
            <w:right w:w="108" w:type="dxa"/>
          </w:tblCellMar>
          <w:tblLook w:val="01E0" w:firstRow="1" w:lastRow="1" w:firstColumn="1" w:lastColumn="1" w:noHBand="0" w:noVBand="0"/>
        </w:tblPrEx>
        <w:tc>
          <w:tcPr>
            <w:tcW w:w="2820" w:type="dxa"/>
          </w:tcPr>
          <w:p w:rsidR="00DF380C" w:rsidRPr="00767139" w:rsidRDefault="00DF380C" w:rsidP="00DF380C">
            <w:pPr>
              <w:rPr>
                <w:rStyle w:val="zvyraznit"/>
                <w:rFonts w:cs="Palatino Linotype"/>
              </w:rPr>
            </w:pPr>
            <w:r w:rsidRPr="00767139">
              <w:rPr>
                <w:rStyle w:val="zvyraznit"/>
                <w:rFonts w:cs="Palatino Linotype"/>
              </w:rPr>
              <w:t xml:space="preserve">Přínos předmětu pro rozvoj klíčových </w:t>
            </w:r>
            <w:r w:rsidRPr="00767139">
              <w:rPr>
                <w:rStyle w:val="zvyraznit"/>
                <w:rFonts w:cs="Palatino Linotype"/>
              </w:rPr>
              <w:lastRenderedPageBreak/>
              <w:t>kompetencí</w:t>
            </w:r>
            <w:r>
              <w:rPr>
                <w:rStyle w:val="zvyraznit"/>
                <w:rFonts w:cs="Palatino Linotype"/>
              </w:rPr>
              <w:t xml:space="preserve"> a průřezových témat</w:t>
            </w:r>
            <w:r w:rsidRPr="00767139">
              <w:rPr>
                <w:rStyle w:val="zvyraznit"/>
                <w:rFonts w:cs="Palatino Linotype"/>
              </w:rPr>
              <w:t>:</w:t>
            </w:r>
          </w:p>
        </w:tc>
        <w:tc>
          <w:tcPr>
            <w:tcW w:w="11736" w:type="dxa"/>
            <w:gridSpan w:val="3"/>
          </w:tcPr>
          <w:p w:rsidR="00DF380C" w:rsidRDefault="00DF380C" w:rsidP="00DF380C">
            <w:pPr>
              <w:rPr>
                <w:rStyle w:val="zvyraznit"/>
              </w:rPr>
            </w:pPr>
            <w:r>
              <w:rPr>
                <w:rStyle w:val="zvyraznit"/>
              </w:rPr>
              <w:lastRenderedPageBreak/>
              <w:t>Klíčové kompetence:</w:t>
            </w:r>
          </w:p>
          <w:p w:rsidR="00DF380C" w:rsidRDefault="00DF380C" w:rsidP="00DF380C">
            <w:pPr>
              <w:pStyle w:val="Text"/>
            </w:pPr>
            <w:r>
              <w:rPr>
                <w:i/>
                <w:iCs/>
              </w:rPr>
              <w:lastRenderedPageBreak/>
              <w:t>Komunikativní kompetence</w:t>
            </w:r>
            <w:r>
              <w:rPr>
                <w:rStyle w:val="zvyraznit"/>
              </w:rPr>
              <w:t xml:space="preserve"> – </w:t>
            </w:r>
            <w:r>
              <w:t>žáci se učí formulovat své myšlenky, přiměřeně se vyjadřovat k tématům a snažit se porozumět názorům druhých a respektovat je. Vytvářejí jednoduché texty na běžná společenská témata,</w:t>
            </w:r>
          </w:p>
          <w:p w:rsidR="00DF380C" w:rsidRDefault="00DF380C" w:rsidP="00DF380C">
            <w:pPr>
              <w:pStyle w:val="Text"/>
            </w:pPr>
            <w:r>
              <w:rPr>
                <w:i/>
                <w:iCs/>
              </w:rPr>
              <w:t>Kompetence k učení</w:t>
            </w:r>
            <w:r>
              <w:rPr>
                <w:rStyle w:val="zvyraznit"/>
              </w:rPr>
              <w:t xml:space="preserve"> – </w:t>
            </w:r>
            <w:r>
              <w:t>žáci jsou vedeni k samostatné přípravě na výuku, učí se zodpovědnosti a samostatnosti,</w:t>
            </w:r>
          </w:p>
          <w:p w:rsidR="00DF380C" w:rsidRDefault="00DF380C" w:rsidP="00DF380C">
            <w:pPr>
              <w:pStyle w:val="Text"/>
            </w:pPr>
            <w:r>
              <w:rPr>
                <w:i/>
                <w:iCs/>
              </w:rPr>
              <w:t>Personální kompetence</w:t>
            </w:r>
            <w:r>
              <w:rPr>
                <w:rStyle w:val="zvyraznit"/>
              </w:rPr>
              <w:t xml:space="preserve"> – </w:t>
            </w:r>
            <w:r>
              <w:t>získání komunikačních schopností při jednání s lidmi s využitím zásad jednání s nadřízenými, kolegy:</w:t>
            </w:r>
          </w:p>
          <w:p w:rsidR="00DF380C" w:rsidRDefault="00DF380C" w:rsidP="00DF380C">
            <w:pPr>
              <w:pStyle w:val="seznam"/>
              <w:numPr>
                <w:ilvl w:val="0"/>
                <w:numId w:val="11"/>
              </w:numPr>
              <w:tabs>
                <w:tab w:val="clear" w:pos="601"/>
                <w:tab w:val="left" w:pos="567"/>
              </w:tabs>
            </w:pPr>
            <w:r>
              <w:t>stanovení cíle a priorit podle svých osobních schopností, zájmové a pracovní orientace,</w:t>
            </w:r>
          </w:p>
          <w:p w:rsidR="00DF380C" w:rsidRDefault="00DF380C" w:rsidP="00DF380C">
            <w:pPr>
              <w:pStyle w:val="seznam"/>
              <w:numPr>
                <w:ilvl w:val="0"/>
                <w:numId w:val="11"/>
              </w:numPr>
              <w:tabs>
                <w:tab w:val="clear" w:pos="601"/>
                <w:tab w:val="left" w:pos="567"/>
              </w:tabs>
            </w:pPr>
            <w:r>
              <w:t>žáci získávají základy právního povědomí v rámci právního minima v oblasti pracovního práva;</w:t>
            </w:r>
          </w:p>
          <w:p w:rsidR="00DF380C" w:rsidRDefault="00DF380C" w:rsidP="00DF380C">
            <w:pPr>
              <w:pStyle w:val="Text"/>
            </w:pPr>
            <w:r>
              <w:rPr>
                <w:i/>
                <w:iCs/>
              </w:rPr>
              <w:t>Sociální a občanské kompetence</w:t>
            </w:r>
            <w:r>
              <w:rPr>
                <w:rStyle w:val="zvyraznit"/>
              </w:rPr>
              <w:t xml:space="preserve"> – </w:t>
            </w:r>
            <w:r>
              <w:t>přispívat k vytváření vstřícných mezilidských vztahů a k předcházení osobních konfliktů:</w:t>
            </w:r>
          </w:p>
          <w:p w:rsidR="00DF380C" w:rsidRDefault="00DF380C" w:rsidP="00DF380C">
            <w:pPr>
              <w:pStyle w:val="seznam"/>
              <w:numPr>
                <w:ilvl w:val="0"/>
                <w:numId w:val="14"/>
              </w:numPr>
              <w:tabs>
                <w:tab w:val="clear" w:pos="601"/>
                <w:tab w:val="left" w:pos="567"/>
              </w:tabs>
              <w:jc w:val="left"/>
            </w:pPr>
            <w:r>
              <w:t>seznámení s lidskými právy,</w:t>
            </w:r>
          </w:p>
          <w:p w:rsidR="00DF380C" w:rsidRDefault="00DF380C" w:rsidP="00DF380C">
            <w:pPr>
              <w:pStyle w:val="seznam"/>
              <w:numPr>
                <w:ilvl w:val="0"/>
                <w:numId w:val="14"/>
              </w:numPr>
              <w:tabs>
                <w:tab w:val="clear" w:pos="601"/>
                <w:tab w:val="left" w:pos="567"/>
              </w:tabs>
              <w:jc w:val="left"/>
            </w:pPr>
            <w:r>
              <w:t>vedení k svobodě projevu,</w:t>
            </w:r>
          </w:p>
          <w:p w:rsidR="00DF380C" w:rsidRDefault="00DF380C" w:rsidP="00DF380C">
            <w:pPr>
              <w:pStyle w:val="seznam"/>
              <w:numPr>
                <w:ilvl w:val="0"/>
                <w:numId w:val="14"/>
              </w:numPr>
              <w:tabs>
                <w:tab w:val="clear" w:pos="601"/>
                <w:tab w:val="left" w:pos="567"/>
              </w:tabs>
              <w:jc w:val="left"/>
            </w:pPr>
            <w:r>
              <w:t>utváření aktivního občanského přístupu;</w:t>
            </w:r>
          </w:p>
          <w:p w:rsidR="00DF380C" w:rsidRDefault="00DF380C" w:rsidP="00DF380C">
            <w:pPr>
              <w:pStyle w:val="Text"/>
              <w:numPr>
                <w:ilvl w:val="0"/>
                <w:numId w:val="15"/>
              </w:numPr>
              <w:tabs>
                <w:tab w:val="clear" w:pos="284"/>
                <w:tab w:val="clear" w:pos="426"/>
                <w:tab w:val="clear" w:pos="1351"/>
                <w:tab w:val="clear" w:pos="5529"/>
                <w:tab w:val="left" w:pos="5103"/>
              </w:tabs>
              <w:autoSpaceDE w:val="0"/>
              <w:autoSpaceDN w:val="0"/>
              <w:adjustRightInd w:val="0"/>
              <w:spacing w:before="60"/>
              <w:jc w:val="left"/>
            </w:pPr>
            <w:r>
              <w:t>využívání prostředků ICT:</w:t>
            </w:r>
          </w:p>
          <w:p w:rsidR="00DF380C" w:rsidRDefault="00DF380C" w:rsidP="00DF380C">
            <w:pPr>
              <w:pStyle w:val="seznam"/>
              <w:numPr>
                <w:ilvl w:val="0"/>
                <w:numId w:val="14"/>
              </w:numPr>
              <w:tabs>
                <w:tab w:val="clear" w:pos="601"/>
                <w:tab w:val="left" w:pos="567"/>
              </w:tabs>
              <w:jc w:val="left"/>
            </w:pPr>
            <w:r>
              <w:t>získávání informací z otevřených zdrojů,</w:t>
            </w:r>
          </w:p>
          <w:p w:rsidR="00DF380C" w:rsidRDefault="00DF380C" w:rsidP="00DF380C">
            <w:pPr>
              <w:pStyle w:val="seznam"/>
              <w:numPr>
                <w:ilvl w:val="0"/>
                <w:numId w:val="14"/>
              </w:numPr>
              <w:tabs>
                <w:tab w:val="clear" w:pos="601"/>
                <w:tab w:val="left" w:pos="567"/>
              </w:tabs>
              <w:jc w:val="left"/>
            </w:pPr>
            <w:r>
              <w:t>pracovat s informacemi, a to především s využitím prostředků ICT;</w:t>
            </w:r>
          </w:p>
          <w:p w:rsidR="00DF380C" w:rsidRDefault="00DF380C" w:rsidP="00DF380C">
            <w:pPr>
              <w:rPr>
                <w:rStyle w:val="zvyraznit"/>
              </w:rPr>
            </w:pPr>
            <w:r>
              <w:rPr>
                <w:rStyle w:val="zvyraznit"/>
              </w:rPr>
              <w:t>Průřezová témata:</w:t>
            </w:r>
          </w:p>
          <w:p w:rsidR="00DF380C" w:rsidRDefault="00DF380C" w:rsidP="00DF380C">
            <w:pPr>
              <w:pStyle w:val="Text"/>
            </w:pPr>
            <w:r>
              <w:rPr>
                <w:i/>
                <w:iCs/>
              </w:rPr>
              <w:lastRenderedPageBreak/>
              <w:t>Občan v demokratické společnosti</w:t>
            </w:r>
            <w:r>
              <w:rPr>
                <w:rStyle w:val="zvyraznit"/>
              </w:rPr>
              <w:t xml:space="preserve"> – </w:t>
            </w:r>
            <w:r>
              <w:t>výuka podporuje rozvoj kognitivních znalostí a rozšiřuje všeobecný rozhled o společnosti, poskytuje žákům základní formálně správné názory na sociální, politické, ekonomické a etické otázky,</w:t>
            </w:r>
          </w:p>
          <w:p w:rsidR="00DF380C" w:rsidRDefault="00DF380C" w:rsidP="00DF380C">
            <w:pPr>
              <w:pStyle w:val="Text"/>
            </w:pPr>
            <w:r>
              <w:rPr>
                <w:i/>
                <w:iCs/>
              </w:rPr>
              <w:t>Člověk a životní prostředí</w:t>
            </w:r>
            <w:r>
              <w:rPr>
                <w:rStyle w:val="zvyraznit"/>
              </w:rPr>
              <w:t xml:space="preserve"> – ž</w:t>
            </w:r>
            <w:r>
              <w:t>ák se seznámí s kulturními hodnotami regionu a základními zásadami ekologie. Učí se zachovávat kázeň ve vztahu k prostředí a ctít zákony přírody,</w:t>
            </w:r>
          </w:p>
          <w:p w:rsidR="00DF380C" w:rsidRPr="00767139" w:rsidRDefault="00DF380C" w:rsidP="00DF380C">
            <w:pPr>
              <w:pStyle w:val="Text"/>
              <w:rPr>
                <w:rStyle w:val="bezzvyrazneni"/>
              </w:rPr>
            </w:pPr>
            <w:r>
              <w:rPr>
                <w:i/>
                <w:iCs/>
              </w:rPr>
              <w:t>Člověk a svět práce</w:t>
            </w:r>
            <w:r>
              <w:rPr>
                <w:rStyle w:val="zvyraznit"/>
              </w:rPr>
              <w:t xml:space="preserve"> – </w:t>
            </w:r>
            <w:r>
              <w:t xml:space="preserve">aktivní podílení na uplatňování a fungování demokratických zásad při profesní přípravě, dodržovat pracovní povinnosti. Seznámení se zákoníkem práce.   </w:t>
            </w:r>
          </w:p>
        </w:tc>
      </w:tr>
    </w:tbl>
    <w:p w:rsidR="00DF380C" w:rsidRDefault="00DF380C" w:rsidP="00DF380C">
      <w:pPr>
        <w:pStyle w:val="Nadpis1"/>
      </w:pPr>
      <w:r>
        <w:lastRenderedPageBreak/>
        <w:br w:type="page"/>
      </w:r>
      <w:bookmarkStart w:id="160" w:name="_Toc328635218"/>
      <w:bookmarkStart w:id="161" w:name="_Toc365536688"/>
      <w:bookmarkStart w:id="162" w:name="_Toc18059624"/>
    </w:p>
    <w:p w:rsidR="00DF380C" w:rsidRDefault="00DF380C" w:rsidP="00DF380C">
      <w:pPr>
        <w:pStyle w:val="Nadpis1"/>
      </w:pPr>
      <w:bookmarkStart w:id="163" w:name="_Toc97034142"/>
      <w:bookmarkStart w:id="164" w:name="_Toc18059230"/>
      <w:bookmarkStart w:id="165" w:name="_Toc365883149"/>
      <w:bookmarkStart w:id="166" w:name="_Toc325368584"/>
      <w:bookmarkStart w:id="167" w:name="_Toc296492583"/>
      <w:bookmarkStart w:id="168" w:name="_Toc296492486"/>
      <w:bookmarkStart w:id="169" w:name="_Toc293998279"/>
      <w:bookmarkStart w:id="170" w:name="_Toc271009238"/>
      <w:bookmarkStart w:id="171" w:name="_Toc271007298"/>
      <w:r>
        <w:lastRenderedPageBreak/>
        <w:t>Rozpis výsledků vzdělávání a učiva</w:t>
      </w:r>
      <w:bookmarkEnd w:id="163"/>
      <w:bookmarkEnd w:id="164"/>
      <w:bookmarkEnd w:id="165"/>
      <w:bookmarkEnd w:id="166"/>
      <w:bookmarkEnd w:id="167"/>
      <w:bookmarkEnd w:id="168"/>
      <w:bookmarkEnd w:id="169"/>
      <w:bookmarkEnd w:id="170"/>
      <w:bookmarkEnd w:id="171"/>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300"/>
        <w:gridCol w:w="3720"/>
        <w:gridCol w:w="2700"/>
        <w:gridCol w:w="1620"/>
      </w:tblGrid>
      <w:tr w:rsidR="00DF380C" w:rsidTr="00DF380C">
        <w:trPr>
          <w:trHeight w:val="315"/>
        </w:trPr>
        <w:tc>
          <w:tcPr>
            <w:tcW w:w="3240" w:type="dxa"/>
            <w:tcBorders>
              <w:top w:val="nil"/>
              <w:left w:val="nil"/>
              <w:bottom w:val="single" w:sz="4" w:space="0" w:color="auto"/>
              <w:right w:val="nil"/>
            </w:tcBorders>
            <w:hideMark/>
          </w:tcPr>
          <w:p w:rsidR="00DF380C" w:rsidRDefault="00DF380C" w:rsidP="00DF380C">
            <w:pPr>
              <w:rPr>
                <w:rStyle w:val="zvyraznit"/>
              </w:rPr>
            </w:pPr>
            <w:r>
              <w:rPr>
                <w:rStyle w:val="zvyraznit"/>
              </w:rPr>
              <w:t>Ročník: 1.</w:t>
            </w:r>
          </w:p>
        </w:tc>
        <w:tc>
          <w:tcPr>
            <w:tcW w:w="7020" w:type="dxa"/>
            <w:gridSpan w:val="2"/>
            <w:tcBorders>
              <w:top w:val="nil"/>
              <w:left w:val="nil"/>
              <w:bottom w:val="single" w:sz="4" w:space="0" w:color="auto"/>
              <w:right w:val="nil"/>
            </w:tcBorders>
            <w:hideMark/>
          </w:tcPr>
          <w:p w:rsidR="00DF380C" w:rsidRDefault="00DF380C" w:rsidP="00DF380C">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DF380C" w:rsidRDefault="00DF380C" w:rsidP="00DF380C">
            <w:pPr>
              <w:rPr>
                <w:rStyle w:val="zvyraznit"/>
              </w:rPr>
            </w:pPr>
            <w:r>
              <w:rPr>
                <w:rStyle w:val="zvyraznit"/>
              </w:rPr>
              <w:t>Počet hodin celkem: 32</w:t>
            </w:r>
          </w:p>
        </w:tc>
      </w:tr>
      <w:tr w:rsidR="00DF380C" w:rsidTr="00DF380C">
        <w:tc>
          <w:tcPr>
            <w:tcW w:w="654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DF380C" w:rsidRDefault="00DF380C" w:rsidP="00DF380C">
            <w:pPr>
              <w:pStyle w:val="zvyraznittab"/>
            </w:pPr>
            <w:r>
              <w:t>Výsledky vzdělávání</w:t>
            </w:r>
          </w:p>
        </w:tc>
        <w:tc>
          <w:tcPr>
            <w:tcW w:w="642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DF380C" w:rsidRDefault="00DF380C" w:rsidP="00DF380C">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DF380C" w:rsidRDefault="00DF380C" w:rsidP="00DF380C">
            <w:pPr>
              <w:pStyle w:val="zvyraznittab"/>
            </w:pPr>
            <w:r>
              <w:t>Poznámky</w:t>
            </w:r>
          </w:p>
        </w:tc>
      </w:tr>
      <w:tr w:rsidR="00DF380C" w:rsidTr="00DF380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Pr="00DF46CE" w:rsidRDefault="00DF380C" w:rsidP="00DF380C">
            <w:pPr>
              <w:rPr>
                <w:rStyle w:val="zvyraznit"/>
              </w:rPr>
            </w:pPr>
            <w:r>
              <w:rPr>
                <w:rStyle w:val="zvyraznit"/>
              </w:rPr>
              <w:t>Žák:</w:t>
            </w:r>
          </w:p>
          <w:p w:rsidR="00DF380C" w:rsidRDefault="00DF380C" w:rsidP="00DF380C">
            <w:pPr>
              <w:pStyle w:val="seznam"/>
              <w:numPr>
                <w:ilvl w:val="0"/>
                <w:numId w:val="18"/>
              </w:numPr>
              <w:tabs>
                <w:tab w:val="clear" w:pos="601"/>
                <w:tab w:val="left" w:pos="567"/>
              </w:tabs>
              <w:jc w:val="left"/>
            </w:pPr>
            <w:r>
              <w:t>chápe význam a důležitost vzdělání</w:t>
            </w:r>
          </w:p>
          <w:p w:rsidR="00DF380C" w:rsidRDefault="00DF380C" w:rsidP="00DF380C">
            <w:pPr>
              <w:pStyle w:val="seznam"/>
              <w:numPr>
                <w:ilvl w:val="0"/>
                <w:numId w:val="18"/>
              </w:numPr>
              <w:tabs>
                <w:tab w:val="clear" w:pos="601"/>
                <w:tab w:val="left" w:pos="567"/>
              </w:tabs>
              <w:jc w:val="left"/>
            </w:pPr>
            <w:r>
              <w:t>chápe význam a důležitost života ve společnosti</w:t>
            </w:r>
          </w:p>
          <w:p w:rsidR="00DF380C" w:rsidRDefault="00DF380C" w:rsidP="00DF380C">
            <w:pPr>
              <w:pStyle w:val="seznam"/>
              <w:numPr>
                <w:ilvl w:val="0"/>
                <w:numId w:val="18"/>
              </w:numPr>
              <w:tabs>
                <w:tab w:val="clear" w:pos="601"/>
                <w:tab w:val="left" w:pos="567"/>
              </w:tabs>
              <w:jc w:val="left"/>
            </w:pPr>
            <w:r>
              <w:t>dovede aplikovat zásady slušného chování v běžných životních situacích</w:t>
            </w:r>
          </w:p>
          <w:p w:rsidR="00DF380C" w:rsidRDefault="00DF380C" w:rsidP="00DF380C">
            <w:pPr>
              <w:pStyle w:val="seznam"/>
              <w:numPr>
                <w:ilvl w:val="0"/>
                <w:numId w:val="18"/>
              </w:numPr>
              <w:tabs>
                <w:tab w:val="clear" w:pos="601"/>
                <w:tab w:val="left" w:pos="567"/>
              </w:tabs>
              <w:jc w:val="left"/>
            </w:pPr>
            <w:r>
              <w:t>charakterizuje a uvede příklady typů osobnosti</w:t>
            </w:r>
          </w:p>
          <w:p w:rsidR="00DF380C" w:rsidRDefault="00DF380C" w:rsidP="00DF380C">
            <w:pPr>
              <w:pStyle w:val="seznam"/>
              <w:numPr>
                <w:ilvl w:val="0"/>
                <w:numId w:val="18"/>
              </w:numPr>
              <w:tabs>
                <w:tab w:val="clear" w:pos="601"/>
                <w:tab w:val="left" w:pos="567"/>
              </w:tabs>
              <w:jc w:val="left"/>
            </w:pPr>
            <w:r>
              <w:t>vysvětlí přirozené a sociální rozdíly mezi lidmi</w:t>
            </w:r>
          </w:p>
          <w:p w:rsidR="00DF380C" w:rsidRDefault="00DF380C" w:rsidP="00DF380C">
            <w:pPr>
              <w:pStyle w:val="seznam"/>
              <w:numPr>
                <w:ilvl w:val="0"/>
                <w:numId w:val="18"/>
              </w:numPr>
              <w:tabs>
                <w:tab w:val="clear" w:pos="601"/>
                <w:tab w:val="left" w:pos="567"/>
              </w:tabs>
              <w:jc w:val="left"/>
            </w:pPr>
            <w:r>
              <w:t>stanoví pozitivní hodnoty člověka při výběru kamaráda, přítele, partnera</w:t>
            </w:r>
          </w:p>
          <w:p w:rsidR="00DF380C" w:rsidRDefault="00DF380C" w:rsidP="00DF380C">
            <w:pPr>
              <w:pStyle w:val="seznam"/>
              <w:numPr>
                <w:ilvl w:val="0"/>
                <w:numId w:val="18"/>
              </w:numPr>
              <w:tabs>
                <w:tab w:val="clear" w:pos="601"/>
                <w:tab w:val="left" w:pos="567"/>
              </w:tabs>
              <w:jc w:val="left"/>
            </w:pPr>
            <w:r>
              <w:t>rozliší sociální úlohu kamarádství a přátelství</w:t>
            </w:r>
          </w:p>
          <w:p w:rsidR="00DF380C" w:rsidRDefault="00DF380C" w:rsidP="00DF380C">
            <w:pPr>
              <w:pStyle w:val="seznam"/>
              <w:numPr>
                <w:ilvl w:val="0"/>
                <w:numId w:val="18"/>
              </w:numPr>
              <w:tabs>
                <w:tab w:val="clear" w:pos="601"/>
                <w:tab w:val="left" w:pos="567"/>
              </w:tabs>
              <w:jc w:val="left"/>
            </w:pPr>
            <w:r>
              <w:t>konkretizuje potřebu solidarity mezi lidmi</w:t>
            </w:r>
          </w:p>
          <w:p w:rsidR="00DF380C" w:rsidRDefault="00DF380C" w:rsidP="00DF380C">
            <w:pPr>
              <w:pStyle w:val="seznam"/>
              <w:numPr>
                <w:ilvl w:val="0"/>
                <w:numId w:val="18"/>
              </w:numPr>
              <w:tabs>
                <w:tab w:val="clear" w:pos="601"/>
                <w:tab w:val="left" w:pos="567"/>
              </w:tabs>
              <w:jc w:val="left"/>
            </w:pPr>
            <w:r>
              <w:t xml:space="preserve">rozlišuje lidi jen podle jejich chování a vysvětlí, </w:t>
            </w:r>
          </w:p>
          <w:p w:rsidR="00DF380C" w:rsidRDefault="00DF380C" w:rsidP="00DF380C">
            <w:pPr>
              <w:pStyle w:val="seznam"/>
              <w:numPr>
                <w:ilvl w:val="0"/>
                <w:numId w:val="18"/>
              </w:numPr>
              <w:tabs>
                <w:tab w:val="clear" w:pos="601"/>
                <w:tab w:val="left" w:pos="567"/>
              </w:tabs>
              <w:jc w:val="left"/>
              <w:rPr>
                <w:rStyle w:val="bezzvyrazneni"/>
              </w:rPr>
            </w:pPr>
            <w:r>
              <w:t>z čeho může vzniknout konflikt mezi většinovou společností a menšinami</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Pr="00782EA7" w:rsidRDefault="00DF380C" w:rsidP="00DF380C">
            <w:pPr>
              <w:rPr>
                <w:rStyle w:val="zvyraznit"/>
              </w:rPr>
            </w:pPr>
            <w:r>
              <w:rPr>
                <w:rStyle w:val="zvyraznit"/>
              </w:rPr>
              <w:t>Člověk v lidském společenství</w:t>
            </w:r>
          </w:p>
          <w:p w:rsidR="00DF380C" w:rsidRPr="00817815" w:rsidRDefault="00DF380C" w:rsidP="00DF380C">
            <w:pPr>
              <w:pStyle w:val="seznam"/>
              <w:numPr>
                <w:ilvl w:val="0"/>
                <w:numId w:val="19"/>
              </w:numPr>
              <w:tabs>
                <w:tab w:val="clear" w:pos="601"/>
                <w:tab w:val="left" w:pos="567"/>
              </w:tabs>
              <w:jc w:val="left"/>
              <w:rPr>
                <w:b w:val="0"/>
              </w:rPr>
            </w:pPr>
            <w:r w:rsidRPr="00817815">
              <w:rPr>
                <w:rStyle w:val="zvyraznit"/>
              </w:rPr>
              <w:t>význam vzdělání pro život</w:t>
            </w:r>
          </w:p>
          <w:p w:rsidR="00DF380C" w:rsidRDefault="00DF380C" w:rsidP="00DF380C">
            <w:pPr>
              <w:pStyle w:val="seznam"/>
              <w:numPr>
                <w:ilvl w:val="0"/>
                <w:numId w:val="19"/>
              </w:numPr>
              <w:tabs>
                <w:tab w:val="clear" w:pos="601"/>
                <w:tab w:val="left" w:pos="567"/>
              </w:tabs>
              <w:jc w:val="left"/>
            </w:pPr>
            <w:r>
              <w:t>smysl a význam výchovy k občanství</w:t>
            </w:r>
          </w:p>
          <w:p w:rsidR="00DF380C" w:rsidRDefault="00DF380C" w:rsidP="00DF380C">
            <w:pPr>
              <w:pStyle w:val="seznam"/>
              <w:numPr>
                <w:ilvl w:val="0"/>
                <w:numId w:val="19"/>
              </w:numPr>
              <w:tabs>
                <w:tab w:val="clear" w:pos="601"/>
                <w:tab w:val="left" w:pos="567"/>
              </w:tabs>
              <w:jc w:val="left"/>
            </w:pPr>
            <w:r>
              <w:t>osobnost člověka</w:t>
            </w:r>
          </w:p>
          <w:p w:rsidR="00DF380C" w:rsidRDefault="00DF380C" w:rsidP="00DF380C">
            <w:pPr>
              <w:pStyle w:val="seznam"/>
              <w:numPr>
                <w:ilvl w:val="0"/>
                <w:numId w:val="19"/>
              </w:numPr>
              <w:tabs>
                <w:tab w:val="clear" w:pos="601"/>
                <w:tab w:val="left" w:pos="567"/>
              </w:tabs>
              <w:jc w:val="left"/>
            </w:pPr>
            <w:r>
              <w:t>temperament</w:t>
            </w:r>
          </w:p>
          <w:p w:rsidR="00DF380C" w:rsidRDefault="00DF380C" w:rsidP="00DF380C">
            <w:pPr>
              <w:pStyle w:val="seznam"/>
              <w:numPr>
                <w:ilvl w:val="0"/>
                <w:numId w:val="19"/>
              </w:numPr>
              <w:tabs>
                <w:tab w:val="clear" w:pos="601"/>
                <w:tab w:val="left" w:pos="567"/>
              </w:tabs>
              <w:jc w:val="left"/>
            </w:pPr>
            <w:r>
              <w:t>charakter, svědomí, morálka, etika</w:t>
            </w:r>
          </w:p>
          <w:p w:rsidR="00DF380C" w:rsidRDefault="00DF380C" w:rsidP="00DF380C">
            <w:pPr>
              <w:pStyle w:val="seznam"/>
              <w:numPr>
                <w:ilvl w:val="0"/>
                <w:numId w:val="19"/>
              </w:numPr>
              <w:tabs>
                <w:tab w:val="clear" w:pos="601"/>
                <w:tab w:val="left" w:pos="567"/>
              </w:tabs>
              <w:jc w:val="left"/>
            </w:pPr>
            <w:r>
              <w:t>lidská společnost</w:t>
            </w:r>
          </w:p>
          <w:p w:rsidR="00DF380C" w:rsidRDefault="00DF380C" w:rsidP="00DF380C">
            <w:pPr>
              <w:pStyle w:val="seznam"/>
              <w:numPr>
                <w:ilvl w:val="0"/>
                <w:numId w:val="19"/>
              </w:numPr>
              <w:tabs>
                <w:tab w:val="clear" w:pos="601"/>
                <w:tab w:val="left" w:pos="567"/>
              </w:tabs>
              <w:jc w:val="left"/>
            </w:pPr>
            <w:r>
              <w:t>společenské vrstvy</w:t>
            </w:r>
          </w:p>
          <w:p w:rsidR="00DF380C" w:rsidRPr="00817815" w:rsidRDefault="00DF380C" w:rsidP="00DF380C">
            <w:pPr>
              <w:pStyle w:val="seznam"/>
              <w:numPr>
                <w:ilvl w:val="0"/>
                <w:numId w:val="19"/>
              </w:numPr>
              <w:tabs>
                <w:tab w:val="clear" w:pos="601"/>
                <w:tab w:val="left" w:pos="567"/>
              </w:tabs>
              <w:jc w:val="left"/>
            </w:pPr>
            <w:r>
              <w:t>sociální nerovnost</w:t>
            </w:r>
          </w:p>
          <w:p w:rsidR="00DF380C" w:rsidRPr="00817815" w:rsidRDefault="00DF380C" w:rsidP="00DF380C">
            <w:pPr>
              <w:pStyle w:val="seznam"/>
              <w:numPr>
                <w:ilvl w:val="0"/>
                <w:numId w:val="19"/>
              </w:numPr>
              <w:tabs>
                <w:tab w:val="clear" w:pos="601"/>
                <w:tab w:val="left" w:pos="567"/>
              </w:tabs>
              <w:jc w:val="left"/>
            </w:pPr>
            <w:r>
              <w:t>rasy, národy, národnosti</w:t>
            </w:r>
          </w:p>
          <w:p w:rsidR="00DF380C" w:rsidRPr="00E322C9" w:rsidRDefault="00DF380C" w:rsidP="00DF380C">
            <w:pPr>
              <w:pStyle w:val="seznam"/>
              <w:numPr>
                <w:ilvl w:val="0"/>
                <w:numId w:val="19"/>
              </w:numPr>
              <w:tabs>
                <w:tab w:val="clear" w:pos="601"/>
                <w:tab w:val="left" w:pos="567"/>
              </w:tabs>
              <w:jc w:val="left"/>
            </w:pPr>
            <w:r>
              <w:t>problémy multikulturního soužití</w:t>
            </w:r>
          </w:p>
          <w:p w:rsidR="00DF380C" w:rsidRPr="00E322C9" w:rsidRDefault="00DF380C" w:rsidP="00DF380C">
            <w:pPr>
              <w:pStyle w:val="seznam"/>
              <w:numPr>
                <w:ilvl w:val="0"/>
                <w:numId w:val="19"/>
              </w:numPr>
              <w:tabs>
                <w:tab w:val="clear" w:pos="601"/>
                <w:tab w:val="left" w:pos="567"/>
              </w:tabs>
              <w:jc w:val="left"/>
            </w:pPr>
            <w:r>
              <w:t>romská otázka</w:t>
            </w:r>
          </w:p>
          <w:p w:rsidR="00DF380C" w:rsidRDefault="00DF380C" w:rsidP="00DF380C">
            <w:pPr>
              <w:pStyle w:val="seznam"/>
              <w:numPr>
                <w:ilvl w:val="0"/>
                <w:numId w:val="19"/>
              </w:numPr>
              <w:tabs>
                <w:tab w:val="clear" w:pos="601"/>
                <w:tab w:val="left" w:pos="567"/>
              </w:tabs>
              <w:jc w:val="left"/>
              <w:rPr>
                <w:rStyle w:val="zvyraznit"/>
                <w:b/>
                <w:bCs/>
              </w:rPr>
            </w:pPr>
            <w:r>
              <w:t>migranti, azylanti, emigranti</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t>9</w:t>
            </w:r>
          </w:p>
        </w:tc>
      </w:tr>
      <w:tr w:rsidR="00DF380C" w:rsidTr="00DF380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pStyle w:val="seznam"/>
              <w:numPr>
                <w:ilvl w:val="0"/>
                <w:numId w:val="18"/>
              </w:numPr>
              <w:tabs>
                <w:tab w:val="clear" w:pos="601"/>
                <w:tab w:val="left" w:pos="567"/>
              </w:tabs>
              <w:jc w:val="left"/>
            </w:pPr>
            <w:r>
              <w:t>orientuje se v oblasti lidských práv</w:t>
            </w:r>
          </w:p>
          <w:p w:rsidR="00DF380C" w:rsidRDefault="00DF380C" w:rsidP="00DF380C">
            <w:pPr>
              <w:pStyle w:val="seznam"/>
              <w:numPr>
                <w:ilvl w:val="0"/>
                <w:numId w:val="18"/>
              </w:numPr>
              <w:tabs>
                <w:tab w:val="clear" w:pos="601"/>
                <w:tab w:val="left" w:pos="567"/>
              </w:tabs>
              <w:jc w:val="left"/>
            </w:pPr>
            <w:r>
              <w:t>ví, kam se obrátit v případě porušování práv</w:t>
            </w:r>
          </w:p>
          <w:p w:rsidR="00DF380C" w:rsidRDefault="00DF380C" w:rsidP="00DF380C">
            <w:pPr>
              <w:pStyle w:val="seznam"/>
              <w:numPr>
                <w:ilvl w:val="0"/>
                <w:numId w:val="18"/>
              </w:numPr>
              <w:tabs>
                <w:tab w:val="clear" w:pos="601"/>
                <w:tab w:val="left" w:pos="567"/>
              </w:tabs>
              <w:jc w:val="left"/>
            </w:pPr>
            <w:r>
              <w:lastRenderedPageBreak/>
              <w:t>vyjmenuje základní lidská práva a práva dítěte</w:t>
            </w:r>
          </w:p>
          <w:p w:rsidR="00DF380C" w:rsidRDefault="00DF380C" w:rsidP="00DF380C">
            <w:pPr>
              <w:pStyle w:val="seznam"/>
              <w:numPr>
                <w:ilvl w:val="0"/>
                <w:numId w:val="0"/>
              </w:numPr>
              <w:ind w:left="1536"/>
            </w:pPr>
          </w:p>
          <w:p w:rsidR="00DF380C" w:rsidRDefault="00DF380C" w:rsidP="00DF380C">
            <w:pPr>
              <w:pStyle w:val="seznam"/>
              <w:numPr>
                <w:ilvl w:val="0"/>
                <w:numId w:val="18"/>
              </w:numPr>
              <w:tabs>
                <w:tab w:val="clear" w:pos="601"/>
                <w:tab w:val="left" w:pos="567"/>
              </w:tabs>
              <w:jc w:val="left"/>
            </w:pPr>
            <w:r>
              <w:t>vyjmenuje jednotlivá média</w:t>
            </w:r>
          </w:p>
          <w:p w:rsidR="00DF380C" w:rsidRDefault="00DF380C" w:rsidP="00DF380C">
            <w:pPr>
              <w:pStyle w:val="seznam"/>
              <w:numPr>
                <w:ilvl w:val="0"/>
                <w:numId w:val="18"/>
              </w:numPr>
              <w:tabs>
                <w:tab w:val="clear" w:pos="601"/>
                <w:tab w:val="left" w:pos="567"/>
              </w:tabs>
              <w:jc w:val="left"/>
            </w:pPr>
            <w:r>
              <w:t>rozliší funkce médií</w:t>
            </w:r>
          </w:p>
          <w:p w:rsidR="00DF380C" w:rsidRDefault="00DF380C" w:rsidP="00DF380C">
            <w:pPr>
              <w:pStyle w:val="seznam"/>
              <w:numPr>
                <w:ilvl w:val="0"/>
                <w:numId w:val="18"/>
              </w:numPr>
              <w:tabs>
                <w:tab w:val="clear" w:pos="601"/>
                <w:tab w:val="left" w:pos="567"/>
              </w:tabs>
              <w:jc w:val="left"/>
            </w:pPr>
            <w:r>
              <w:t>dokáže vyhodnotit a využít informací z médií</w:t>
            </w:r>
          </w:p>
          <w:p w:rsidR="00DF380C" w:rsidRDefault="00DF380C" w:rsidP="00DF380C">
            <w:pPr>
              <w:pStyle w:val="seznam"/>
              <w:numPr>
                <w:ilvl w:val="0"/>
                <w:numId w:val="0"/>
              </w:numPr>
              <w:ind w:left="1536"/>
              <w:rPr>
                <w:rStyle w:val="bezzvyrazneni"/>
              </w:rPr>
            </w:pP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Pr="00782EA7" w:rsidRDefault="00DF380C" w:rsidP="00DF380C">
            <w:pPr>
              <w:rPr>
                <w:rStyle w:val="zvyraznit"/>
              </w:rPr>
            </w:pPr>
            <w:r>
              <w:rPr>
                <w:rStyle w:val="zvyraznit"/>
              </w:rPr>
              <w:lastRenderedPageBreak/>
              <w:t>2. Člověk jako občan</w:t>
            </w:r>
          </w:p>
          <w:p w:rsidR="00DF380C" w:rsidRDefault="00DF380C" w:rsidP="00DF380C">
            <w:pPr>
              <w:pStyle w:val="seznam"/>
              <w:numPr>
                <w:ilvl w:val="0"/>
                <w:numId w:val="19"/>
              </w:numPr>
              <w:tabs>
                <w:tab w:val="clear" w:pos="601"/>
                <w:tab w:val="left" w:pos="567"/>
              </w:tabs>
              <w:jc w:val="left"/>
            </w:pPr>
            <w:r>
              <w:t>lidská práva</w:t>
            </w:r>
          </w:p>
          <w:p w:rsidR="00DF380C" w:rsidRDefault="00DF380C" w:rsidP="00DF380C">
            <w:pPr>
              <w:pStyle w:val="seznam"/>
              <w:numPr>
                <w:ilvl w:val="0"/>
                <w:numId w:val="19"/>
              </w:numPr>
              <w:tabs>
                <w:tab w:val="clear" w:pos="601"/>
                <w:tab w:val="left" w:pos="567"/>
              </w:tabs>
              <w:jc w:val="left"/>
            </w:pPr>
            <w:r>
              <w:lastRenderedPageBreak/>
              <w:t>veřejný ochránce lidských práv</w:t>
            </w:r>
          </w:p>
          <w:p w:rsidR="00DF380C" w:rsidRDefault="00DF380C" w:rsidP="00DF380C">
            <w:pPr>
              <w:pStyle w:val="seznam"/>
              <w:numPr>
                <w:ilvl w:val="0"/>
                <w:numId w:val="19"/>
              </w:numPr>
              <w:tabs>
                <w:tab w:val="clear" w:pos="601"/>
                <w:tab w:val="left" w:pos="567"/>
              </w:tabs>
              <w:jc w:val="left"/>
            </w:pPr>
            <w:r>
              <w:t>práva dětí</w:t>
            </w:r>
          </w:p>
          <w:p w:rsidR="00DF380C" w:rsidRDefault="00DF380C" w:rsidP="00DF380C">
            <w:pPr>
              <w:pStyle w:val="seznam"/>
              <w:numPr>
                <w:ilvl w:val="0"/>
                <w:numId w:val="19"/>
              </w:numPr>
              <w:tabs>
                <w:tab w:val="clear" w:pos="601"/>
                <w:tab w:val="left" w:pos="567"/>
              </w:tabs>
              <w:jc w:val="left"/>
            </w:pPr>
            <w:r>
              <w:t>média</w:t>
            </w:r>
          </w:p>
          <w:p w:rsidR="00DF380C" w:rsidRDefault="00DF380C" w:rsidP="00DF380C">
            <w:pPr>
              <w:pStyle w:val="seznam"/>
              <w:numPr>
                <w:ilvl w:val="0"/>
                <w:numId w:val="19"/>
              </w:numPr>
              <w:tabs>
                <w:tab w:val="clear" w:pos="601"/>
                <w:tab w:val="left" w:pos="567"/>
              </w:tabs>
              <w:jc w:val="left"/>
            </w:pPr>
            <w:r>
              <w:t>funkce médií</w:t>
            </w:r>
          </w:p>
          <w:p w:rsidR="00DF380C" w:rsidRDefault="00DF380C" w:rsidP="00DF380C">
            <w:pPr>
              <w:pStyle w:val="seznam"/>
              <w:numPr>
                <w:ilvl w:val="0"/>
                <w:numId w:val="19"/>
              </w:numPr>
              <w:tabs>
                <w:tab w:val="clear" w:pos="601"/>
                <w:tab w:val="left" w:pos="567"/>
              </w:tabs>
              <w:jc w:val="left"/>
              <w:rPr>
                <w:rStyle w:val="zvyraznit"/>
                <w:b/>
                <w:bCs/>
              </w:rPr>
            </w:pPr>
            <w:r>
              <w:rPr>
                <w:rStyle w:val="zvyraznit"/>
              </w:rPr>
              <w:t>média jako zdroj poučení a zábavy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lastRenderedPageBreak/>
              <w:t>10</w:t>
            </w:r>
          </w:p>
        </w:tc>
      </w:tr>
      <w:tr w:rsidR="00DF380C" w:rsidTr="00DF380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pStyle w:val="seznam"/>
              <w:numPr>
                <w:ilvl w:val="0"/>
                <w:numId w:val="18"/>
              </w:numPr>
              <w:tabs>
                <w:tab w:val="clear" w:pos="601"/>
                <w:tab w:val="left" w:pos="567"/>
              </w:tabs>
              <w:jc w:val="left"/>
              <w:rPr>
                <w:rStyle w:val="bezzvyrazneni"/>
              </w:rPr>
            </w:pPr>
            <w:r>
              <w:rPr>
                <w:rStyle w:val="bezzvyrazneni"/>
              </w:rPr>
              <w:t>chápe pojmy právo, spravedlnost a právní stát</w:t>
            </w:r>
          </w:p>
          <w:p w:rsidR="00DF380C" w:rsidRDefault="00DF380C" w:rsidP="00DF380C">
            <w:pPr>
              <w:pStyle w:val="seznam"/>
              <w:numPr>
                <w:ilvl w:val="0"/>
                <w:numId w:val="18"/>
              </w:numPr>
              <w:tabs>
                <w:tab w:val="clear" w:pos="601"/>
                <w:tab w:val="left" w:pos="567"/>
              </w:tabs>
              <w:jc w:val="left"/>
              <w:rPr>
                <w:rStyle w:val="bezzvyrazneni"/>
              </w:rPr>
            </w:pPr>
            <w:r>
              <w:rPr>
                <w:rStyle w:val="bezzvyrazneni"/>
              </w:rPr>
              <w:t>popíše, čím se zabývá policie, soudy, advokacie a notářství</w:t>
            </w:r>
          </w:p>
          <w:p w:rsidR="00DF380C" w:rsidRDefault="00DF380C" w:rsidP="00DF380C">
            <w:pPr>
              <w:pStyle w:val="seznam"/>
              <w:numPr>
                <w:ilvl w:val="0"/>
                <w:numId w:val="18"/>
              </w:numPr>
              <w:tabs>
                <w:tab w:val="clear" w:pos="601"/>
                <w:tab w:val="left" w:pos="567"/>
              </w:tabs>
              <w:jc w:val="left"/>
              <w:rPr>
                <w:rStyle w:val="bezzvyrazneni"/>
              </w:rPr>
            </w:pPr>
            <w:r>
              <w:rPr>
                <w:rStyle w:val="bezzvyrazneni"/>
              </w:rPr>
              <w:t>popíše postupy vhodného jednání, stane-li se svědkem či obětí kriminálního jednání</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F380C" w:rsidRPr="00782EA7" w:rsidRDefault="00DF380C" w:rsidP="00DF380C">
            <w:pPr>
              <w:rPr>
                <w:rStyle w:val="zvyraznit"/>
              </w:rPr>
            </w:pPr>
            <w:r>
              <w:rPr>
                <w:rStyle w:val="zvyraznit"/>
              </w:rPr>
              <w:t>3. Člověk a právo</w:t>
            </w:r>
          </w:p>
          <w:p w:rsidR="00DF380C" w:rsidRPr="00E322C9" w:rsidRDefault="00DF380C" w:rsidP="00DF380C">
            <w:pPr>
              <w:pStyle w:val="seznam"/>
              <w:numPr>
                <w:ilvl w:val="0"/>
                <w:numId w:val="19"/>
              </w:numPr>
              <w:tabs>
                <w:tab w:val="clear" w:pos="601"/>
                <w:tab w:val="left" w:pos="567"/>
              </w:tabs>
              <w:jc w:val="left"/>
              <w:rPr>
                <w:rStyle w:val="zvyraznit"/>
                <w:b/>
                <w:bCs/>
              </w:rPr>
            </w:pPr>
            <w:r w:rsidRPr="00305642">
              <w:t>právo a spravedlnost</w:t>
            </w:r>
          </w:p>
          <w:p w:rsidR="00DF380C" w:rsidRPr="00E322C9" w:rsidRDefault="00DF380C" w:rsidP="00DF380C">
            <w:pPr>
              <w:pStyle w:val="seznam"/>
              <w:numPr>
                <w:ilvl w:val="0"/>
                <w:numId w:val="19"/>
              </w:numPr>
              <w:tabs>
                <w:tab w:val="clear" w:pos="601"/>
                <w:tab w:val="left" w:pos="567"/>
              </w:tabs>
              <w:jc w:val="left"/>
              <w:rPr>
                <w:rStyle w:val="zvyraznit"/>
                <w:b/>
                <w:bCs/>
              </w:rPr>
            </w:pPr>
            <w:r w:rsidRPr="00305642">
              <w:t>právní stát</w:t>
            </w:r>
          </w:p>
          <w:p w:rsidR="00DF380C" w:rsidRPr="00E322C9" w:rsidRDefault="00DF380C" w:rsidP="00DF380C">
            <w:pPr>
              <w:pStyle w:val="seznam"/>
              <w:numPr>
                <w:ilvl w:val="0"/>
                <w:numId w:val="19"/>
              </w:numPr>
              <w:tabs>
                <w:tab w:val="clear" w:pos="601"/>
                <w:tab w:val="left" w:pos="567"/>
              </w:tabs>
              <w:jc w:val="left"/>
              <w:rPr>
                <w:rStyle w:val="zvyraznit"/>
                <w:b/>
                <w:bCs/>
              </w:rPr>
            </w:pPr>
            <w:r w:rsidRPr="00305642">
              <w:t>právní ochrana občanů</w:t>
            </w:r>
          </w:p>
          <w:p w:rsidR="00DF380C" w:rsidRPr="00E322C9" w:rsidRDefault="00DF380C" w:rsidP="00DF380C">
            <w:pPr>
              <w:pStyle w:val="seznam"/>
              <w:numPr>
                <w:ilvl w:val="0"/>
                <w:numId w:val="19"/>
              </w:numPr>
              <w:tabs>
                <w:tab w:val="clear" w:pos="601"/>
                <w:tab w:val="left" w:pos="567"/>
              </w:tabs>
              <w:jc w:val="left"/>
              <w:rPr>
                <w:rStyle w:val="zvyraznit"/>
                <w:b/>
                <w:bCs/>
              </w:rPr>
            </w:pPr>
            <w:r w:rsidRPr="00305642">
              <w:t>kriminalita páchaná na mladistvých</w:t>
            </w:r>
          </w:p>
          <w:p w:rsidR="00DF380C" w:rsidRPr="0033604F" w:rsidRDefault="00DF380C" w:rsidP="00DF380C">
            <w:pPr>
              <w:pStyle w:val="seznam"/>
              <w:numPr>
                <w:ilvl w:val="0"/>
                <w:numId w:val="19"/>
              </w:numPr>
              <w:tabs>
                <w:tab w:val="clear" w:pos="601"/>
                <w:tab w:val="left" w:pos="567"/>
              </w:tabs>
              <w:jc w:val="left"/>
              <w:rPr>
                <w:rFonts w:ascii="Times New Roman" w:hAnsi="Times New Roman"/>
              </w:rPr>
            </w:pPr>
            <w:r w:rsidRPr="00305642">
              <w:t>kriminalita páchaná na dětech</w:t>
            </w:r>
          </w:p>
          <w:p w:rsidR="00DF380C" w:rsidRPr="007F4E3C" w:rsidRDefault="00DF380C" w:rsidP="00DF380C">
            <w:pPr>
              <w:pStyle w:val="seznam"/>
              <w:numPr>
                <w:ilvl w:val="0"/>
                <w:numId w:val="19"/>
              </w:numPr>
              <w:tabs>
                <w:tab w:val="clear" w:pos="601"/>
                <w:tab w:val="left" w:pos="567"/>
              </w:tabs>
              <w:jc w:val="left"/>
              <w:rPr>
                <w:rStyle w:val="zvyraznit"/>
                <w:b/>
                <w:bCs/>
              </w:rPr>
            </w:pPr>
            <w:r w:rsidRPr="00305642">
              <w:t>kriminalita páchaná mladistvými</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t>5</w:t>
            </w:r>
          </w:p>
        </w:tc>
      </w:tr>
      <w:tr w:rsidR="00DF380C" w:rsidTr="00DF380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pStyle w:val="seznam"/>
              <w:numPr>
                <w:ilvl w:val="0"/>
                <w:numId w:val="18"/>
              </w:numPr>
              <w:tabs>
                <w:tab w:val="clear" w:pos="601"/>
                <w:tab w:val="left" w:pos="567"/>
              </w:tabs>
              <w:jc w:val="left"/>
            </w:pPr>
            <w:r>
              <w:t>dovede najít ČR na mapě světa a Evropy</w:t>
            </w:r>
          </w:p>
          <w:p w:rsidR="00DF380C" w:rsidRDefault="00DF380C" w:rsidP="00DF380C">
            <w:pPr>
              <w:pStyle w:val="seznam"/>
              <w:numPr>
                <w:ilvl w:val="0"/>
                <w:numId w:val="18"/>
              </w:numPr>
              <w:tabs>
                <w:tab w:val="clear" w:pos="601"/>
                <w:tab w:val="left" w:pos="567"/>
              </w:tabs>
              <w:jc w:val="left"/>
            </w:pPr>
            <w:r>
              <w:t>popíše její polohu a vyjmenuje sousední státy</w:t>
            </w:r>
          </w:p>
          <w:p w:rsidR="00DF380C" w:rsidRPr="007F4E3C" w:rsidRDefault="00DF380C" w:rsidP="00DF380C">
            <w:pPr>
              <w:pStyle w:val="seznam"/>
              <w:numPr>
                <w:ilvl w:val="0"/>
                <w:numId w:val="18"/>
              </w:numPr>
              <w:tabs>
                <w:tab w:val="clear" w:pos="601"/>
                <w:tab w:val="left" w:pos="567"/>
              </w:tabs>
              <w:jc w:val="left"/>
              <w:rPr>
                <w:rStyle w:val="bezzvyrazneni"/>
              </w:rPr>
            </w:pPr>
            <w:r>
              <w:t xml:space="preserve">popíše státní symboly </w:t>
            </w:r>
            <w:r w:rsidRPr="00EB6F83">
              <w:t xml:space="preserve"> </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Pr="00782EA7" w:rsidRDefault="00DF380C" w:rsidP="00DF380C">
            <w:pPr>
              <w:rPr>
                <w:rStyle w:val="zvyraznit"/>
              </w:rPr>
            </w:pPr>
            <w:r>
              <w:rPr>
                <w:rStyle w:val="zvyraznit"/>
              </w:rPr>
              <w:t xml:space="preserve">4. </w:t>
            </w:r>
            <w:r w:rsidRPr="00782EA7">
              <w:rPr>
                <w:rFonts w:ascii="Times New Roman" w:hAnsi="Times New Roman" w:cs="Times New Roman"/>
                <w:color w:val="000000"/>
              </w:rPr>
              <w:t>Česká republika, Evropa, Svět</w:t>
            </w:r>
          </w:p>
          <w:p w:rsidR="00DF380C" w:rsidRDefault="00DF380C" w:rsidP="00DF380C">
            <w:pPr>
              <w:pStyle w:val="seznam"/>
              <w:numPr>
                <w:ilvl w:val="0"/>
                <w:numId w:val="19"/>
              </w:numPr>
              <w:tabs>
                <w:tab w:val="clear" w:pos="601"/>
                <w:tab w:val="left" w:pos="567"/>
              </w:tabs>
              <w:jc w:val="left"/>
              <w:rPr>
                <w:rStyle w:val="zvyraznit"/>
                <w:b/>
                <w:bCs/>
              </w:rPr>
            </w:pPr>
            <w:r>
              <w:rPr>
                <w:rStyle w:val="zvyraznit"/>
              </w:rPr>
              <w:t>ČR a její sousedé</w:t>
            </w:r>
          </w:p>
          <w:p w:rsidR="00DF380C" w:rsidRPr="007F4E3C" w:rsidRDefault="00DF380C" w:rsidP="00DF380C">
            <w:pPr>
              <w:pStyle w:val="seznam"/>
              <w:numPr>
                <w:ilvl w:val="0"/>
                <w:numId w:val="19"/>
              </w:numPr>
              <w:tabs>
                <w:tab w:val="clear" w:pos="601"/>
                <w:tab w:val="left" w:pos="567"/>
              </w:tabs>
              <w:jc w:val="left"/>
              <w:rPr>
                <w:rStyle w:val="zvyraznit"/>
                <w:b/>
                <w:bCs/>
              </w:rPr>
            </w:pPr>
            <w:r w:rsidRPr="00305642">
              <w:t>české státní a národní symboly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t>4</w:t>
            </w:r>
          </w:p>
        </w:tc>
      </w:tr>
      <w:tr w:rsidR="00DF380C" w:rsidTr="00DF380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F380C" w:rsidRPr="00A6630D" w:rsidRDefault="00DF380C" w:rsidP="00DF380C">
            <w:pPr>
              <w:pStyle w:val="seznam"/>
              <w:numPr>
                <w:ilvl w:val="0"/>
                <w:numId w:val="0"/>
              </w:numPr>
              <w:ind w:left="1536"/>
              <w:rPr>
                <w:rStyle w:val="bezzvyrazneni"/>
                <w:highlight w:val="lightGray"/>
              </w:rPr>
            </w:pP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pStyle w:val="seznam"/>
              <w:numPr>
                <w:ilvl w:val="0"/>
                <w:numId w:val="0"/>
              </w:numPr>
              <w:ind w:left="720"/>
              <w:rPr>
                <w:rStyle w:val="zvyraznit"/>
                <w:b/>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t>4</w:t>
            </w:r>
          </w:p>
        </w:tc>
      </w:tr>
    </w:tbl>
    <w:p w:rsidR="00DF380C" w:rsidRDefault="00DF380C" w:rsidP="00DF380C">
      <w:pPr>
        <w:pStyle w:val="Nadpis1"/>
      </w:pPr>
      <w:r>
        <w:rPr>
          <w:b w:val="0"/>
          <w:bCs w:val="0"/>
          <w:caps w:val="0"/>
        </w:rPr>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420"/>
        <w:gridCol w:w="3600"/>
        <w:gridCol w:w="2700"/>
        <w:gridCol w:w="1620"/>
      </w:tblGrid>
      <w:tr w:rsidR="00DF380C" w:rsidTr="00DF380C">
        <w:trPr>
          <w:trHeight w:val="315"/>
        </w:trPr>
        <w:tc>
          <w:tcPr>
            <w:tcW w:w="3240" w:type="dxa"/>
            <w:tcBorders>
              <w:top w:val="nil"/>
              <w:left w:val="nil"/>
              <w:bottom w:val="single" w:sz="4" w:space="0" w:color="auto"/>
              <w:right w:val="nil"/>
            </w:tcBorders>
            <w:hideMark/>
          </w:tcPr>
          <w:p w:rsidR="00DF380C" w:rsidRDefault="00DF380C" w:rsidP="00DF380C">
            <w:pPr>
              <w:rPr>
                <w:rStyle w:val="zvyraznit"/>
              </w:rPr>
            </w:pPr>
            <w:r>
              <w:rPr>
                <w:rStyle w:val="zvyraznit"/>
              </w:rPr>
              <w:lastRenderedPageBreak/>
              <w:t>Ročník: 2.</w:t>
            </w:r>
          </w:p>
        </w:tc>
        <w:tc>
          <w:tcPr>
            <w:tcW w:w="7020" w:type="dxa"/>
            <w:gridSpan w:val="2"/>
            <w:tcBorders>
              <w:top w:val="nil"/>
              <w:left w:val="nil"/>
              <w:bottom w:val="single" w:sz="4" w:space="0" w:color="auto"/>
              <w:right w:val="nil"/>
            </w:tcBorders>
            <w:hideMark/>
          </w:tcPr>
          <w:p w:rsidR="00DF380C" w:rsidRDefault="00DF380C" w:rsidP="00DF380C">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DF380C" w:rsidRDefault="00DF380C" w:rsidP="00DF380C">
            <w:pPr>
              <w:rPr>
                <w:rStyle w:val="zvyraznit"/>
              </w:rPr>
            </w:pPr>
            <w:r>
              <w:rPr>
                <w:rStyle w:val="zvyraznit"/>
              </w:rPr>
              <w:t>Počet hodin celkem: 32</w:t>
            </w:r>
          </w:p>
        </w:tc>
      </w:tr>
      <w:tr w:rsidR="00DF380C" w:rsidTr="00DF380C">
        <w:tc>
          <w:tcPr>
            <w:tcW w:w="666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DF380C" w:rsidRDefault="00DF380C" w:rsidP="00DF380C">
            <w:pPr>
              <w:pStyle w:val="zvyraznittab"/>
            </w:pPr>
            <w:r>
              <w:t>Výsledky vzdělávání</w:t>
            </w:r>
          </w:p>
        </w:tc>
        <w:tc>
          <w:tcPr>
            <w:tcW w:w="630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DF380C" w:rsidRDefault="00DF380C" w:rsidP="00DF380C">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DF380C" w:rsidRDefault="00DF380C" w:rsidP="00DF380C">
            <w:pPr>
              <w:pStyle w:val="zvyraznittab"/>
            </w:pPr>
            <w:r>
              <w:t>Poznámky</w:t>
            </w:r>
          </w:p>
        </w:tc>
      </w:tr>
      <w:tr w:rsidR="00DF380C" w:rsidTr="00DF380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Pr="00DF46CE" w:rsidRDefault="00DF380C" w:rsidP="00DF380C">
            <w:pPr>
              <w:rPr>
                <w:rStyle w:val="zvyraznit"/>
              </w:rPr>
            </w:pPr>
            <w:r>
              <w:rPr>
                <w:rStyle w:val="zvyraznit"/>
              </w:rPr>
              <w:t>Žák:</w:t>
            </w:r>
          </w:p>
          <w:p w:rsidR="00DF380C" w:rsidRDefault="00DF380C" w:rsidP="00DF380C">
            <w:pPr>
              <w:pStyle w:val="seznam"/>
              <w:numPr>
                <w:ilvl w:val="0"/>
                <w:numId w:val="17"/>
              </w:numPr>
              <w:tabs>
                <w:tab w:val="clear" w:pos="601"/>
                <w:tab w:val="left" w:pos="567"/>
              </w:tabs>
              <w:jc w:val="left"/>
              <w:rPr>
                <w:rStyle w:val="bezzvyrazneni"/>
              </w:rPr>
            </w:pPr>
            <w:r>
              <w:rPr>
                <w:rStyle w:val="bezzvyrazneni"/>
              </w:rPr>
              <w:t>sestaví rozpočet jednotlivce a domácnosti, rozlišuje pravidelné a nepravidelné příjmy a výdaje</w:t>
            </w:r>
          </w:p>
          <w:p w:rsidR="00DF380C" w:rsidRDefault="00DF380C" w:rsidP="00DF380C">
            <w:pPr>
              <w:pStyle w:val="seznam"/>
              <w:numPr>
                <w:ilvl w:val="0"/>
                <w:numId w:val="17"/>
              </w:numPr>
              <w:tabs>
                <w:tab w:val="clear" w:pos="601"/>
                <w:tab w:val="left" w:pos="567"/>
              </w:tabs>
              <w:jc w:val="left"/>
              <w:rPr>
                <w:rStyle w:val="bezzvyrazneni"/>
              </w:rPr>
            </w:pPr>
            <w:r>
              <w:rPr>
                <w:rStyle w:val="bezzvyrazneni"/>
              </w:rPr>
              <w:t>umí řešit schodkový a přebytkový rozpočet i krizové finanční situace</w:t>
            </w:r>
          </w:p>
          <w:p w:rsidR="00DF380C" w:rsidRDefault="00DF380C" w:rsidP="00DF380C">
            <w:pPr>
              <w:pStyle w:val="seznam"/>
              <w:numPr>
                <w:ilvl w:val="0"/>
                <w:numId w:val="17"/>
              </w:numPr>
              <w:tabs>
                <w:tab w:val="clear" w:pos="601"/>
                <w:tab w:val="left" w:pos="567"/>
              </w:tabs>
              <w:jc w:val="left"/>
              <w:rPr>
                <w:rStyle w:val="bezzvyrazneni"/>
              </w:rPr>
            </w:pPr>
            <w:r>
              <w:rPr>
                <w:rStyle w:val="bezzvyrazneni"/>
              </w:rPr>
              <w:t>ví jak zacházet s volnými finančními prostředky, orientuje se v úvěrových produktech a jak se vyvarovat předlužení</w:t>
            </w:r>
          </w:p>
          <w:p w:rsidR="00DF380C" w:rsidRDefault="00DF380C" w:rsidP="00DF380C">
            <w:pPr>
              <w:pStyle w:val="seznam"/>
              <w:numPr>
                <w:ilvl w:val="0"/>
                <w:numId w:val="17"/>
              </w:numPr>
              <w:tabs>
                <w:tab w:val="clear" w:pos="601"/>
                <w:tab w:val="left" w:pos="567"/>
              </w:tabs>
              <w:jc w:val="left"/>
              <w:rPr>
                <w:rStyle w:val="bezzvyrazneni"/>
              </w:rPr>
            </w:pPr>
            <w:r>
              <w:rPr>
                <w:rStyle w:val="bezzvyrazneni"/>
              </w:rPr>
              <w:t>chápe problematiku generové rovnosti</w:t>
            </w:r>
          </w:p>
          <w:p w:rsidR="00DF380C" w:rsidRDefault="00DF380C" w:rsidP="00DF380C">
            <w:pPr>
              <w:pStyle w:val="seznam"/>
              <w:numPr>
                <w:ilvl w:val="0"/>
                <w:numId w:val="17"/>
              </w:numPr>
              <w:tabs>
                <w:tab w:val="clear" w:pos="601"/>
                <w:tab w:val="left" w:pos="567"/>
              </w:tabs>
              <w:jc w:val="left"/>
              <w:rPr>
                <w:rStyle w:val="bezzvyrazneni"/>
              </w:rPr>
            </w:pPr>
            <w:r>
              <w:rPr>
                <w:rStyle w:val="bezzvyrazneni"/>
              </w:rPr>
              <w:t>orientuje se v otázkách náboženství a umí vysvětlit, čím mohou být nebezpečné náboženské sekty či náboženská nesnášenlivost</w:t>
            </w: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F380C" w:rsidRPr="00782EA7" w:rsidRDefault="00DF380C" w:rsidP="00DF380C">
            <w:pPr>
              <w:rPr>
                <w:rStyle w:val="zvyraznit"/>
              </w:rPr>
            </w:pPr>
            <w:r>
              <w:rPr>
                <w:rStyle w:val="zvyraznit"/>
              </w:rPr>
              <w:t xml:space="preserve">1.Člověk v lidském společenství </w:t>
            </w:r>
          </w:p>
          <w:p w:rsidR="00DF380C" w:rsidRPr="0033604F" w:rsidRDefault="00DF380C" w:rsidP="00DF380C">
            <w:pPr>
              <w:pStyle w:val="seznam"/>
              <w:numPr>
                <w:ilvl w:val="0"/>
                <w:numId w:val="20"/>
              </w:numPr>
              <w:tabs>
                <w:tab w:val="clear" w:pos="601"/>
                <w:tab w:val="left" w:pos="567"/>
              </w:tabs>
              <w:jc w:val="left"/>
              <w:rPr>
                <w:rFonts w:ascii="Times New Roman" w:hAnsi="Times New Roman"/>
              </w:rPr>
            </w:pPr>
            <w:r w:rsidRPr="00305642">
              <w:t>rozpočet jednotlivce; domácnosti</w:t>
            </w:r>
          </w:p>
          <w:p w:rsidR="00DF380C" w:rsidRPr="0033604F" w:rsidRDefault="00DF380C" w:rsidP="00DF380C">
            <w:pPr>
              <w:pStyle w:val="seznam"/>
              <w:numPr>
                <w:ilvl w:val="0"/>
                <w:numId w:val="20"/>
              </w:numPr>
              <w:tabs>
                <w:tab w:val="clear" w:pos="601"/>
                <w:tab w:val="left" w:pos="567"/>
              </w:tabs>
              <w:jc w:val="left"/>
              <w:rPr>
                <w:rFonts w:ascii="Times New Roman" w:hAnsi="Times New Roman"/>
              </w:rPr>
            </w:pPr>
            <w:r w:rsidRPr="00305642">
              <w:t>řešení krizových finančních situací</w:t>
            </w:r>
          </w:p>
          <w:p w:rsidR="00DF380C" w:rsidRPr="0033604F" w:rsidRDefault="00DF380C" w:rsidP="00DF380C">
            <w:pPr>
              <w:pStyle w:val="seznam"/>
              <w:numPr>
                <w:ilvl w:val="0"/>
                <w:numId w:val="20"/>
              </w:numPr>
              <w:tabs>
                <w:tab w:val="clear" w:pos="601"/>
                <w:tab w:val="left" w:pos="567"/>
              </w:tabs>
              <w:jc w:val="left"/>
              <w:rPr>
                <w:rFonts w:ascii="Times New Roman" w:hAnsi="Times New Roman"/>
              </w:rPr>
            </w:pPr>
            <w:r w:rsidRPr="00305642">
              <w:t>sociální zabezpečení občanů</w:t>
            </w:r>
          </w:p>
          <w:p w:rsidR="00DF380C" w:rsidRPr="0033604F" w:rsidRDefault="00DF380C" w:rsidP="00DF380C">
            <w:pPr>
              <w:pStyle w:val="seznam"/>
              <w:numPr>
                <w:ilvl w:val="0"/>
                <w:numId w:val="20"/>
              </w:numPr>
              <w:tabs>
                <w:tab w:val="clear" w:pos="601"/>
                <w:tab w:val="left" w:pos="567"/>
              </w:tabs>
              <w:jc w:val="left"/>
              <w:rPr>
                <w:rFonts w:ascii="Times New Roman" w:hAnsi="Times New Roman"/>
              </w:rPr>
            </w:pPr>
            <w:r w:rsidRPr="00305642">
              <w:t>společenské postavení mužů a žen</w:t>
            </w:r>
          </w:p>
          <w:p w:rsidR="00DF380C" w:rsidRPr="0033604F" w:rsidRDefault="00DF380C" w:rsidP="00DF380C">
            <w:pPr>
              <w:pStyle w:val="seznam"/>
              <w:numPr>
                <w:ilvl w:val="0"/>
                <w:numId w:val="20"/>
              </w:numPr>
              <w:tabs>
                <w:tab w:val="clear" w:pos="601"/>
                <w:tab w:val="left" w:pos="567"/>
              </w:tabs>
              <w:jc w:val="left"/>
              <w:rPr>
                <w:rFonts w:ascii="Times New Roman" w:hAnsi="Times New Roman"/>
              </w:rPr>
            </w:pPr>
            <w:r w:rsidRPr="00305642">
              <w:t>postavení mužů a žen v</w:t>
            </w:r>
            <w:r>
              <w:t> </w:t>
            </w:r>
            <w:r w:rsidRPr="00305642">
              <w:t>rodině</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víra a ateismus</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náboženství a církve</w:t>
            </w:r>
          </w:p>
          <w:p w:rsidR="00DF380C" w:rsidRPr="0033604F" w:rsidRDefault="00DF380C" w:rsidP="00DF380C">
            <w:pPr>
              <w:pStyle w:val="seznam"/>
              <w:numPr>
                <w:ilvl w:val="0"/>
                <w:numId w:val="20"/>
              </w:numPr>
              <w:tabs>
                <w:tab w:val="clear" w:pos="601"/>
                <w:tab w:val="left" w:pos="567"/>
              </w:tabs>
              <w:jc w:val="left"/>
              <w:rPr>
                <w:rStyle w:val="zvyraznit"/>
                <w:b/>
                <w:bCs/>
              </w:rPr>
            </w:pPr>
            <w:r w:rsidRPr="00305642">
              <w:t>náboženská hnutí a sekty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t>9</w:t>
            </w:r>
          </w:p>
        </w:tc>
      </w:tr>
      <w:tr w:rsidR="00DF380C" w:rsidTr="00DF380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pStyle w:val="seznam"/>
              <w:numPr>
                <w:ilvl w:val="0"/>
                <w:numId w:val="17"/>
              </w:numPr>
              <w:tabs>
                <w:tab w:val="clear" w:pos="601"/>
                <w:tab w:val="left" w:pos="567"/>
              </w:tabs>
              <w:jc w:val="left"/>
            </w:pPr>
            <w:r>
              <w:t>vysvětlí, proč je třeba zobrazení světa, událostí a lidí v médiích přijímat kriticky</w:t>
            </w:r>
          </w:p>
          <w:p w:rsidR="00DF380C" w:rsidRDefault="00DF380C" w:rsidP="00DF380C">
            <w:pPr>
              <w:pStyle w:val="seznam"/>
              <w:numPr>
                <w:ilvl w:val="0"/>
                <w:numId w:val="17"/>
              </w:numPr>
              <w:tabs>
                <w:tab w:val="clear" w:pos="601"/>
                <w:tab w:val="left" w:pos="567"/>
              </w:tabs>
              <w:jc w:val="left"/>
            </w:pPr>
            <w:r>
              <w:t>vysvětlí podstatu demokratického státu a jeho jednotlivé funkce</w:t>
            </w:r>
          </w:p>
          <w:p w:rsidR="00DF380C" w:rsidRDefault="00DF380C" w:rsidP="00DF380C">
            <w:pPr>
              <w:pStyle w:val="seznam"/>
              <w:numPr>
                <w:ilvl w:val="0"/>
                <w:numId w:val="17"/>
              </w:numPr>
              <w:tabs>
                <w:tab w:val="clear" w:pos="601"/>
                <w:tab w:val="left" w:pos="567"/>
              </w:tabs>
              <w:jc w:val="left"/>
              <w:rPr>
                <w:rStyle w:val="bezzvyrazneni"/>
              </w:rPr>
            </w:pPr>
            <w:r>
              <w:t>chápe ústavu jako základní zákon státu</w:t>
            </w: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Pr="00782EA7" w:rsidRDefault="00DF380C" w:rsidP="00DF380C">
            <w:pPr>
              <w:rPr>
                <w:rStyle w:val="zvyraznit"/>
              </w:rPr>
            </w:pPr>
            <w:r>
              <w:rPr>
                <w:rStyle w:val="zvyraznit"/>
              </w:rPr>
              <w:t xml:space="preserve">2. Člověk jako občan </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kritický přístup k informacím z</w:t>
            </w:r>
            <w:r>
              <w:t> </w:t>
            </w:r>
            <w:r w:rsidRPr="00305642">
              <w:t>médií</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stát a jeho funkce</w:t>
            </w:r>
          </w:p>
          <w:p w:rsidR="00DF380C" w:rsidRPr="00FC05DB" w:rsidRDefault="00DF380C" w:rsidP="00DF380C">
            <w:pPr>
              <w:pStyle w:val="seznam"/>
              <w:numPr>
                <w:ilvl w:val="0"/>
                <w:numId w:val="20"/>
              </w:numPr>
              <w:tabs>
                <w:tab w:val="clear" w:pos="601"/>
                <w:tab w:val="left" w:pos="567"/>
              </w:tabs>
              <w:jc w:val="left"/>
              <w:rPr>
                <w:rStyle w:val="zvyraznit"/>
                <w:b/>
                <w:bCs/>
              </w:rPr>
            </w:pPr>
            <w:r>
              <w:rPr>
                <w:rStyle w:val="zvyraznit"/>
              </w:rPr>
              <w:t>ústava</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t>8</w:t>
            </w:r>
          </w:p>
        </w:tc>
      </w:tr>
      <w:tr w:rsidR="00DF380C" w:rsidTr="00DF380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pStyle w:val="seznam"/>
              <w:numPr>
                <w:ilvl w:val="0"/>
                <w:numId w:val="0"/>
              </w:numPr>
              <w:ind w:left="1536"/>
            </w:pPr>
          </w:p>
          <w:p w:rsidR="00DF380C" w:rsidRDefault="00DF380C" w:rsidP="00DF380C">
            <w:pPr>
              <w:pStyle w:val="seznam"/>
              <w:numPr>
                <w:ilvl w:val="0"/>
                <w:numId w:val="0"/>
              </w:numPr>
            </w:pPr>
          </w:p>
          <w:p w:rsidR="00DF380C" w:rsidRDefault="00DF380C" w:rsidP="00DF380C">
            <w:pPr>
              <w:pStyle w:val="seznam"/>
              <w:numPr>
                <w:ilvl w:val="0"/>
                <w:numId w:val="17"/>
              </w:numPr>
              <w:tabs>
                <w:tab w:val="clear" w:pos="601"/>
                <w:tab w:val="left" w:pos="567"/>
              </w:tabs>
              <w:jc w:val="left"/>
            </w:pPr>
            <w:r>
              <w:t>chápe rozdíl mezi mravní a trestní odpovědností</w:t>
            </w:r>
          </w:p>
          <w:p w:rsidR="00DF380C" w:rsidRDefault="00DF380C" w:rsidP="00DF380C">
            <w:pPr>
              <w:pStyle w:val="seznam"/>
              <w:numPr>
                <w:ilvl w:val="0"/>
                <w:numId w:val="17"/>
              </w:numPr>
              <w:tabs>
                <w:tab w:val="clear" w:pos="601"/>
                <w:tab w:val="left" w:pos="567"/>
              </w:tabs>
              <w:jc w:val="left"/>
            </w:pPr>
            <w:r>
              <w:t>uvede, kdy je člověk způsobilý k právním úkonům a má trestní odpovědnost</w:t>
            </w:r>
          </w:p>
          <w:p w:rsidR="00DF380C" w:rsidRDefault="00DF380C" w:rsidP="00DF380C">
            <w:pPr>
              <w:pStyle w:val="seznam"/>
              <w:numPr>
                <w:ilvl w:val="0"/>
                <w:numId w:val="17"/>
              </w:numPr>
              <w:tabs>
                <w:tab w:val="clear" w:pos="601"/>
                <w:tab w:val="left" w:pos="567"/>
              </w:tabs>
              <w:jc w:val="left"/>
            </w:pPr>
            <w:r>
              <w:t>dovede reklamovat zakoupené zboží či služby</w:t>
            </w:r>
          </w:p>
          <w:p w:rsidR="00DF380C" w:rsidRDefault="00DF380C" w:rsidP="00DF380C">
            <w:pPr>
              <w:pStyle w:val="seznam"/>
              <w:numPr>
                <w:ilvl w:val="0"/>
                <w:numId w:val="17"/>
              </w:numPr>
              <w:tabs>
                <w:tab w:val="clear" w:pos="601"/>
                <w:tab w:val="left" w:pos="567"/>
              </w:tabs>
              <w:jc w:val="left"/>
            </w:pPr>
            <w:r>
              <w:t>dovede z textu smlouvy zjistit, jaká má práva a povinnosti a jaké jsou důsledky neznalosti smlouvy</w:t>
            </w:r>
          </w:p>
          <w:p w:rsidR="00DF380C" w:rsidRDefault="00DF380C" w:rsidP="00DF380C">
            <w:pPr>
              <w:pStyle w:val="seznam"/>
              <w:numPr>
                <w:ilvl w:val="0"/>
                <w:numId w:val="17"/>
              </w:numPr>
              <w:tabs>
                <w:tab w:val="clear" w:pos="601"/>
                <w:tab w:val="left" w:pos="567"/>
              </w:tabs>
              <w:jc w:val="left"/>
            </w:pPr>
            <w:r>
              <w:t>na příkladu vysvětlí, jak uplatňovat práva spotřebitele</w:t>
            </w:r>
          </w:p>
          <w:p w:rsidR="00DF380C" w:rsidRDefault="00DF380C" w:rsidP="00DF380C">
            <w:pPr>
              <w:pStyle w:val="seznam"/>
              <w:numPr>
                <w:ilvl w:val="0"/>
                <w:numId w:val="17"/>
              </w:numPr>
              <w:tabs>
                <w:tab w:val="clear" w:pos="601"/>
                <w:tab w:val="left" w:pos="567"/>
              </w:tabs>
              <w:jc w:val="left"/>
            </w:pPr>
            <w:r>
              <w:t>vysvětlí práva a povinnosti mezi dětmi a rodiči, mezi manželi; dovede v této oblasti práva vyhle-dat informace a pomoc při řešení problému</w:t>
            </w:r>
          </w:p>
          <w:p w:rsidR="00DF380C" w:rsidRDefault="00DF380C" w:rsidP="00DF380C">
            <w:pPr>
              <w:pStyle w:val="seznam"/>
              <w:numPr>
                <w:ilvl w:val="0"/>
                <w:numId w:val="17"/>
              </w:numPr>
              <w:tabs>
                <w:tab w:val="clear" w:pos="601"/>
                <w:tab w:val="left" w:pos="567"/>
              </w:tabs>
              <w:jc w:val="left"/>
            </w:pPr>
            <w:r>
              <w:t>chápe nebezpečnost problematiky domácího násilí i složitost jejího odhalování</w:t>
            </w:r>
          </w:p>
          <w:p w:rsidR="00DF380C" w:rsidRDefault="00DF380C" w:rsidP="00DF380C">
            <w:pPr>
              <w:pStyle w:val="seznam"/>
              <w:numPr>
                <w:ilvl w:val="0"/>
                <w:numId w:val="0"/>
              </w:numPr>
              <w:ind w:left="1536"/>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pStyle w:val="Odstavecseseznamem"/>
              <w:rPr>
                <w:rStyle w:val="zvyraznit"/>
              </w:rPr>
            </w:pPr>
          </w:p>
          <w:p w:rsidR="00DF380C" w:rsidRDefault="00DF380C" w:rsidP="00DF380C">
            <w:pPr>
              <w:rPr>
                <w:rStyle w:val="zvyraznit"/>
              </w:rPr>
            </w:pPr>
          </w:p>
          <w:p w:rsidR="00DF380C" w:rsidRDefault="00DF380C" w:rsidP="00DF380C">
            <w:pPr>
              <w:rPr>
                <w:rStyle w:val="zvyraznit"/>
              </w:rPr>
            </w:pPr>
          </w:p>
          <w:p w:rsidR="00DF380C" w:rsidRPr="00782EA7" w:rsidRDefault="00DF380C" w:rsidP="00DF380C">
            <w:pPr>
              <w:rPr>
                <w:rStyle w:val="zvyraznit"/>
              </w:rPr>
            </w:pPr>
            <w:r>
              <w:rPr>
                <w:rStyle w:val="zvyraznit"/>
              </w:rPr>
              <w:t>3. Člověk a právo</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právo a mravní odpovědnost v běžném životě</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vlastnictví</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smlouvy</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odpovědnost za škodu</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práva spotřebitele</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manželé a partneři</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děti v</w:t>
            </w:r>
            <w:r>
              <w:t> </w:t>
            </w:r>
            <w:r w:rsidRPr="00305642">
              <w:t>rodině</w:t>
            </w:r>
          </w:p>
          <w:p w:rsidR="00DF380C" w:rsidRPr="00FC05DB" w:rsidRDefault="00DF380C" w:rsidP="00DF380C">
            <w:pPr>
              <w:pStyle w:val="seznam"/>
              <w:numPr>
                <w:ilvl w:val="0"/>
                <w:numId w:val="20"/>
              </w:numPr>
              <w:tabs>
                <w:tab w:val="clear" w:pos="601"/>
                <w:tab w:val="left" w:pos="567"/>
              </w:tabs>
              <w:jc w:val="left"/>
              <w:rPr>
                <w:rStyle w:val="zvyraznit"/>
                <w:b/>
                <w:bCs/>
              </w:rPr>
            </w:pPr>
            <w:r w:rsidRPr="00305642">
              <w:t>domácí násilí</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lastRenderedPageBreak/>
              <w:t>5</w:t>
            </w:r>
          </w:p>
        </w:tc>
      </w:tr>
      <w:tr w:rsidR="00DF380C" w:rsidTr="00DF380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pStyle w:val="seznam"/>
              <w:numPr>
                <w:ilvl w:val="0"/>
                <w:numId w:val="17"/>
              </w:numPr>
              <w:tabs>
                <w:tab w:val="clear" w:pos="601"/>
                <w:tab w:val="left" w:pos="567"/>
              </w:tabs>
              <w:jc w:val="left"/>
              <w:rPr>
                <w:rStyle w:val="bezzvyrazneni"/>
              </w:rPr>
            </w:pPr>
            <w:r>
              <w:rPr>
                <w:rStyle w:val="bezzvyrazneni"/>
              </w:rPr>
              <w:t>objasní pojem trh a principy jeho fungování</w:t>
            </w:r>
          </w:p>
          <w:p w:rsidR="00DF380C" w:rsidRDefault="00DF380C" w:rsidP="00DF380C">
            <w:pPr>
              <w:pStyle w:val="seznam"/>
              <w:numPr>
                <w:ilvl w:val="0"/>
                <w:numId w:val="17"/>
              </w:numPr>
              <w:tabs>
                <w:tab w:val="clear" w:pos="601"/>
                <w:tab w:val="left" w:pos="567"/>
              </w:tabs>
              <w:jc w:val="left"/>
              <w:rPr>
                <w:rStyle w:val="bezzvyrazneni"/>
              </w:rPr>
            </w:pPr>
            <w:r>
              <w:rPr>
                <w:rStyle w:val="bezzvyrazneni"/>
              </w:rPr>
              <w:t>stanoví cenu jako součet nákladů, zisku a DPH a vysvětlí, jak se cena liší dle zákazníků, místa….</w:t>
            </w:r>
          </w:p>
          <w:p w:rsidR="00DF380C" w:rsidRDefault="00DF380C" w:rsidP="00DF380C">
            <w:pPr>
              <w:pStyle w:val="seznam"/>
              <w:numPr>
                <w:ilvl w:val="0"/>
                <w:numId w:val="17"/>
              </w:numPr>
              <w:tabs>
                <w:tab w:val="clear" w:pos="601"/>
                <w:tab w:val="left" w:pos="567"/>
              </w:tabs>
              <w:jc w:val="left"/>
              <w:rPr>
                <w:rStyle w:val="bezzvyrazneni"/>
              </w:rPr>
            </w:pPr>
            <w:r>
              <w:rPr>
                <w:rStyle w:val="bezzvyrazneni"/>
              </w:rPr>
              <w:t>rozpozná běžné cenové triky (cena bez DPH) a klamavé nabídky</w:t>
            </w:r>
          </w:p>
          <w:p w:rsidR="00DF380C" w:rsidRDefault="00DF380C" w:rsidP="00DF380C">
            <w:pPr>
              <w:pStyle w:val="seznam"/>
              <w:numPr>
                <w:ilvl w:val="0"/>
                <w:numId w:val="17"/>
              </w:numPr>
              <w:tabs>
                <w:tab w:val="clear" w:pos="601"/>
                <w:tab w:val="left" w:pos="567"/>
              </w:tabs>
              <w:jc w:val="left"/>
              <w:rPr>
                <w:rStyle w:val="bezzvyrazneni"/>
              </w:rPr>
            </w:pPr>
            <w:r>
              <w:rPr>
                <w:rStyle w:val="bezzvyrazneni"/>
              </w:rPr>
              <w:lastRenderedPageBreak/>
              <w:t>dovede vyhledat pomoc, ocitne-li se v tíživé sociální situaci</w:t>
            </w:r>
          </w:p>
          <w:p w:rsidR="00DF380C" w:rsidRDefault="00DF380C" w:rsidP="00DF380C">
            <w:pPr>
              <w:pStyle w:val="seznam"/>
              <w:numPr>
                <w:ilvl w:val="0"/>
                <w:numId w:val="17"/>
              </w:numPr>
              <w:tabs>
                <w:tab w:val="clear" w:pos="601"/>
                <w:tab w:val="left" w:pos="567"/>
              </w:tabs>
              <w:jc w:val="left"/>
              <w:rPr>
                <w:rStyle w:val="bezzvyrazneni"/>
              </w:rPr>
            </w:pPr>
            <w:r>
              <w:rPr>
                <w:rStyle w:val="bezzvyrazneni"/>
              </w:rPr>
              <w:t>uvede příklady velmocí, zemí vyspělých a zemí velmi chudých (umí je vyhledat na mapě)</w:t>
            </w:r>
          </w:p>
          <w:p w:rsidR="00DF380C" w:rsidRDefault="00DF380C" w:rsidP="00DF380C">
            <w:pPr>
              <w:pStyle w:val="seznam"/>
              <w:numPr>
                <w:ilvl w:val="0"/>
                <w:numId w:val="0"/>
              </w:numPr>
              <w:ind w:left="1536"/>
              <w:rPr>
                <w:rStyle w:val="bezzvyrazneni"/>
              </w:rPr>
            </w:pPr>
          </w:p>
          <w:p w:rsidR="00DF380C" w:rsidRDefault="00DF380C" w:rsidP="00DF380C">
            <w:pPr>
              <w:pStyle w:val="seznam"/>
              <w:numPr>
                <w:ilvl w:val="0"/>
                <w:numId w:val="0"/>
              </w:numPr>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Pr="00782EA7" w:rsidRDefault="00DF380C" w:rsidP="00DF380C">
            <w:pPr>
              <w:pStyle w:val="Odstavecseseznamem"/>
              <w:numPr>
                <w:ilvl w:val="0"/>
                <w:numId w:val="20"/>
              </w:numPr>
              <w:tabs>
                <w:tab w:val="clear" w:pos="1351"/>
              </w:tabs>
              <w:autoSpaceDE w:val="0"/>
              <w:autoSpaceDN w:val="0"/>
              <w:adjustRightInd w:val="0"/>
              <w:spacing w:before="0" w:after="0"/>
              <w:rPr>
                <w:rStyle w:val="zvyraznit"/>
              </w:rPr>
            </w:pPr>
            <w:r>
              <w:rPr>
                <w:rStyle w:val="zvyraznit"/>
              </w:rPr>
              <w:lastRenderedPageBreak/>
              <w:t>4. Člověk a hospodářství</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trh a jeho fungování</w:t>
            </w:r>
          </w:p>
          <w:p w:rsidR="00DF380C" w:rsidRPr="00FC05DB" w:rsidRDefault="00DF380C" w:rsidP="00DF380C">
            <w:pPr>
              <w:pStyle w:val="seznam"/>
              <w:numPr>
                <w:ilvl w:val="0"/>
                <w:numId w:val="20"/>
              </w:numPr>
              <w:tabs>
                <w:tab w:val="clear" w:pos="601"/>
                <w:tab w:val="left" w:pos="567"/>
              </w:tabs>
              <w:jc w:val="left"/>
              <w:rPr>
                <w:rFonts w:ascii="Times New Roman" w:hAnsi="Times New Roman"/>
              </w:rPr>
            </w:pPr>
            <w:r w:rsidRPr="00305642">
              <w:t>charita a pomoc státu potřebným</w:t>
            </w:r>
          </w:p>
          <w:p w:rsidR="00DF380C" w:rsidRDefault="00DF380C" w:rsidP="00DF380C">
            <w:pPr>
              <w:pStyle w:val="seznam"/>
              <w:numPr>
                <w:ilvl w:val="0"/>
                <w:numId w:val="0"/>
              </w:numPr>
              <w:ind w:left="1536"/>
            </w:pPr>
          </w:p>
          <w:p w:rsidR="00DF380C" w:rsidRDefault="00DF380C" w:rsidP="00DF380C">
            <w:pPr>
              <w:pStyle w:val="seznam"/>
              <w:numPr>
                <w:ilvl w:val="0"/>
                <w:numId w:val="0"/>
              </w:numPr>
              <w:ind w:left="1536"/>
              <w:rPr>
                <w:rStyle w:val="zvyraznit"/>
                <w:bCs/>
              </w:rPr>
            </w:pPr>
          </w:p>
          <w:p w:rsidR="00DF380C" w:rsidRDefault="00DF380C" w:rsidP="00DF380C">
            <w:pPr>
              <w:pStyle w:val="seznam"/>
              <w:numPr>
                <w:ilvl w:val="0"/>
                <w:numId w:val="0"/>
              </w:numPr>
              <w:ind w:left="1536"/>
              <w:rPr>
                <w:rStyle w:val="zvyraznit"/>
                <w:bCs/>
              </w:rPr>
            </w:pPr>
          </w:p>
          <w:p w:rsidR="00DF380C" w:rsidRDefault="00DF380C" w:rsidP="00DF380C">
            <w:pPr>
              <w:pStyle w:val="seznam"/>
              <w:numPr>
                <w:ilvl w:val="0"/>
                <w:numId w:val="0"/>
              </w:numPr>
              <w:rPr>
                <w:rStyle w:val="zvyraznit"/>
                <w:bCs/>
              </w:rPr>
            </w:pPr>
          </w:p>
          <w:p w:rsidR="00DF380C" w:rsidRDefault="00DF380C" w:rsidP="00DF380C">
            <w:pPr>
              <w:pStyle w:val="seznam"/>
              <w:numPr>
                <w:ilvl w:val="0"/>
                <w:numId w:val="20"/>
              </w:numPr>
              <w:tabs>
                <w:tab w:val="clear" w:pos="601"/>
                <w:tab w:val="left" w:pos="567"/>
              </w:tabs>
              <w:jc w:val="left"/>
              <w:rPr>
                <w:rStyle w:val="zvyraznit"/>
                <w:bCs/>
              </w:rPr>
            </w:pPr>
            <w:r>
              <w:rPr>
                <w:rStyle w:val="zvyraznit"/>
              </w:rPr>
              <w:t>5. Česká republika, Evropa, Svět</w:t>
            </w:r>
          </w:p>
          <w:p w:rsidR="00DF380C" w:rsidRPr="00361FC7" w:rsidRDefault="00DF380C" w:rsidP="00DF380C">
            <w:pPr>
              <w:pStyle w:val="seznam"/>
              <w:numPr>
                <w:ilvl w:val="0"/>
                <w:numId w:val="20"/>
              </w:numPr>
              <w:tabs>
                <w:tab w:val="clear" w:pos="601"/>
                <w:tab w:val="left" w:pos="567"/>
              </w:tabs>
              <w:jc w:val="left"/>
              <w:rPr>
                <w:rFonts w:ascii="Times New Roman" w:hAnsi="Times New Roman"/>
              </w:rPr>
            </w:pPr>
            <w:r w:rsidRPr="00305642">
              <w:t>současný svět</w:t>
            </w:r>
          </w:p>
          <w:p w:rsidR="00DF380C" w:rsidRPr="007F4E3C" w:rsidRDefault="00DF380C" w:rsidP="00DF380C">
            <w:pPr>
              <w:pStyle w:val="seznam"/>
              <w:numPr>
                <w:ilvl w:val="0"/>
                <w:numId w:val="20"/>
              </w:numPr>
              <w:tabs>
                <w:tab w:val="clear" w:pos="601"/>
                <w:tab w:val="left" w:pos="567"/>
              </w:tabs>
              <w:jc w:val="left"/>
              <w:rPr>
                <w:rStyle w:val="zvyraznit"/>
                <w:rFonts w:ascii="Times New Roman" w:hAnsi="Times New Roman"/>
                <w:b/>
                <w:bCs/>
              </w:rPr>
            </w:pPr>
            <w:r w:rsidRPr="00305642">
              <w:t>bohaté a chudé země</w:t>
            </w:r>
            <w:r>
              <w:t>; velmoci</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lastRenderedPageBreak/>
              <w:t>10</w:t>
            </w:r>
          </w:p>
        </w:tc>
      </w:tr>
    </w:tbl>
    <w:p w:rsidR="00DF380C" w:rsidRDefault="00DF380C" w:rsidP="00DF380C">
      <w:pPr>
        <w:pStyle w:val="Nadpis1"/>
        <w:ind w:left="0"/>
      </w:pPr>
      <w:r>
        <w:rPr>
          <w:b w:val="0"/>
          <w:bCs w:val="0"/>
          <w:caps w:val="0"/>
        </w:rPr>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385"/>
        <w:gridCol w:w="3635"/>
        <w:gridCol w:w="2700"/>
        <w:gridCol w:w="1620"/>
      </w:tblGrid>
      <w:tr w:rsidR="00DF380C" w:rsidTr="00DF380C">
        <w:trPr>
          <w:trHeight w:val="315"/>
        </w:trPr>
        <w:tc>
          <w:tcPr>
            <w:tcW w:w="3240" w:type="dxa"/>
            <w:tcBorders>
              <w:top w:val="nil"/>
              <w:left w:val="nil"/>
              <w:bottom w:val="single" w:sz="4" w:space="0" w:color="auto"/>
              <w:right w:val="nil"/>
            </w:tcBorders>
            <w:hideMark/>
          </w:tcPr>
          <w:p w:rsidR="00DF380C" w:rsidRDefault="00DF380C" w:rsidP="00DF380C">
            <w:pPr>
              <w:rPr>
                <w:rStyle w:val="zvyraznit"/>
              </w:rPr>
            </w:pPr>
            <w:r>
              <w:rPr>
                <w:rStyle w:val="zvyraznit"/>
              </w:rPr>
              <w:lastRenderedPageBreak/>
              <w:t>Ročník: 3.</w:t>
            </w:r>
          </w:p>
        </w:tc>
        <w:tc>
          <w:tcPr>
            <w:tcW w:w="7020" w:type="dxa"/>
            <w:gridSpan w:val="2"/>
            <w:tcBorders>
              <w:top w:val="nil"/>
              <w:left w:val="nil"/>
              <w:bottom w:val="single" w:sz="4" w:space="0" w:color="auto"/>
              <w:right w:val="nil"/>
            </w:tcBorders>
            <w:hideMark/>
          </w:tcPr>
          <w:p w:rsidR="00DF380C" w:rsidRDefault="00DF380C" w:rsidP="00DF380C">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DF380C" w:rsidRDefault="00DF380C" w:rsidP="00DF380C">
            <w:pPr>
              <w:rPr>
                <w:rStyle w:val="zvyraznit"/>
              </w:rPr>
            </w:pPr>
            <w:r>
              <w:rPr>
                <w:rStyle w:val="zvyraznit"/>
              </w:rPr>
              <w:t>Počet hodin celkem: 32</w:t>
            </w:r>
          </w:p>
        </w:tc>
      </w:tr>
      <w:tr w:rsidR="00DF380C" w:rsidTr="00DF380C">
        <w:tc>
          <w:tcPr>
            <w:tcW w:w="662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DF380C" w:rsidRDefault="00DF380C" w:rsidP="00DF380C">
            <w:pPr>
              <w:pStyle w:val="zvyraznittab"/>
            </w:pPr>
            <w:r>
              <w:t>Výsledky vzdělávání</w:t>
            </w:r>
          </w:p>
        </w:tc>
        <w:tc>
          <w:tcPr>
            <w:tcW w:w="633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DF380C" w:rsidRDefault="00DF380C" w:rsidP="00DF380C">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DF380C" w:rsidRDefault="00DF380C" w:rsidP="00DF380C">
            <w:pPr>
              <w:pStyle w:val="zvyraznittab"/>
            </w:pPr>
            <w:r>
              <w:t>Poznámky</w:t>
            </w:r>
          </w:p>
        </w:tc>
      </w:tr>
      <w:tr w:rsidR="00DF380C" w:rsidTr="00DF380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F380C" w:rsidRPr="004426D5" w:rsidRDefault="00DF380C" w:rsidP="00DF380C">
            <w:pPr>
              <w:rPr>
                <w:rStyle w:val="zvyraznit"/>
              </w:rPr>
            </w:pPr>
            <w:r>
              <w:rPr>
                <w:rStyle w:val="zvyraznit"/>
              </w:rPr>
              <w:t>Žák:</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umí objasnit politický systém ČR i strukturu veřejné správy</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uvede nejvýznamnější české politické strany, rozlišuje koalici a opozici, vysvětlí proč se konají volby a proč je důležitá účast voličů</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uvede příklady extremismu a vysvětlí proč jsou extremistické názory a jednání nebezpečné</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objasní právo občanů na svobodný přístup k informacím</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 xml:space="preserve">uvede příklad pozitivní občanské angažovanosti; na konkrétních příkladech ze života rozliší pozitivní jednání od špatného jednání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Pr="00782EA7" w:rsidRDefault="00DF380C" w:rsidP="00DF380C">
            <w:pPr>
              <w:rPr>
                <w:rStyle w:val="zvyraznit"/>
              </w:rPr>
            </w:pPr>
            <w:r>
              <w:rPr>
                <w:rStyle w:val="zvyraznit"/>
              </w:rPr>
              <w:t>1.Člověk jako občan</w:t>
            </w:r>
          </w:p>
          <w:p w:rsidR="00DF380C" w:rsidRPr="00361FC7" w:rsidRDefault="00DF380C" w:rsidP="00DF380C">
            <w:pPr>
              <w:pStyle w:val="seznam"/>
              <w:numPr>
                <w:ilvl w:val="0"/>
                <w:numId w:val="21"/>
              </w:numPr>
              <w:tabs>
                <w:tab w:val="clear" w:pos="601"/>
                <w:tab w:val="left" w:pos="567"/>
              </w:tabs>
              <w:jc w:val="left"/>
              <w:rPr>
                <w:rFonts w:ascii="Times New Roman" w:hAnsi="Times New Roman"/>
              </w:rPr>
            </w:pPr>
            <w:r w:rsidRPr="00305642">
              <w:t>politický systém ČR</w:t>
            </w:r>
          </w:p>
          <w:p w:rsidR="00DF380C" w:rsidRPr="00361FC7" w:rsidRDefault="00DF380C" w:rsidP="00DF380C">
            <w:pPr>
              <w:pStyle w:val="seznam"/>
              <w:numPr>
                <w:ilvl w:val="0"/>
                <w:numId w:val="21"/>
              </w:numPr>
              <w:tabs>
                <w:tab w:val="clear" w:pos="601"/>
                <w:tab w:val="left" w:pos="567"/>
              </w:tabs>
              <w:jc w:val="left"/>
              <w:rPr>
                <w:rFonts w:ascii="Times New Roman" w:hAnsi="Times New Roman"/>
              </w:rPr>
            </w:pPr>
            <w:r w:rsidRPr="00305642">
              <w:t>struktura veřejné správy</w:t>
            </w:r>
          </w:p>
          <w:p w:rsidR="00DF380C" w:rsidRPr="00361FC7" w:rsidRDefault="00DF380C" w:rsidP="00DF380C">
            <w:pPr>
              <w:pStyle w:val="seznam"/>
              <w:numPr>
                <w:ilvl w:val="0"/>
                <w:numId w:val="21"/>
              </w:numPr>
              <w:tabs>
                <w:tab w:val="clear" w:pos="601"/>
                <w:tab w:val="left" w:pos="567"/>
              </w:tabs>
              <w:jc w:val="left"/>
              <w:rPr>
                <w:rFonts w:ascii="Times New Roman" w:hAnsi="Times New Roman"/>
              </w:rPr>
            </w:pPr>
            <w:r w:rsidRPr="00305642">
              <w:t>politika a politické strany</w:t>
            </w:r>
          </w:p>
          <w:p w:rsidR="00DF380C" w:rsidRPr="00361FC7" w:rsidRDefault="00DF380C" w:rsidP="00DF380C">
            <w:pPr>
              <w:pStyle w:val="seznam"/>
              <w:numPr>
                <w:ilvl w:val="0"/>
                <w:numId w:val="21"/>
              </w:numPr>
              <w:tabs>
                <w:tab w:val="clear" w:pos="601"/>
                <w:tab w:val="left" w:pos="567"/>
              </w:tabs>
              <w:jc w:val="left"/>
              <w:rPr>
                <w:rFonts w:ascii="Times New Roman" w:hAnsi="Times New Roman"/>
              </w:rPr>
            </w:pPr>
            <w:r w:rsidRPr="00305642">
              <w:t>volby</w:t>
            </w:r>
          </w:p>
          <w:p w:rsidR="00DF380C" w:rsidRDefault="00DF380C" w:rsidP="00DF380C">
            <w:pPr>
              <w:pStyle w:val="seznam"/>
              <w:numPr>
                <w:ilvl w:val="0"/>
                <w:numId w:val="21"/>
              </w:numPr>
              <w:tabs>
                <w:tab w:val="clear" w:pos="601"/>
                <w:tab w:val="left" w:pos="567"/>
              </w:tabs>
              <w:jc w:val="left"/>
            </w:pPr>
            <w:r>
              <w:t>politický radikalismus a extremismus</w:t>
            </w:r>
          </w:p>
          <w:p w:rsidR="00DF380C" w:rsidRPr="00361FC7" w:rsidRDefault="00DF380C" w:rsidP="00DF380C">
            <w:pPr>
              <w:pStyle w:val="seznam"/>
              <w:numPr>
                <w:ilvl w:val="0"/>
                <w:numId w:val="21"/>
              </w:numPr>
              <w:tabs>
                <w:tab w:val="clear" w:pos="601"/>
                <w:tab w:val="left" w:pos="567"/>
              </w:tabs>
              <w:jc w:val="left"/>
              <w:rPr>
                <w:rFonts w:ascii="Times New Roman" w:hAnsi="Times New Roman"/>
              </w:rPr>
            </w:pPr>
            <w:r w:rsidRPr="00305642">
              <w:t>svobodný přístup k</w:t>
            </w:r>
            <w:r>
              <w:t> </w:t>
            </w:r>
            <w:r w:rsidRPr="00305642">
              <w:t>informacím</w:t>
            </w:r>
          </w:p>
          <w:p w:rsidR="00DF380C" w:rsidRPr="00361FC7" w:rsidRDefault="00DF380C" w:rsidP="00DF380C">
            <w:pPr>
              <w:pStyle w:val="seznam"/>
              <w:numPr>
                <w:ilvl w:val="0"/>
                <w:numId w:val="21"/>
              </w:numPr>
              <w:tabs>
                <w:tab w:val="clear" w:pos="601"/>
                <w:tab w:val="left" w:pos="567"/>
              </w:tabs>
              <w:jc w:val="left"/>
              <w:rPr>
                <w:rFonts w:ascii="Times New Roman" w:hAnsi="Times New Roman"/>
              </w:rPr>
            </w:pPr>
            <w:r w:rsidRPr="00305642">
              <w:t>základní hodnoty a principy demokracie</w:t>
            </w:r>
          </w:p>
          <w:p w:rsidR="00DF380C" w:rsidRDefault="00DF380C" w:rsidP="00DF380C">
            <w:pPr>
              <w:pStyle w:val="seznam"/>
              <w:numPr>
                <w:ilvl w:val="0"/>
                <w:numId w:val="0"/>
              </w:numPr>
              <w:ind w:left="1536"/>
              <w:rPr>
                <w:rStyle w:val="zvyraznit"/>
                <w:b/>
                <w:bCs/>
              </w:rPr>
            </w:pPr>
          </w:p>
          <w:p w:rsidR="00DF380C" w:rsidRDefault="00DF380C" w:rsidP="00DF380C">
            <w:pPr>
              <w:pStyle w:val="seznam"/>
              <w:numPr>
                <w:ilvl w:val="0"/>
                <w:numId w:val="0"/>
              </w:numPr>
              <w:ind w:left="1536"/>
              <w:rPr>
                <w:rStyle w:val="zvyraznit"/>
                <w:b/>
                <w:bCs/>
              </w:rPr>
            </w:pPr>
          </w:p>
          <w:p w:rsidR="00DF380C" w:rsidRDefault="00DF380C" w:rsidP="00DF380C">
            <w:pPr>
              <w:pStyle w:val="seznam"/>
              <w:numPr>
                <w:ilvl w:val="0"/>
                <w:numId w:val="0"/>
              </w:numPr>
              <w:ind w:left="1536"/>
              <w:rPr>
                <w:rStyle w:val="zvyraznit"/>
                <w:b/>
                <w:bCs/>
              </w:rPr>
            </w:pPr>
          </w:p>
          <w:p w:rsidR="00DF380C" w:rsidRPr="00361FC7" w:rsidRDefault="00DF380C" w:rsidP="00DF380C">
            <w:pPr>
              <w:pStyle w:val="seznam"/>
              <w:numPr>
                <w:ilvl w:val="0"/>
                <w:numId w:val="0"/>
              </w:numPr>
              <w:ind w:left="1536"/>
              <w:rPr>
                <w:rStyle w:val="zvyraznit"/>
                <w:b/>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t>5</w:t>
            </w:r>
          </w:p>
        </w:tc>
      </w:tr>
      <w:tr w:rsidR="00DF380C" w:rsidTr="00DF380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F380C" w:rsidRDefault="00DF380C" w:rsidP="00DF380C">
            <w:pPr>
              <w:pStyle w:val="seznam"/>
              <w:numPr>
                <w:ilvl w:val="0"/>
                <w:numId w:val="16"/>
              </w:numPr>
              <w:tabs>
                <w:tab w:val="clear" w:pos="601"/>
                <w:tab w:val="left" w:pos="567"/>
              </w:tabs>
              <w:jc w:val="left"/>
              <w:rPr>
                <w:rStyle w:val="bezzvyrazneni"/>
              </w:rPr>
            </w:pPr>
            <w:r>
              <w:rPr>
                <w:rStyle w:val="bezzvyrazneni"/>
              </w:rPr>
              <w:t>vyjmenuje orgány činné v trestním řízení</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chápe trestní odpovědnost každého jedince</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zná škálu trestů a ochranných opatření</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chápe posloupnost soudní soustavy ČR</w:t>
            </w:r>
          </w:p>
          <w:p w:rsidR="00DF380C" w:rsidRDefault="00DF380C" w:rsidP="00DF380C">
            <w:pPr>
              <w:pStyle w:val="seznam"/>
              <w:numPr>
                <w:ilvl w:val="0"/>
                <w:numId w:val="0"/>
              </w:numPr>
              <w:ind w:left="1536"/>
              <w:rPr>
                <w:rStyle w:val="bezzvyrazneni"/>
              </w:rPr>
            </w:pPr>
          </w:p>
          <w:p w:rsidR="00DF380C" w:rsidRDefault="00DF380C" w:rsidP="00DF380C">
            <w:pPr>
              <w:pStyle w:val="seznam"/>
              <w:numPr>
                <w:ilvl w:val="0"/>
                <w:numId w:val="0"/>
              </w:numPr>
              <w:ind w:left="1536"/>
              <w:rPr>
                <w:rStyle w:val="bezzvyrazneni"/>
              </w:rPr>
            </w:pPr>
          </w:p>
          <w:p w:rsidR="00DF380C" w:rsidRDefault="00DF380C" w:rsidP="00DF380C">
            <w:pPr>
              <w:pStyle w:val="seznam"/>
              <w:numPr>
                <w:ilvl w:val="0"/>
                <w:numId w:val="0"/>
              </w:numPr>
              <w:ind w:left="1536"/>
              <w:rPr>
                <w:rStyle w:val="bezzvyrazneni"/>
              </w:rPr>
            </w:pP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Pr="00782EA7" w:rsidRDefault="00DF380C" w:rsidP="00DF380C">
            <w:pPr>
              <w:rPr>
                <w:rStyle w:val="zvyraznit"/>
              </w:rPr>
            </w:pPr>
            <w:r>
              <w:rPr>
                <w:rStyle w:val="zvyraznit"/>
              </w:rPr>
              <w:lastRenderedPageBreak/>
              <w:t>2. Člověk a právo</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rsidRPr="00305642">
              <w:t>trestní právo</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rsidRPr="00305642">
              <w:t>trestní odpovědnost</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rsidRPr="00305642">
              <w:t>tresty a ochranná opatření</w:t>
            </w:r>
          </w:p>
          <w:p w:rsidR="00DF380C" w:rsidRPr="000274AD" w:rsidRDefault="00DF380C" w:rsidP="00DF380C">
            <w:pPr>
              <w:pStyle w:val="seznam"/>
              <w:numPr>
                <w:ilvl w:val="0"/>
                <w:numId w:val="21"/>
              </w:numPr>
              <w:tabs>
                <w:tab w:val="clear" w:pos="601"/>
                <w:tab w:val="left" w:pos="567"/>
              </w:tabs>
              <w:jc w:val="left"/>
              <w:rPr>
                <w:rStyle w:val="zvyraznit"/>
                <w:b/>
                <w:bCs/>
              </w:rPr>
            </w:pPr>
            <w:r w:rsidRPr="00305642">
              <w:lastRenderedPageBreak/>
              <w:t>orgány činné v trestním řízení</w:t>
            </w:r>
            <w:r>
              <w:rPr>
                <w:rFonts w:ascii="Times New Roman" w:hAnsi="Times New Roman"/>
              </w:rPr>
              <w:t xml:space="preserve">;  </w:t>
            </w:r>
            <w:r w:rsidRPr="00305642">
              <w:t>soustava soudů v ČR</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lastRenderedPageBreak/>
              <w:t>6</w:t>
            </w:r>
          </w:p>
        </w:tc>
      </w:tr>
      <w:tr w:rsidR="00DF380C" w:rsidTr="00DF380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pStyle w:val="seznam"/>
              <w:numPr>
                <w:ilvl w:val="0"/>
                <w:numId w:val="16"/>
              </w:numPr>
              <w:tabs>
                <w:tab w:val="clear" w:pos="601"/>
                <w:tab w:val="left" w:pos="567"/>
              </w:tabs>
              <w:jc w:val="left"/>
              <w:rPr>
                <w:rStyle w:val="bezzvyrazneni"/>
              </w:rPr>
            </w:pPr>
            <w:r>
              <w:rPr>
                <w:rStyle w:val="bezzvyrazneni"/>
              </w:rPr>
              <w:t>dovede vyhledat nabídky zaměstnání, kontaktovat případného zaměstnavatele a úřad práce, prezentovat své pracovní dovednosti a zkušenosti</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popíše, co má obsahovat pracovní smlouva</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dovede vyhledat pomoc v pracovněprávních záležitostech</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dovede si zřídit peněžní účet a sledovat na něm pohyb peněz</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vysvětlí pojem inflace a její důsledky na příjmy obyvatelstva, vklady a úvěry a uvede příklady, jak se důsledkům inflace bránit</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orientuje se ve službách peněžních ústavů</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dovede si zkontrolovat, zda jeho mzda a pracovní zařazení odpovídají pracovní smlouvě</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 xml:space="preserve">vysvětlí, proč občané platí daně, sociální a zdravotní pojištění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Pr="00782EA7" w:rsidRDefault="00DF380C" w:rsidP="00DF380C">
            <w:pPr>
              <w:rPr>
                <w:rStyle w:val="zvyraznit"/>
              </w:rPr>
            </w:pPr>
            <w:r>
              <w:rPr>
                <w:rStyle w:val="zvyraznit"/>
              </w:rPr>
              <w:t>3. Člověk a hospodářství</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rsidRPr="00305642">
              <w:t>hledání zaměstnání; úřad práce</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rsidRPr="00305642">
              <w:t>nezaměstnanost; podpora v</w:t>
            </w:r>
            <w:r>
              <w:t> </w:t>
            </w:r>
            <w:r w:rsidRPr="00305642">
              <w:t>nezaměstnanosti</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t>rekvalifikace</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rsidRPr="00305642">
              <w:t>vznik, změna a ukončení prac.poměru</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rsidRPr="00305642">
              <w:t>práva a povinnosti zaměstnance</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rsidRPr="00305642">
              <w:t>práva a povinnosti zaměstnavatele</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rsidRPr="00305642">
              <w:t>peníze-hotovostní a bezhotovostní styk</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t>inflace</w:t>
            </w:r>
          </w:p>
          <w:p w:rsidR="00DF380C" w:rsidRDefault="00DF380C" w:rsidP="00DF380C">
            <w:pPr>
              <w:pStyle w:val="seznam"/>
              <w:numPr>
                <w:ilvl w:val="0"/>
                <w:numId w:val="21"/>
              </w:numPr>
              <w:tabs>
                <w:tab w:val="clear" w:pos="601"/>
                <w:tab w:val="left" w:pos="567"/>
              </w:tabs>
              <w:jc w:val="left"/>
              <w:rPr>
                <w:rStyle w:val="zvyraznit"/>
                <w:b/>
                <w:bCs/>
              </w:rPr>
            </w:pPr>
            <w:r>
              <w:rPr>
                <w:rStyle w:val="zvyraznit"/>
              </w:rPr>
              <w:t>pojištění</w:t>
            </w:r>
          </w:p>
          <w:p w:rsidR="00DF380C" w:rsidRDefault="00DF380C" w:rsidP="00DF380C">
            <w:pPr>
              <w:pStyle w:val="seznam"/>
              <w:numPr>
                <w:ilvl w:val="0"/>
                <w:numId w:val="21"/>
              </w:numPr>
              <w:tabs>
                <w:tab w:val="clear" w:pos="601"/>
                <w:tab w:val="left" w:pos="567"/>
              </w:tabs>
              <w:jc w:val="left"/>
              <w:rPr>
                <w:rStyle w:val="zvyraznit"/>
                <w:b/>
                <w:bCs/>
              </w:rPr>
            </w:pPr>
            <w:r>
              <w:rPr>
                <w:rStyle w:val="zvyraznit"/>
              </w:rPr>
              <w:t>mzda, služby peněžních ústavů</w:t>
            </w:r>
          </w:p>
          <w:p w:rsidR="00DF380C" w:rsidRDefault="00DF380C" w:rsidP="00DF380C">
            <w:pPr>
              <w:pStyle w:val="seznam"/>
              <w:numPr>
                <w:ilvl w:val="0"/>
                <w:numId w:val="21"/>
              </w:numPr>
              <w:tabs>
                <w:tab w:val="clear" w:pos="601"/>
                <w:tab w:val="left" w:pos="567"/>
              </w:tabs>
              <w:jc w:val="left"/>
              <w:rPr>
                <w:rStyle w:val="zvyraznit"/>
                <w:b/>
                <w:bCs/>
              </w:rPr>
            </w:pPr>
            <w:r>
              <w:rPr>
                <w:rStyle w:val="zvyraznit"/>
              </w:rPr>
              <w:t>daně</w:t>
            </w:r>
          </w:p>
          <w:p w:rsidR="00DF380C" w:rsidRDefault="00DF380C" w:rsidP="00DF380C">
            <w:pPr>
              <w:pStyle w:val="seznam"/>
              <w:numPr>
                <w:ilvl w:val="0"/>
                <w:numId w:val="0"/>
              </w:numPr>
              <w:ind w:left="1536"/>
              <w:rPr>
                <w:rStyle w:val="zvyraznit"/>
                <w:b/>
                <w:bCs/>
              </w:rPr>
            </w:pPr>
          </w:p>
          <w:p w:rsidR="00DF380C" w:rsidRDefault="00DF380C" w:rsidP="00DF380C">
            <w:pPr>
              <w:pStyle w:val="seznam"/>
              <w:numPr>
                <w:ilvl w:val="0"/>
                <w:numId w:val="0"/>
              </w:numPr>
              <w:ind w:left="1536"/>
              <w:rPr>
                <w:rStyle w:val="zvyraznit"/>
                <w:b/>
                <w:bCs/>
              </w:rPr>
            </w:pPr>
          </w:p>
          <w:p w:rsidR="00DF380C" w:rsidRPr="00E46BAF" w:rsidRDefault="00DF380C" w:rsidP="00DF380C">
            <w:pPr>
              <w:pStyle w:val="seznam"/>
              <w:numPr>
                <w:ilvl w:val="0"/>
                <w:numId w:val="0"/>
              </w:numPr>
              <w:ind w:left="1536"/>
              <w:rPr>
                <w:rStyle w:val="zvyraznit"/>
                <w:b/>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t>6</w:t>
            </w:r>
          </w:p>
        </w:tc>
      </w:tr>
      <w:tr w:rsidR="00DF380C" w:rsidTr="00DF380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pStyle w:val="seznam"/>
              <w:numPr>
                <w:ilvl w:val="0"/>
                <w:numId w:val="16"/>
              </w:numPr>
              <w:tabs>
                <w:tab w:val="clear" w:pos="601"/>
                <w:tab w:val="left" w:pos="567"/>
              </w:tabs>
              <w:jc w:val="left"/>
              <w:rPr>
                <w:rStyle w:val="bezzvyrazneni"/>
              </w:rPr>
            </w:pPr>
            <w:r>
              <w:rPr>
                <w:rStyle w:val="bezzvyrazneni"/>
              </w:rPr>
              <w:lastRenderedPageBreak/>
              <w:t>na příkladech vysvětlí pojem globalizace</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uvede hlavní problémy soudobého světa a lokalizuje na mapě aktuální ohniska napětí ve světě</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objasní význam EU; povinnosti a výhody plynoucí našim občanům z členství v EU</w:t>
            </w:r>
          </w:p>
          <w:p w:rsidR="00DF380C" w:rsidRDefault="00DF380C" w:rsidP="00DF380C">
            <w:pPr>
              <w:pStyle w:val="seznam"/>
              <w:numPr>
                <w:ilvl w:val="0"/>
                <w:numId w:val="16"/>
              </w:numPr>
              <w:tabs>
                <w:tab w:val="clear" w:pos="601"/>
                <w:tab w:val="left" w:pos="567"/>
              </w:tabs>
              <w:jc w:val="left"/>
              <w:rPr>
                <w:rStyle w:val="bezzvyrazneni"/>
              </w:rPr>
            </w:pPr>
            <w:r>
              <w:rPr>
                <w:rStyle w:val="bezzvyrazneni"/>
              </w:rPr>
              <w:t>na příkladech  vysvětlí nebezpečí terorismu</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Pr="00782EA7" w:rsidRDefault="00DF380C" w:rsidP="00DF380C">
            <w:pPr>
              <w:rPr>
                <w:rStyle w:val="zvyraznit"/>
              </w:rPr>
            </w:pPr>
            <w:r>
              <w:rPr>
                <w:rStyle w:val="zvyraznit"/>
              </w:rPr>
              <w:t>4. Česká republika, Evropa, Svět</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rsidRPr="00305642">
              <w:t>globalizace</w:t>
            </w:r>
          </w:p>
          <w:p w:rsidR="00DF380C" w:rsidRPr="00E46BAF" w:rsidRDefault="00DF380C" w:rsidP="00DF380C">
            <w:pPr>
              <w:pStyle w:val="seznam"/>
              <w:numPr>
                <w:ilvl w:val="0"/>
                <w:numId w:val="21"/>
              </w:numPr>
              <w:tabs>
                <w:tab w:val="clear" w:pos="601"/>
                <w:tab w:val="left" w:pos="567"/>
              </w:tabs>
              <w:jc w:val="left"/>
              <w:rPr>
                <w:rFonts w:ascii="Times New Roman" w:hAnsi="Times New Roman"/>
              </w:rPr>
            </w:pPr>
            <w:r w:rsidRPr="00305642">
              <w:t>globální problémy lidstva</w:t>
            </w:r>
          </w:p>
          <w:p w:rsidR="00DF380C" w:rsidRDefault="00DF380C" w:rsidP="00DF380C">
            <w:pPr>
              <w:pStyle w:val="seznam"/>
              <w:numPr>
                <w:ilvl w:val="0"/>
                <w:numId w:val="21"/>
              </w:numPr>
              <w:tabs>
                <w:tab w:val="clear" w:pos="601"/>
                <w:tab w:val="left" w:pos="567"/>
              </w:tabs>
              <w:jc w:val="left"/>
              <w:rPr>
                <w:rStyle w:val="zvyraznit"/>
                <w:b/>
                <w:bCs/>
              </w:rPr>
            </w:pPr>
            <w:r>
              <w:rPr>
                <w:rStyle w:val="zvyraznit"/>
              </w:rPr>
              <w:t>ČR a evropská integrace</w:t>
            </w:r>
          </w:p>
          <w:p w:rsidR="00DF380C" w:rsidRDefault="00DF380C" w:rsidP="00DF380C">
            <w:pPr>
              <w:pStyle w:val="seznam"/>
              <w:numPr>
                <w:ilvl w:val="0"/>
                <w:numId w:val="21"/>
              </w:numPr>
              <w:tabs>
                <w:tab w:val="clear" w:pos="601"/>
                <w:tab w:val="left" w:pos="567"/>
              </w:tabs>
              <w:jc w:val="left"/>
              <w:rPr>
                <w:rStyle w:val="zvyraznit"/>
                <w:b/>
                <w:bCs/>
              </w:rPr>
            </w:pPr>
            <w:r>
              <w:rPr>
                <w:rStyle w:val="zvyraznit"/>
              </w:rPr>
              <w:t>ohniska napětí v současném světě</w:t>
            </w:r>
          </w:p>
          <w:p w:rsidR="00DF380C" w:rsidRDefault="00DF380C" w:rsidP="00DF380C">
            <w:pPr>
              <w:pStyle w:val="seznam"/>
              <w:numPr>
                <w:ilvl w:val="0"/>
                <w:numId w:val="21"/>
              </w:numPr>
              <w:tabs>
                <w:tab w:val="clear" w:pos="601"/>
                <w:tab w:val="left" w:pos="567"/>
              </w:tabs>
              <w:jc w:val="left"/>
              <w:rPr>
                <w:rStyle w:val="zvyraznit"/>
                <w:b/>
                <w:bCs/>
              </w:rPr>
            </w:pPr>
            <w:r w:rsidRPr="00305642">
              <w:t>nebezpečí terorismu a nesnášenlivosti</w:t>
            </w:r>
          </w:p>
          <w:p w:rsidR="00DF380C" w:rsidRDefault="00DF380C" w:rsidP="00DF380C">
            <w:pPr>
              <w:pStyle w:val="seznam"/>
              <w:numPr>
                <w:ilvl w:val="0"/>
                <w:numId w:val="0"/>
              </w:numPr>
              <w:ind w:left="1536"/>
              <w:rPr>
                <w:rStyle w:val="zvyraznit"/>
                <w:b/>
                <w:bCs/>
              </w:rPr>
            </w:pPr>
          </w:p>
          <w:p w:rsidR="00DF380C" w:rsidRDefault="00DF380C" w:rsidP="00DF380C">
            <w:pPr>
              <w:pStyle w:val="seznam"/>
              <w:numPr>
                <w:ilvl w:val="0"/>
                <w:numId w:val="0"/>
              </w:numPr>
              <w:ind w:left="1536"/>
              <w:rPr>
                <w:rStyle w:val="zvyraznit"/>
                <w:b/>
                <w:bCs/>
              </w:rPr>
            </w:pPr>
          </w:p>
          <w:p w:rsidR="00DF380C" w:rsidRPr="00E46BAF" w:rsidRDefault="00DF380C" w:rsidP="00DF380C">
            <w:pPr>
              <w:pStyle w:val="seznam"/>
              <w:numPr>
                <w:ilvl w:val="0"/>
                <w:numId w:val="0"/>
              </w:numPr>
              <w:ind w:left="1536"/>
              <w:rPr>
                <w:rStyle w:val="zvyraznit"/>
                <w:b/>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F380C" w:rsidRDefault="00DF380C" w:rsidP="00DF380C">
            <w:pPr>
              <w:rPr>
                <w:rStyle w:val="bile"/>
              </w:rPr>
            </w:pPr>
            <w:r>
              <w:rPr>
                <w:rStyle w:val="bile"/>
              </w:rPr>
              <w:t>4</w:t>
            </w:r>
          </w:p>
        </w:tc>
      </w:tr>
    </w:tbl>
    <w:p w:rsidR="00DF380C" w:rsidRDefault="00DF380C" w:rsidP="00DF380C">
      <w:pPr>
        <w:pStyle w:val="Nadpis1"/>
      </w:pPr>
    </w:p>
    <w:p w:rsidR="00DF380C" w:rsidRDefault="00DF380C" w:rsidP="00DF380C">
      <w:pPr>
        <w:pStyle w:val="Nadpis1"/>
      </w:pPr>
    </w:p>
    <w:p w:rsidR="00DF380C" w:rsidRDefault="00DF380C" w:rsidP="00DF380C">
      <w:pPr>
        <w:pStyle w:val="Nadpis1"/>
      </w:pPr>
    </w:p>
    <w:p w:rsidR="00DF380C" w:rsidRDefault="00DF380C" w:rsidP="00DF380C">
      <w:pPr>
        <w:pStyle w:val="Nadpis1"/>
      </w:pPr>
    </w:p>
    <w:p w:rsidR="00DF380C" w:rsidRDefault="00DF380C" w:rsidP="00DF380C">
      <w:pPr>
        <w:pStyle w:val="Text"/>
        <w:numPr>
          <w:ilvl w:val="0"/>
          <w:numId w:val="0"/>
        </w:numPr>
        <w:ind w:left="720"/>
      </w:pPr>
    </w:p>
    <w:p w:rsidR="00DF380C" w:rsidRDefault="00DF380C" w:rsidP="00DF380C">
      <w:pPr>
        <w:pStyle w:val="Text"/>
        <w:numPr>
          <w:ilvl w:val="0"/>
          <w:numId w:val="0"/>
        </w:numPr>
        <w:ind w:left="720"/>
      </w:pPr>
    </w:p>
    <w:p w:rsidR="00DF380C" w:rsidRDefault="00DF380C" w:rsidP="00DF380C">
      <w:pPr>
        <w:pStyle w:val="Text"/>
        <w:numPr>
          <w:ilvl w:val="0"/>
          <w:numId w:val="0"/>
        </w:numPr>
        <w:ind w:left="720"/>
      </w:pPr>
    </w:p>
    <w:p w:rsidR="00DF380C" w:rsidRDefault="00DF380C" w:rsidP="00DF380C">
      <w:pPr>
        <w:pStyle w:val="Text"/>
        <w:numPr>
          <w:ilvl w:val="0"/>
          <w:numId w:val="0"/>
        </w:numPr>
        <w:ind w:left="720"/>
      </w:pPr>
    </w:p>
    <w:p w:rsidR="00DF380C" w:rsidRDefault="00DF380C" w:rsidP="00DF380C">
      <w:pPr>
        <w:pStyle w:val="Text"/>
        <w:numPr>
          <w:ilvl w:val="0"/>
          <w:numId w:val="0"/>
        </w:numPr>
        <w:ind w:left="720"/>
      </w:pPr>
    </w:p>
    <w:p w:rsidR="00DF380C" w:rsidRDefault="00DF380C" w:rsidP="00DF380C">
      <w:pPr>
        <w:pStyle w:val="Nadpis1"/>
        <w:ind w:left="0"/>
      </w:pPr>
      <w:bookmarkStart w:id="172" w:name="_Toc328635223"/>
      <w:bookmarkStart w:id="173" w:name="_Toc365536693"/>
      <w:bookmarkStart w:id="174" w:name="_Toc18059629"/>
      <w:bookmarkEnd w:id="160"/>
      <w:bookmarkEnd w:id="161"/>
      <w:bookmarkEnd w:id="162"/>
      <w:r w:rsidRPr="00146C9D">
        <w:lastRenderedPageBreak/>
        <w:t>učební osnova předmětu</w:t>
      </w:r>
      <w:bookmarkEnd w:id="172"/>
      <w:bookmarkEnd w:id="173"/>
      <w:bookmarkEnd w:id="174"/>
    </w:p>
    <w:p w:rsidR="00DF380C" w:rsidRPr="00963FD3" w:rsidRDefault="00DF380C" w:rsidP="00DF380C">
      <w:pPr>
        <w:pStyle w:val="Obsahpredmet"/>
        <w:outlineLvl w:val="0"/>
        <w:rPr>
          <w:rStyle w:val="bezzvyrazneni"/>
        </w:rPr>
      </w:pPr>
      <w:bookmarkStart w:id="175" w:name="_Toc18059630"/>
      <w:r>
        <w:rPr>
          <w:rStyle w:val="bezzvyrazneni"/>
        </w:rPr>
        <w:t>Matematika</w:t>
      </w:r>
      <w:bookmarkEnd w:id="175"/>
    </w:p>
    <w:p w:rsidR="00DF380C" w:rsidRPr="00963FD3" w:rsidRDefault="00DF380C" w:rsidP="00DF380C">
      <w:r w:rsidRPr="00963FD3">
        <w:t>Forma vzdělávání: denní</w:t>
      </w:r>
    </w:p>
    <w:p w:rsidR="00DF380C" w:rsidRPr="00963FD3" w:rsidRDefault="00DF380C" w:rsidP="00DF380C">
      <w:r w:rsidRPr="00963FD3">
        <w:t>Počet vyučovacích hodin týdně/studium: 3/96</w:t>
      </w:r>
    </w:p>
    <w:p w:rsidR="00DF380C" w:rsidRDefault="00DF380C" w:rsidP="00DF380C">
      <w:r>
        <w:t>Platnost: 1.9.2022</w:t>
      </w:r>
    </w:p>
    <w:tbl>
      <w:tblPr>
        <w:tblStyle w:val="tabulkazahlavi"/>
        <w:tblW w:w="0" w:type="auto"/>
        <w:tblInd w:w="70" w:type="dxa"/>
        <w:tblCellMar>
          <w:left w:w="70" w:type="dxa"/>
          <w:right w:w="70" w:type="dxa"/>
        </w:tblCellMar>
        <w:tblLook w:val="0000" w:firstRow="0" w:lastRow="0" w:firstColumn="0" w:lastColumn="0" w:noHBand="0" w:noVBand="0"/>
      </w:tblPr>
      <w:tblGrid>
        <w:gridCol w:w="2819"/>
        <w:gridCol w:w="340"/>
        <w:gridCol w:w="6704"/>
        <w:gridCol w:w="4693"/>
      </w:tblGrid>
      <w:tr w:rsidR="00DF380C" w:rsidTr="00DF380C">
        <w:trPr>
          <w:trHeight w:val="315"/>
        </w:trPr>
        <w:tc>
          <w:tcPr>
            <w:tcW w:w="3162" w:type="dxa"/>
            <w:gridSpan w:val="2"/>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1.,2.,3.</w:t>
            </w:r>
          </w:p>
        </w:tc>
        <w:tc>
          <w:tcPr>
            <w:tcW w:w="6716" w:type="dxa"/>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Předmět: Matematika</w:t>
            </w:r>
          </w:p>
        </w:tc>
        <w:tc>
          <w:tcPr>
            <w:tcW w:w="4702" w:type="dxa"/>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96</w:t>
            </w:r>
          </w:p>
        </w:tc>
      </w:tr>
      <w:tr w:rsidR="00DF380C" w:rsidRPr="00A7120D" w:rsidTr="00DF380C">
        <w:tblPrEx>
          <w:tblCellMar>
            <w:left w:w="108" w:type="dxa"/>
            <w:right w:w="108" w:type="dxa"/>
          </w:tblCellMar>
          <w:tblLook w:val="01E0" w:firstRow="1" w:lastRow="1" w:firstColumn="1" w:lastColumn="1" w:noHBand="0" w:noVBand="0"/>
        </w:tblPrEx>
        <w:tc>
          <w:tcPr>
            <w:tcW w:w="14580" w:type="dxa"/>
            <w:gridSpan w:val="4"/>
            <w:shd w:val="clear" w:color="auto" w:fill="CCFFCC"/>
          </w:tcPr>
          <w:p w:rsidR="00DF380C" w:rsidRPr="00767139" w:rsidRDefault="00DF380C" w:rsidP="00DF380C">
            <w:pPr>
              <w:rPr>
                <w:rStyle w:val="zvyraznit"/>
                <w:rFonts w:cs="Palatino Linotype"/>
              </w:rPr>
            </w:pPr>
            <w:r w:rsidRPr="00767139">
              <w:rPr>
                <w:rStyle w:val="zvyraznit"/>
                <w:rFonts w:cs="Palatino Linotype"/>
              </w:rPr>
              <w:t>Pojetí předmětu</w:t>
            </w:r>
          </w:p>
        </w:tc>
      </w:tr>
      <w:tr w:rsidR="00DF380C" w:rsidTr="00DF380C">
        <w:tblPrEx>
          <w:tblCellMar>
            <w:left w:w="108" w:type="dxa"/>
            <w:right w:w="108" w:type="dxa"/>
          </w:tblCellMar>
          <w:tblLook w:val="01E0" w:firstRow="1" w:lastRow="1" w:firstColumn="1" w:lastColumn="1" w:noHBand="0" w:noVBand="0"/>
        </w:tblPrEx>
        <w:tc>
          <w:tcPr>
            <w:tcW w:w="2821" w:type="dxa"/>
          </w:tcPr>
          <w:p w:rsidR="00DF380C" w:rsidRPr="00767139" w:rsidRDefault="00DF380C" w:rsidP="00DF380C">
            <w:pPr>
              <w:rPr>
                <w:rStyle w:val="zvyraznit"/>
                <w:rFonts w:cs="Palatino Linotype"/>
              </w:rPr>
            </w:pPr>
            <w:r w:rsidRPr="00767139">
              <w:rPr>
                <w:rStyle w:val="zvyraznit"/>
                <w:rFonts w:cs="Palatino Linotype"/>
              </w:rPr>
              <w:t>Cíl předmětu:</w:t>
            </w:r>
          </w:p>
        </w:tc>
        <w:tc>
          <w:tcPr>
            <w:tcW w:w="11759" w:type="dxa"/>
            <w:gridSpan w:val="3"/>
          </w:tcPr>
          <w:p w:rsidR="00DF380C" w:rsidRDefault="00DF380C" w:rsidP="00DF380C">
            <w:pPr>
              <w:rPr>
                <w:rStyle w:val="bezzvyrazneni"/>
              </w:rPr>
            </w:pPr>
            <w:r>
              <w:rPr>
                <w:rStyle w:val="bezzvyrazneni"/>
              </w:rPr>
              <w:t>Cílem předmětu je</w:t>
            </w:r>
          </w:p>
          <w:p w:rsidR="00DF380C" w:rsidRPr="00767139" w:rsidRDefault="00DF380C" w:rsidP="00DF380C">
            <w:pPr>
              <w:pStyle w:val="seznam"/>
              <w:numPr>
                <w:ilvl w:val="0"/>
                <w:numId w:val="11"/>
              </w:numPr>
              <w:tabs>
                <w:tab w:val="clear" w:pos="601"/>
                <w:tab w:val="left" w:pos="567"/>
              </w:tabs>
              <w:rPr>
                <w:rStyle w:val="bezzvyrazneni"/>
              </w:rPr>
            </w:pPr>
            <w:r>
              <w:rPr>
                <w:rStyle w:val="bezzvyrazneni"/>
              </w:rPr>
              <w:t>naučit žáky efektivně numericky počítat, umět odhadnout výsledek, posoudit výsledky řešení vzhledem ke skutečnosti,</w:t>
            </w:r>
          </w:p>
          <w:p w:rsidR="00DF380C" w:rsidRPr="00767139" w:rsidRDefault="00DF380C" w:rsidP="00DF380C">
            <w:pPr>
              <w:pStyle w:val="seznam"/>
              <w:numPr>
                <w:ilvl w:val="0"/>
                <w:numId w:val="11"/>
              </w:numPr>
              <w:tabs>
                <w:tab w:val="clear" w:pos="601"/>
                <w:tab w:val="left" w:pos="567"/>
              </w:tabs>
              <w:rPr>
                <w:rStyle w:val="bezzvyrazneni"/>
              </w:rPr>
            </w:pPr>
            <w:r>
              <w:rPr>
                <w:rStyle w:val="bezzvyrazneni"/>
              </w:rPr>
              <w:t>používat a převádět běžně užívané jednotky (délka, hmotnost, obsah, objem, čas),</w:t>
            </w:r>
          </w:p>
          <w:p w:rsidR="00DF380C" w:rsidRDefault="00DF380C" w:rsidP="00DF380C">
            <w:pPr>
              <w:pStyle w:val="seznam"/>
              <w:numPr>
                <w:ilvl w:val="0"/>
                <w:numId w:val="11"/>
              </w:numPr>
              <w:tabs>
                <w:tab w:val="clear" w:pos="601"/>
                <w:tab w:val="left" w:pos="567"/>
              </w:tabs>
              <w:rPr>
                <w:rStyle w:val="bezzvyrazneni"/>
              </w:rPr>
            </w:pPr>
            <w:r>
              <w:rPr>
                <w:rStyle w:val="bezzvyrazneni"/>
              </w:rPr>
              <w:t>využívat matematických poznatků v praktických úlohách,</w:t>
            </w:r>
          </w:p>
          <w:p w:rsidR="00DF380C" w:rsidRPr="00165FE7" w:rsidRDefault="00DF380C" w:rsidP="00DF380C">
            <w:pPr>
              <w:pStyle w:val="seznam"/>
              <w:numPr>
                <w:ilvl w:val="0"/>
                <w:numId w:val="11"/>
              </w:numPr>
              <w:tabs>
                <w:tab w:val="clear" w:pos="601"/>
                <w:tab w:val="left" w:pos="567"/>
              </w:tabs>
              <w:rPr>
                <w:rStyle w:val="zvyraznit"/>
                <w:rFonts w:cs="Palatino Linotype"/>
              </w:rPr>
            </w:pPr>
            <w:r>
              <w:rPr>
                <w:rStyle w:val="bezzvyrazneni"/>
              </w:rPr>
              <w:t>matematizovat jednoduché reálné situace;</w:t>
            </w:r>
          </w:p>
        </w:tc>
      </w:tr>
      <w:tr w:rsidR="00DF380C" w:rsidTr="00DF380C">
        <w:tblPrEx>
          <w:tblCellMar>
            <w:left w:w="108" w:type="dxa"/>
            <w:right w:w="108" w:type="dxa"/>
          </w:tblCellMar>
          <w:tblLook w:val="01E0" w:firstRow="1" w:lastRow="1" w:firstColumn="1" w:lastColumn="1" w:noHBand="0" w:noVBand="0"/>
        </w:tblPrEx>
        <w:tc>
          <w:tcPr>
            <w:tcW w:w="2821" w:type="dxa"/>
          </w:tcPr>
          <w:p w:rsidR="00DF380C" w:rsidRPr="00767139" w:rsidRDefault="00DF380C" w:rsidP="00DF380C">
            <w:pPr>
              <w:rPr>
                <w:rStyle w:val="zvyraznit"/>
                <w:rFonts w:cs="Palatino Linotype"/>
              </w:rPr>
            </w:pPr>
            <w:r w:rsidRPr="00767139">
              <w:rPr>
                <w:rStyle w:val="zvyraznit"/>
                <w:rFonts w:cs="Palatino Linotype"/>
              </w:rPr>
              <w:t>Charakteristika učiva:</w:t>
            </w:r>
          </w:p>
        </w:tc>
        <w:tc>
          <w:tcPr>
            <w:tcW w:w="11759" w:type="dxa"/>
            <w:gridSpan w:val="3"/>
          </w:tcPr>
          <w:p w:rsidR="00DF380C" w:rsidRPr="00CA1400" w:rsidRDefault="00DF380C" w:rsidP="00DF380C">
            <w:pPr>
              <w:pStyle w:val="Text"/>
              <w:rPr>
                <w:rStyle w:val="bezzvyrazneni"/>
              </w:rPr>
            </w:pPr>
            <w:r>
              <w:rPr>
                <w:rStyle w:val="bezzvyrazneni"/>
              </w:rPr>
              <w:t>Obsah předmětu vychází z obsahového okruhu RVP</w:t>
            </w:r>
            <w:r w:rsidRPr="009E14C2">
              <w:rPr>
                <w:rStyle w:val="zvyraznit"/>
                <w:rFonts w:cs="Palatino Linotype"/>
                <w:bCs w:val="0"/>
              </w:rPr>
              <w:t xml:space="preserve"> –</w:t>
            </w:r>
            <w:r>
              <w:rPr>
                <w:rStyle w:val="zvyraznit"/>
                <w:rFonts w:cs="Palatino Linotype"/>
                <w:bCs w:val="0"/>
              </w:rPr>
              <w:t xml:space="preserve"> </w:t>
            </w:r>
            <w:r w:rsidRPr="004913EE">
              <w:rPr>
                <w:rStyle w:val="bezzvyrazneni"/>
                <w:i/>
                <w:iCs/>
              </w:rPr>
              <w:t>matematické vzdělávání</w:t>
            </w:r>
            <w:r>
              <w:rPr>
                <w:rStyle w:val="bezzvyrazneni"/>
              </w:rPr>
              <w:t>. Obsah učiva je zaměřen na upevnění znalosti ZŠ a jejich prohlubování. Žák pracuje s přirozenými čísly, zlomky, desetinnými čísly, jednotkami a jejich převody. Výuka navazuje na znalosti žáků v přírodovědném a odborném vzdělávání a v odborném výcviku.</w:t>
            </w:r>
          </w:p>
        </w:tc>
      </w:tr>
      <w:tr w:rsidR="00DF380C" w:rsidTr="00DF380C">
        <w:tblPrEx>
          <w:tblCellMar>
            <w:left w:w="108" w:type="dxa"/>
            <w:right w:w="108" w:type="dxa"/>
          </w:tblCellMar>
          <w:tblLook w:val="01E0" w:firstRow="1" w:lastRow="1" w:firstColumn="1" w:lastColumn="1" w:noHBand="0" w:noVBand="0"/>
        </w:tblPrEx>
        <w:tc>
          <w:tcPr>
            <w:tcW w:w="2821" w:type="dxa"/>
          </w:tcPr>
          <w:p w:rsidR="00DF380C" w:rsidRPr="00767139" w:rsidRDefault="00DF380C" w:rsidP="00DF380C">
            <w:pPr>
              <w:rPr>
                <w:rStyle w:val="zvyraznit"/>
                <w:rFonts w:cs="Palatino Linotype"/>
              </w:rPr>
            </w:pPr>
            <w:r w:rsidRPr="00767139">
              <w:rPr>
                <w:rStyle w:val="zvyraznit"/>
                <w:rFonts w:cs="Palatino Linotype"/>
              </w:rPr>
              <w:t>Metody a formy výuky:</w:t>
            </w:r>
          </w:p>
        </w:tc>
        <w:tc>
          <w:tcPr>
            <w:tcW w:w="11759" w:type="dxa"/>
            <w:gridSpan w:val="3"/>
          </w:tcPr>
          <w:p w:rsidR="00DF380C" w:rsidRDefault="00DF380C" w:rsidP="00DF380C">
            <w:pPr>
              <w:pStyle w:val="seznam"/>
              <w:numPr>
                <w:ilvl w:val="0"/>
                <w:numId w:val="11"/>
              </w:numPr>
              <w:tabs>
                <w:tab w:val="clear" w:pos="601"/>
                <w:tab w:val="left" w:pos="567"/>
              </w:tabs>
              <w:rPr>
                <w:rStyle w:val="bezzvyrazneni"/>
              </w:rPr>
            </w:pPr>
            <w:r>
              <w:rPr>
                <w:rStyle w:val="bezzvyrazneni"/>
              </w:rPr>
              <w:t>výklad, rozhovor, diskuze se současnou demonstrací na příkladech,</w:t>
            </w:r>
          </w:p>
          <w:p w:rsidR="00DF380C" w:rsidRDefault="00DF380C" w:rsidP="00DF380C">
            <w:pPr>
              <w:pStyle w:val="seznam"/>
              <w:numPr>
                <w:ilvl w:val="0"/>
                <w:numId w:val="11"/>
              </w:numPr>
              <w:tabs>
                <w:tab w:val="clear" w:pos="601"/>
                <w:tab w:val="left" w:pos="567"/>
              </w:tabs>
              <w:rPr>
                <w:rStyle w:val="bezzvyrazneni"/>
              </w:rPr>
            </w:pPr>
            <w:r>
              <w:rPr>
                <w:rStyle w:val="bezzvyrazneni"/>
              </w:rPr>
              <w:t>cvičení – zápis a provádění výpočtů, doplňování,</w:t>
            </w:r>
          </w:p>
          <w:p w:rsidR="00DF380C" w:rsidRPr="00CA1400" w:rsidRDefault="00DF380C" w:rsidP="00DF380C">
            <w:pPr>
              <w:pStyle w:val="seznam"/>
              <w:numPr>
                <w:ilvl w:val="0"/>
                <w:numId w:val="11"/>
              </w:numPr>
              <w:tabs>
                <w:tab w:val="clear" w:pos="601"/>
                <w:tab w:val="left" w:pos="567"/>
              </w:tabs>
              <w:rPr>
                <w:rStyle w:val="bezzvyrazneni"/>
              </w:rPr>
            </w:pPr>
            <w:r>
              <w:rPr>
                <w:rStyle w:val="bezzvyrazneni"/>
              </w:rPr>
              <w:t>samostatná a skupinová práce žáků,</w:t>
            </w:r>
          </w:p>
        </w:tc>
      </w:tr>
      <w:tr w:rsidR="00DF380C" w:rsidTr="00DF380C">
        <w:tblPrEx>
          <w:tblCellMar>
            <w:left w:w="108" w:type="dxa"/>
            <w:right w:w="108" w:type="dxa"/>
          </w:tblCellMar>
          <w:tblLook w:val="01E0" w:firstRow="1" w:lastRow="1" w:firstColumn="1" w:lastColumn="1" w:noHBand="0" w:noVBand="0"/>
        </w:tblPrEx>
        <w:tc>
          <w:tcPr>
            <w:tcW w:w="2821" w:type="dxa"/>
          </w:tcPr>
          <w:p w:rsidR="00DF380C" w:rsidRPr="00767139" w:rsidRDefault="00DF380C" w:rsidP="00DF380C">
            <w:pPr>
              <w:rPr>
                <w:rStyle w:val="zvyraznit"/>
                <w:rFonts w:cs="Palatino Linotype"/>
              </w:rPr>
            </w:pPr>
            <w:r w:rsidRPr="00767139">
              <w:rPr>
                <w:rStyle w:val="zvyraznit"/>
                <w:rFonts w:cs="Palatino Linotype"/>
              </w:rPr>
              <w:lastRenderedPageBreak/>
              <w:t>Hodnocení žáků:</w:t>
            </w:r>
          </w:p>
        </w:tc>
        <w:tc>
          <w:tcPr>
            <w:tcW w:w="11759" w:type="dxa"/>
            <w:gridSpan w:val="3"/>
          </w:tcPr>
          <w:p w:rsidR="00DF380C" w:rsidRDefault="00DF380C" w:rsidP="00DF380C">
            <w:pPr>
              <w:pStyle w:val="seznam"/>
              <w:numPr>
                <w:ilvl w:val="0"/>
                <w:numId w:val="11"/>
              </w:numPr>
              <w:tabs>
                <w:tab w:val="clear" w:pos="601"/>
                <w:tab w:val="left" w:pos="567"/>
              </w:tabs>
              <w:rPr>
                <w:rStyle w:val="bezzvyrazneni"/>
              </w:rPr>
            </w:pPr>
            <w:r>
              <w:rPr>
                <w:rStyle w:val="bezzvyrazneni"/>
              </w:rPr>
              <w:t>ústní zkoušení (znalost učiva, samostatný projev, numerické znalosti),</w:t>
            </w:r>
          </w:p>
          <w:p w:rsidR="00DF380C" w:rsidRDefault="00DF380C" w:rsidP="00DF380C">
            <w:pPr>
              <w:pStyle w:val="seznam"/>
              <w:numPr>
                <w:ilvl w:val="0"/>
                <w:numId w:val="11"/>
              </w:numPr>
              <w:tabs>
                <w:tab w:val="clear" w:pos="601"/>
                <w:tab w:val="left" w:pos="567"/>
              </w:tabs>
              <w:rPr>
                <w:rStyle w:val="bezzvyrazneni"/>
              </w:rPr>
            </w:pPr>
            <w:r>
              <w:rPr>
                <w:rStyle w:val="bezzvyrazneni"/>
              </w:rPr>
              <w:t>písemné zkoušení (znalost učiva, numerická dovednost, logický postup);</w:t>
            </w:r>
          </w:p>
          <w:p w:rsidR="00DF380C" w:rsidRPr="00CA1400" w:rsidRDefault="00DF380C" w:rsidP="00DF380C">
            <w:pPr>
              <w:pStyle w:val="Text"/>
              <w:rPr>
                <w:rStyle w:val="bezzvyrazneni"/>
              </w:rPr>
            </w:pPr>
            <w:r>
              <w:rPr>
                <w:rStyle w:val="bezzvyrazneni"/>
              </w:rPr>
              <w:t>Slovní hodnocení je uzavřeno hodnocením numerickým. Hodnocení vychází z Pravidel hodnocení výsledků vzdělávání OU a PrŠ, Lipová – lázně 458.</w:t>
            </w:r>
          </w:p>
        </w:tc>
      </w:tr>
      <w:tr w:rsidR="00DF380C" w:rsidTr="00DF380C">
        <w:tblPrEx>
          <w:tblCellMar>
            <w:left w:w="108" w:type="dxa"/>
            <w:right w:w="108" w:type="dxa"/>
          </w:tblCellMar>
          <w:tblLook w:val="01E0" w:firstRow="1" w:lastRow="1" w:firstColumn="1" w:lastColumn="1" w:noHBand="0" w:noVBand="0"/>
        </w:tblPrEx>
        <w:tc>
          <w:tcPr>
            <w:tcW w:w="2821" w:type="dxa"/>
          </w:tcPr>
          <w:p w:rsidR="00DF380C" w:rsidRPr="00767139" w:rsidRDefault="00DF380C" w:rsidP="00DF380C">
            <w:pPr>
              <w:rPr>
                <w:rStyle w:val="zvyraznit"/>
                <w:rFonts w:cs="Palatino Linotype"/>
              </w:rPr>
            </w:pPr>
            <w:r w:rsidRPr="00767139">
              <w:rPr>
                <w:rStyle w:val="zvyraznit"/>
                <w:rFonts w:cs="Palatino Linotype"/>
              </w:rPr>
              <w:t>Přínos předmětu pro rozvoj klíčových kompetencí</w:t>
            </w:r>
            <w:r>
              <w:rPr>
                <w:rStyle w:val="zvyraznit"/>
                <w:rFonts w:cs="Palatino Linotype"/>
              </w:rPr>
              <w:t xml:space="preserve"> a průřezových témat</w:t>
            </w:r>
            <w:r w:rsidRPr="00767139">
              <w:rPr>
                <w:rStyle w:val="zvyraznit"/>
                <w:rFonts w:cs="Palatino Linotype"/>
              </w:rPr>
              <w:t>:</w:t>
            </w:r>
          </w:p>
        </w:tc>
        <w:tc>
          <w:tcPr>
            <w:tcW w:w="11759" w:type="dxa"/>
            <w:gridSpan w:val="3"/>
          </w:tcPr>
          <w:p w:rsidR="00DF380C" w:rsidRDefault="00DF380C" w:rsidP="00DF380C">
            <w:pPr>
              <w:rPr>
                <w:rStyle w:val="zvyraznit"/>
                <w:rFonts w:cs="Palatino Linotype"/>
              </w:rPr>
            </w:pPr>
            <w:r>
              <w:rPr>
                <w:rStyle w:val="zvyraznit"/>
                <w:rFonts w:cs="Palatino Linotype"/>
              </w:rPr>
              <w:t>Klíčové kompetence:</w:t>
            </w:r>
          </w:p>
          <w:p w:rsidR="00DF380C" w:rsidRDefault="00DF380C" w:rsidP="00DF380C">
            <w:pPr>
              <w:pStyle w:val="Text"/>
              <w:rPr>
                <w:rStyle w:val="bezzvyrazneni"/>
              </w:rPr>
            </w:pPr>
            <w:r w:rsidRPr="00B90CFB">
              <w:rPr>
                <w:rStyle w:val="bezzvyrazneni"/>
                <w:i/>
                <w:iCs/>
              </w:rPr>
              <w:t>Kompetence</w:t>
            </w:r>
            <w:r>
              <w:rPr>
                <w:rStyle w:val="bezzvyrazneni"/>
                <w:i/>
                <w:iCs/>
              </w:rPr>
              <w:t xml:space="preserve"> k učení</w:t>
            </w:r>
            <w:r w:rsidRPr="009E14C2">
              <w:rPr>
                <w:rStyle w:val="zvyraznit"/>
                <w:rFonts w:cs="Palatino Linotype"/>
                <w:bCs w:val="0"/>
              </w:rPr>
              <w:t xml:space="preserve"> –</w:t>
            </w:r>
            <w:r>
              <w:rPr>
                <w:rStyle w:val="bezzvyrazneni"/>
                <w:i/>
                <w:iCs/>
              </w:rPr>
              <w:t xml:space="preserve"> </w:t>
            </w:r>
            <w:r>
              <w:rPr>
                <w:rStyle w:val="bezzvyrazneni"/>
              </w:rPr>
              <w:t>umět si vytvořit vhodný studijní režim a podmínky, znát možnosti svého dalšího vzdělání, zejména v oboru,</w:t>
            </w:r>
          </w:p>
          <w:p w:rsidR="00DF380C" w:rsidRDefault="00DF380C" w:rsidP="00DF380C">
            <w:pPr>
              <w:pStyle w:val="Text"/>
              <w:rPr>
                <w:rStyle w:val="bezzvyrazneni"/>
              </w:rPr>
            </w:pPr>
            <w:r w:rsidRPr="00B90CFB">
              <w:rPr>
                <w:rStyle w:val="bezzvyrazneni"/>
                <w:i/>
                <w:iCs/>
              </w:rPr>
              <w:t>Kompetence v řešení problémů</w:t>
            </w:r>
            <w:r w:rsidRPr="009E14C2">
              <w:rPr>
                <w:rStyle w:val="zvyraznit"/>
                <w:rFonts w:cs="Palatino Linotype"/>
                <w:bCs w:val="0"/>
              </w:rPr>
              <w:t xml:space="preserve"> –</w:t>
            </w:r>
            <w:r>
              <w:rPr>
                <w:rStyle w:val="zvyraznit"/>
                <w:rFonts w:cs="Palatino Linotype"/>
                <w:bCs w:val="0"/>
              </w:rPr>
              <w:t xml:space="preserve"> </w:t>
            </w:r>
            <w:r>
              <w:rPr>
                <w:rStyle w:val="bezzvyrazneni"/>
              </w:rPr>
              <w:t>porozumět zadání úkolu, volit prostředky a způsoby vhodné pro plnění, spolupracovat s jinými lidmi,</w:t>
            </w:r>
          </w:p>
          <w:p w:rsidR="00DF380C" w:rsidRDefault="00DF380C" w:rsidP="00DF380C">
            <w:pPr>
              <w:pStyle w:val="Text"/>
              <w:rPr>
                <w:rStyle w:val="bezzvyrazneni"/>
              </w:rPr>
            </w:pPr>
            <w:r w:rsidRPr="00B90CFB">
              <w:rPr>
                <w:rStyle w:val="bezzvyrazneni"/>
                <w:i/>
                <w:iCs/>
              </w:rPr>
              <w:t>Komunikativní kompetence</w:t>
            </w:r>
            <w:r w:rsidRPr="009E14C2">
              <w:rPr>
                <w:rStyle w:val="zvyraznit"/>
                <w:rFonts w:cs="Palatino Linotype"/>
                <w:bCs w:val="0"/>
              </w:rPr>
              <w:t xml:space="preserve"> –</w:t>
            </w:r>
            <w:r>
              <w:rPr>
                <w:rStyle w:val="zvyraznit"/>
                <w:rFonts w:cs="Palatino Linotype"/>
                <w:bCs w:val="0"/>
              </w:rPr>
              <w:t xml:space="preserve"> </w:t>
            </w:r>
            <w:r>
              <w:rPr>
                <w:rStyle w:val="bezzvyrazneni"/>
              </w:rPr>
              <w:t>formulovat své myšlenky srozumitelně, vyjadřovat se a vystupovat v souladu se zásadami kultury, projevu a chování,</w:t>
            </w:r>
          </w:p>
          <w:p w:rsidR="00DF380C" w:rsidRDefault="00DF380C" w:rsidP="00DF380C">
            <w:pPr>
              <w:pStyle w:val="Text"/>
              <w:rPr>
                <w:rStyle w:val="bezzvyrazneni"/>
              </w:rPr>
            </w:pPr>
            <w:r w:rsidRPr="00B90CFB">
              <w:rPr>
                <w:rStyle w:val="bezzvyrazneni"/>
                <w:i/>
                <w:iCs/>
              </w:rPr>
              <w:t>Sociální</w:t>
            </w:r>
            <w:r>
              <w:rPr>
                <w:rStyle w:val="bezzvyrazneni"/>
              </w:rPr>
              <w:t xml:space="preserve"> </w:t>
            </w:r>
            <w:r w:rsidRPr="00B90CFB">
              <w:rPr>
                <w:rStyle w:val="bezzvyrazneni"/>
                <w:i/>
                <w:iCs/>
              </w:rPr>
              <w:t>kompetence</w:t>
            </w:r>
            <w:r w:rsidRPr="009E14C2">
              <w:rPr>
                <w:rStyle w:val="zvyraznit"/>
                <w:rFonts w:cs="Palatino Linotype"/>
                <w:bCs w:val="0"/>
              </w:rPr>
              <w:t xml:space="preserve"> –</w:t>
            </w:r>
            <w:r>
              <w:rPr>
                <w:rStyle w:val="zvyraznit"/>
                <w:rFonts w:cs="Palatino Linotype"/>
                <w:bCs w:val="0"/>
              </w:rPr>
              <w:t xml:space="preserve"> </w:t>
            </w:r>
            <w:r>
              <w:rPr>
                <w:rStyle w:val="bezzvyrazneni"/>
              </w:rPr>
              <w:t>pracovat samostatně i v týmu, řešit samostatně problémy, přijímat a odpovědně plnit svěřené úkoly,</w:t>
            </w:r>
          </w:p>
          <w:p w:rsidR="00DF380C" w:rsidRDefault="00DF380C" w:rsidP="00DF380C">
            <w:pPr>
              <w:pStyle w:val="Text"/>
              <w:rPr>
                <w:rStyle w:val="bezzvyrazneni"/>
              </w:rPr>
            </w:pPr>
            <w:r w:rsidRPr="00B90CFB">
              <w:rPr>
                <w:rStyle w:val="bezzvyrazneni"/>
                <w:i/>
                <w:iCs/>
              </w:rPr>
              <w:t>Kompetence k pracovnímu uplatnění</w:t>
            </w:r>
            <w:r w:rsidRPr="009E14C2">
              <w:rPr>
                <w:rStyle w:val="zvyraznit"/>
                <w:rFonts w:cs="Palatino Linotype"/>
                <w:bCs w:val="0"/>
              </w:rPr>
              <w:t xml:space="preserve"> –</w:t>
            </w:r>
            <w:r>
              <w:rPr>
                <w:rStyle w:val="zvyraznit"/>
                <w:rFonts w:cs="Palatino Linotype"/>
                <w:bCs w:val="0"/>
              </w:rPr>
              <w:t xml:space="preserve"> </w:t>
            </w:r>
            <w:r>
              <w:rPr>
                <w:rStyle w:val="bezzvyrazneni"/>
              </w:rPr>
              <w:t>podle svých schopností a možností využívat odborných a mate</w:t>
            </w:r>
            <w:r>
              <w:rPr>
                <w:rStyle w:val="bezzvyrazneni"/>
              </w:rPr>
              <w:softHyphen/>
              <w:t>matických poznatků k úspěšnému uplatnění ve světě práce, mít představu o odborných, platových a jiných podmínkách oboru, být finančně gramotný,</w:t>
            </w:r>
          </w:p>
          <w:p w:rsidR="00DF380C" w:rsidRPr="00767139" w:rsidRDefault="00DF380C" w:rsidP="00DF380C">
            <w:pPr>
              <w:pStyle w:val="Text"/>
              <w:rPr>
                <w:rStyle w:val="bezzvyrazneni"/>
              </w:rPr>
            </w:pPr>
            <w:r w:rsidRPr="00B90CFB">
              <w:rPr>
                <w:rStyle w:val="bezzvyrazneni"/>
                <w:i/>
                <w:iCs/>
              </w:rPr>
              <w:t>Matematické kompetence</w:t>
            </w:r>
            <w:r w:rsidRPr="009E14C2">
              <w:rPr>
                <w:rStyle w:val="zvyraznit"/>
                <w:rFonts w:cs="Palatino Linotype"/>
                <w:bCs w:val="0"/>
              </w:rPr>
              <w:t xml:space="preserve"> –</w:t>
            </w:r>
            <w:r>
              <w:rPr>
                <w:rStyle w:val="zvyraznit"/>
                <w:rFonts w:cs="Palatino Linotype"/>
                <w:bCs w:val="0"/>
              </w:rPr>
              <w:t xml:space="preserve"> </w:t>
            </w:r>
            <w:r>
              <w:rPr>
                <w:rStyle w:val="bezzvyrazneni"/>
              </w:rPr>
              <w:t>aplikovat základní matematické postupy při řešení praktických úkolů, zvolit postup, využít různé formy znázornění, správně používat a převádět běžné jednotky, provádět reálný odhad výsledků řešení daného úkolu, pracuje s osobním počítačem, komunikuje elektronickou poštou;</w:t>
            </w:r>
          </w:p>
        </w:tc>
      </w:tr>
      <w:tr w:rsidR="00DF380C" w:rsidTr="00DF380C">
        <w:tblPrEx>
          <w:tblCellMar>
            <w:left w:w="108" w:type="dxa"/>
            <w:right w:w="108" w:type="dxa"/>
          </w:tblCellMar>
          <w:tblLook w:val="01E0" w:firstRow="1" w:lastRow="1" w:firstColumn="1" w:lastColumn="1" w:noHBand="0" w:noVBand="0"/>
        </w:tblPrEx>
        <w:tc>
          <w:tcPr>
            <w:tcW w:w="2821" w:type="dxa"/>
          </w:tcPr>
          <w:p w:rsidR="00DF380C" w:rsidRPr="00CA1400" w:rsidRDefault="00DF380C" w:rsidP="00DF380C">
            <w:pPr>
              <w:rPr>
                <w:rStyle w:val="zvyraznit"/>
                <w:rFonts w:cs="Palatino Linotype"/>
              </w:rPr>
            </w:pPr>
          </w:p>
        </w:tc>
        <w:tc>
          <w:tcPr>
            <w:tcW w:w="11759" w:type="dxa"/>
            <w:gridSpan w:val="3"/>
          </w:tcPr>
          <w:p w:rsidR="00DF380C" w:rsidRPr="009A50FE" w:rsidRDefault="00DF380C" w:rsidP="00DF380C">
            <w:pPr>
              <w:rPr>
                <w:rStyle w:val="bezzvyrazneni"/>
                <w:b w:val="0"/>
                <w:bCs/>
              </w:rPr>
            </w:pPr>
            <w:r w:rsidRPr="009A50FE">
              <w:rPr>
                <w:rStyle w:val="bezzvyrazneni"/>
                <w:bCs/>
              </w:rPr>
              <w:t>Průřezová témata</w:t>
            </w:r>
            <w:r>
              <w:rPr>
                <w:rStyle w:val="bezzvyrazneni"/>
                <w:bCs/>
              </w:rPr>
              <w:t>:</w:t>
            </w:r>
          </w:p>
          <w:p w:rsidR="00DF380C" w:rsidRDefault="00DF380C" w:rsidP="00DF380C">
            <w:pPr>
              <w:pStyle w:val="Text"/>
              <w:rPr>
                <w:rStyle w:val="bezzvyrazneni"/>
              </w:rPr>
            </w:pPr>
            <w:r w:rsidRPr="00B90CFB">
              <w:rPr>
                <w:rStyle w:val="bezzvyrazneni"/>
                <w:i/>
                <w:iCs/>
              </w:rPr>
              <w:lastRenderedPageBreak/>
              <w:t>Občan v demokratické společnosti</w:t>
            </w:r>
            <w:r w:rsidRPr="009E14C2">
              <w:rPr>
                <w:rStyle w:val="zvyraznit"/>
                <w:rFonts w:cs="Palatino Linotype"/>
                <w:bCs w:val="0"/>
              </w:rPr>
              <w:t xml:space="preserve"> –</w:t>
            </w:r>
            <w:r>
              <w:rPr>
                <w:rStyle w:val="zvyraznit"/>
                <w:rFonts w:cs="Palatino Linotype"/>
                <w:bCs w:val="0"/>
              </w:rPr>
              <w:t xml:space="preserve"> </w:t>
            </w:r>
            <w:r>
              <w:rPr>
                <w:rStyle w:val="bezzvyrazneni"/>
              </w:rPr>
              <w:t>schopnost hledat kompromisy, úsilí o dobré znalosti a dovednosti, používání aktivizujících metod,</w:t>
            </w:r>
          </w:p>
          <w:p w:rsidR="00DF380C" w:rsidRDefault="00DF380C" w:rsidP="00DF380C">
            <w:pPr>
              <w:pStyle w:val="Text"/>
              <w:rPr>
                <w:rStyle w:val="bezzvyrazneni"/>
              </w:rPr>
            </w:pPr>
          </w:p>
          <w:p w:rsidR="00DF380C" w:rsidRDefault="00DF380C" w:rsidP="00DF380C">
            <w:pPr>
              <w:pStyle w:val="Text"/>
              <w:rPr>
                <w:rStyle w:val="bezzvyrazneni"/>
              </w:rPr>
            </w:pPr>
            <w:r w:rsidRPr="00B90CFB">
              <w:rPr>
                <w:rStyle w:val="bezzvyrazneni"/>
                <w:i/>
                <w:iCs/>
              </w:rPr>
              <w:t>Člověk a svět práce</w:t>
            </w:r>
            <w:r w:rsidRPr="009E14C2">
              <w:rPr>
                <w:rStyle w:val="zvyraznit"/>
                <w:rFonts w:cs="Palatino Linotype"/>
                <w:bCs w:val="0"/>
              </w:rPr>
              <w:t xml:space="preserve"> –</w:t>
            </w:r>
            <w:r>
              <w:rPr>
                <w:rStyle w:val="zvyraznit"/>
                <w:rFonts w:cs="Palatino Linotype"/>
                <w:bCs w:val="0"/>
              </w:rPr>
              <w:t xml:space="preserve"> </w:t>
            </w:r>
            <w:r>
              <w:rPr>
                <w:rStyle w:val="bezzvyrazneni"/>
              </w:rPr>
              <w:t>význam vzdělání, kariéra, vyhledávání a posuzování informací o profesních příle</w:t>
            </w:r>
            <w:r>
              <w:rPr>
                <w:rStyle w:val="bezzvyrazneni"/>
              </w:rPr>
              <w:softHyphen/>
              <w:t>žitostech, základní aspekty pracovního poměru z hlediska platových poměrů, uplatnění matematických výpočtů a kalkulací při práci,</w:t>
            </w:r>
          </w:p>
          <w:p w:rsidR="00DF380C" w:rsidRPr="00417BC7" w:rsidRDefault="00DF380C" w:rsidP="00DF380C">
            <w:pPr>
              <w:pStyle w:val="Text"/>
              <w:rPr>
                <w:rStyle w:val="bezzvyrazneni"/>
              </w:rPr>
            </w:pPr>
            <w:r w:rsidRPr="00B90CFB">
              <w:rPr>
                <w:rStyle w:val="bezzvyrazneni"/>
                <w:i/>
                <w:iCs/>
              </w:rPr>
              <w:t>Informační a komunikační technologie</w:t>
            </w:r>
            <w:r w:rsidRPr="009E14C2">
              <w:rPr>
                <w:rStyle w:val="zvyraznit"/>
                <w:rFonts w:cs="Palatino Linotype"/>
                <w:bCs w:val="0"/>
              </w:rPr>
              <w:t xml:space="preserve"> –</w:t>
            </w:r>
            <w:r>
              <w:rPr>
                <w:rStyle w:val="zvyraznit"/>
                <w:rFonts w:cs="Palatino Linotype"/>
                <w:bCs w:val="0"/>
              </w:rPr>
              <w:t xml:space="preserve"> </w:t>
            </w:r>
            <w:r>
              <w:rPr>
                <w:rStyle w:val="bezzvyrazneni"/>
              </w:rPr>
              <w:t>znalost základní terminologie, ovládání práce s textem, umět zpracovávat informace, použití elektronické pošty.</w:t>
            </w:r>
          </w:p>
        </w:tc>
      </w:tr>
    </w:tbl>
    <w:p w:rsidR="00DF380C" w:rsidRDefault="00DF380C" w:rsidP="00DF380C">
      <w:pPr>
        <w:pStyle w:val="Nadpis1"/>
      </w:pPr>
      <w:r>
        <w:lastRenderedPageBreak/>
        <w:br w:type="page"/>
      </w:r>
      <w:bookmarkStart w:id="176" w:name="_Toc328635225"/>
      <w:bookmarkStart w:id="177" w:name="_Toc365536695"/>
      <w:bookmarkStart w:id="178" w:name="_Toc18059631"/>
      <w:r>
        <w:lastRenderedPageBreak/>
        <w:t>Rozpis výsledků vzdělávání a učiva</w:t>
      </w:r>
      <w:bookmarkEnd w:id="176"/>
      <w:bookmarkEnd w:id="177"/>
      <w:bookmarkEnd w:id="178"/>
    </w:p>
    <w:tbl>
      <w:tblPr>
        <w:tblStyle w:val="tabulkazahlavi"/>
        <w:tblW w:w="14580" w:type="dxa"/>
        <w:tblInd w:w="70" w:type="dxa"/>
        <w:tblCellMar>
          <w:left w:w="70" w:type="dxa"/>
          <w:right w:w="70" w:type="dxa"/>
        </w:tblCellMar>
        <w:tblLook w:val="0000" w:firstRow="0" w:lastRow="0" w:firstColumn="0" w:lastColumn="0" w:noHBand="0" w:noVBand="0"/>
      </w:tblPr>
      <w:tblGrid>
        <w:gridCol w:w="3240"/>
        <w:gridCol w:w="3385"/>
        <w:gridCol w:w="3635"/>
        <w:gridCol w:w="2700"/>
        <w:gridCol w:w="1620"/>
      </w:tblGrid>
      <w:tr w:rsidR="00DF380C" w:rsidTr="00DF380C">
        <w:trPr>
          <w:trHeight w:val="315"/>
        </w:trPr>
        <w:tc>
          <w:tcPr>
            <w:tcW w:w="3240" w:type="dxa"/>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1.</w:t>
            </w:r>
          </w:p>
        </w:tc>
        <w:tc>
          <w:tcPr>
            <w:tcW w:w="7020" w:type="dxa"/>
            <w:gridSpan w:val="2"/>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 xml:space="preserve">Předmět: Matematika </w:t>
            </w:r>
          </w:p>
        </w:tc>
        <w:tc>
          <w:tcPr>
            <w:tcW w:w="4320" w:type="dxa"/>
            <w:gridSpan w:val="2"/>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32</w:t>
            </w:r>
          </w:p>
        </w:tc>
      </w:tr>
      <w:tr w:rsidR="00DF380C" w:rsidRPr="00A7120D" w:rsidTr="00DF380C">
        <w:tblPrEx>
          <w:tblCellMar>
            <w:left w:w="108" w:type="dxa"/>
            <w:right w:w="108" w:type="dxa"/>
          </w:tblCellMar>
          <w:tblLook w:val="01E0" w:firstRow="1" w:lastRow="1" w:firstColumn="1" w:lastColumn="1" w:noHBand="0" w:noVBand="0"/>
        </w:tblPrEx>
        <w:tc>
          <w:tcPr>
            <w:tcW w:w="6625" w:type="dxa"/>
            <w:gridSpan w:val="2"/>
            <w:shd w:val="clear" w:color="auto" w:fill="CCFFCC"/>
          </w:tcPr>
          <w:p w:rsidR="00DF380C" w:rsidRPr="00A7120D" w:rsidRDefault="00DF380C" w:rsidP="00DF380C">
            <w:pPr>
              <w:pStyle w:val="zvyraznittab"/>
            </w:pPr>
            <w:r w:rsidRPr="00A7120D">
              <w:t>Výsledky vzdělávání</w:t>
            </w:r>
          </w:p>
        </w:tc>
        <w:tc>
          <w:tcPr>
            <w:tcW w:w="6335" w:type="dxa"/>
            <w:gridSpan w:val="2"/>
            <w:shd w:val="clear" w:color="auto" w:fill="CCFFCC"/>
          </w:tcPr>
          <w:p w:rsidR="00DF380C" w:rsidRPr="00A7120D" w:rsidRDefault="00DF380C" w:rsidP="00DF380C">
            <w:pPr>
              <w:pStyle w:val="zvyraznittab"/>
            </w:pPr>
            <w:r w:rsidRPr="00A7120D">
              <w:t>Učivo</w:t>
            </w:r>
          </w:p>
        </w:tc>
        <w:tc>
          <w:tcPr>
            <w:tcW w:w="1620" w:type="dxa"/>
            <w:shd w:val="clear" w:color="auto" w:fill="CCFFCC"/>
          </w:tcPr>
          <w:p w:rsidR="00DF380C" w:rsidRPr="00A7120D" w:rsidRDefault="00DF380C" w:rsidP="00DF380C">
            <w:pPr>
              <w:pStyle w:val="zvyraznittab"/>
            </w:pPr>
            <w:r>
              <w:t>Poznámky</w:t>
            </w: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Pr="00031C92" w:rsidRDefault="00DF380C" w:rsidP="00DF380C">
            <w:pPr>
              <w:rPr>
                <w:rStyle w:val="zvyraznit"/>
                <w:rFonts w:cs="Palatino Linotype"/>
              </w:rPr>
            </w:pPr>
            <w:r w:rsidRPr="00031C92">
              <w:rPr>
                <w:rStyle w:val="zvyraznit"/>
                <w:rFonts w:cs="Palatino Linotype"/>
              </w:rPr>
              <w:t>Žák:</w:t>
            </w:r>
          </w:p>
          <w:p w:rsidR="00DF380C" w:rsidRDefault="00DF380C" w:rsidP="00DF380C">
            <w:pPr>
              <w:pStyle w:val="seznam"/>
              <w:numPr>
                <w:ilvl w:val="0"/>
                <w:numId w:val="11"/>
              </w:numPr>
              <w:tabs>
                <w:tab w:val="clear" w:pos="601"/>
                <w:tab w:val="left" w:pos="567"/>
              </w:tabs>
              <w:rPr>
                <w:rStyle w:val="bezzvyrazneni"/>
              </w:rPr>
            </w:pPr>
            <w:r>
              <w:rPr>
                <w:rStyle w:val="bezzvyrazneni"/>
              </w:rPr>
              <w:t>znázorní přirozené číslo na číselné ose,</w:t>
            </w:r>
          </w:p>
          <w:p w:rsidR="00DF380C" w:rsidRDefault="00DF380C" w:rsidP="00DF380C">
            <w:pPr>
              <w:pStyle w:val="seznam"/>
              <w:numPr>
                <w:ilvl w:val="0"/>
                <w:numId w:val="11"/>
              </w:numPr>
              <w:tabs>
                <w:tab w:val="clear" w:pos="601"/>
                <w:tab w:val="left" w:pos="567"/>
              </w:tabs>
              <w:rPr>
                <w:rStyle w:val="bezzvyrazneni"/>
              </w:rPr>
            </w:pPr>
            <w:r>
              <w:rPr>
                <w:rStyle w:val="bezzvyrazneni"/>
              </w:rPr>
              <w:t>provádí početní operace s př. čísly, ovládá pravidla zaokrouhlování čísel,</w:t>
            </w:r>
          </w:p>
          <w:p w:rsidR="00DF380C" w:rsidRDefault="00DF380C" w:rsidP="00DF380C">
            <w:pPr>
              <w:pStyle w:val="seznam"/>
              <w:numPr>
                <w:ilvl w:val="0"/>
                <w:numId w:val="11"/>
              </w:numPr>
              <w:tabs>
                <w:tab w:val="clear" w:pos="601"/>
                <w:tab w:val="left" w:pos="567"/>
              </w:tabs>
              <w:rPr>
                <w:rStyle w:val="bezzvyrazneni"/>
              </w:rPr>
            </w:pPr>
            <w:r>
              <w:rPr>
                <w:rStyle w:val="bezzvyrazneni"/>
              </w:rPr>
              <w:t>určí druhou mocninu př. čísla násobením nebo pomocí kalkulátoru,</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vyřeší jednoduchou slovní úlohu ze svého oboru, umí jednoduchý zápis;</w:t>
            </w:r>
          </w:p>
        </w:tc>
        <w:tc>
          <w:tcPr>
            <w:tcW w:w="6335" w:type="dxa"/>
            <w:gridSpan w:val="2"/>
          </w:tcPr>
          <w:p w:rsidR="00DF380C" w:rsidRPr="00031C92" w:rsidRDefault="00DF380C" w:rsidP="00DF380C">
            <w:pPr>
              <w:rPr>
                <w:rStyle w:val="zvyraznit"/>
                <w:rFonts w:cs="Palatino Linotype"/>
              </w:rPr>
            </w:pPr>
            <w:r w:rsidRPr="00031C92">
              <w:rPr>
                <w:rStyle w:val="zvyraznit"/>
                <w:rFonts w:cs="Palatino Linotype"/>
              </w:rPr>
              <w:t>1. Přirozená čísla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čísla a číslice,</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číselná osa, porovnání a zaokrouhlování přiroz. čísel,</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početní operace s př. čísly (sčítání, odčítání, násobení, dělení),</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umocňování př. Čísel,</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řešení jednoduchých slovních úloh z oboru,</w:t>
            </w:r>
          </w:p>
          <w:p w:rsidR="00DF380C" w:rsidRPr="00B61BA8"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použití kalkulátoru;</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pracuje s pojmem čitatel, jmenovatel,</w:t>
            </w:r>
          </w:p>
          <w:p w:rsidR="00DF380C" w:rsidRDefault="00DF380C" w:rsidP="00DF380C">
            <w:pPr>
              <w:pStyle w:val="seznam"/>
              <w:numPr>
                <w:ilvl w:val="0"/>
                <w:numId w:val="11"/>
              </w:numPr>
              <w:tabs>
                <w:tab w:val="clear" w:pos="601"/>
                <w:tab w:val="left" w:pos="567"/>
              </w:tabs>
              <w:rPr>
                <w:rStyle w:val="bezzvyrazneni"/>
              </w:rPr>
            </w:pPr>
            <w:r>
              <w:rPr>
                <w:rStyle w:val="bezzvyrazneni"/>
              </w:rPr>
              <w:t>vypočítá část určenou zlomkem z daného celku a celek z dané části,</w:t>
            </w:r>
          </w:p>
          <w:p w:rsidR="00DF380C" w:rsidRDefault="00DF380C" w:rsidP="00DF380C">
            <w:pPr>
              <w:pStyle w:val="seznam"/>
              <w:numPr>
                <w:ilvl w:val="0"/>
                <w:numId w:val="11"/>
              </w:numPr>
              <w:tabs>
                <w:tab w:val="clear" w:pos="601"/>
                <w:tab w:val="left" w:pos="567"/>
              </w:tabs>
              <w:rPr>
                <w:rStyle w:val="bezzvyrazneni"/>
              </w:rPr>
            </w:pPr>
            <w:r>
              <w:rPr>
                <w:rStyle w:val="bezzvyrazneni"/>
              </w:rPr>
              <w:t>znázorní jednoduché zlomky na číselné ose,</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sčítá a odečítá jednoduché zlomky a vynásobí je bez krácení;</w:t>
            </w:r>
          </w:p>
        </w:tc>
        <w:tc>
          <w:tcPr>
            <w:tcW w:w="6335" w:type="dxa"/>
            <w:gridSpan w:val="2"/>
          </w:tcPr>
          <w:p w:rsidR="00DF380C" w:rsidRPr="00031C92" w:rsidRDefault="00DF380C" w:rsidP="00DF380C">
            <w:pPr>
              <w:rPr>
                <w:rStyle w:val="zvyraznit"/>
                <w:rFonts w:cs="Palatino Linotype"/>
              </w:rPr>
            </w:pPr>
            <w:r w:rsidRPr="00031C92">
              <w:rPr>
                <w:rStyle w:val="zvyraznit"/>
                <w:rFonts w:cs="Palatino Linotype"/>
              </w:rPr>
              <w:t>2. Zlomky</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pojem zlomku,</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výpočet části z celku a celku,</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vlastnosti zlomků, číselná osa,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početní operace se zlomky (sčítání, odčítání zlomků se stejným jmenovatelem, násobení a dělení jednoduchých zlomků);</w:t>
            </w:r>
          </w:p>
          <w:p w:rsidR="00DF380C" w:rsidRPr="004354EC" w:rsidRDefault="00DF380C" w:rsidP="00DF380C">
            <w:pPr>
              <w:pStyle w:val="seznam"/>
              <w:numPr>
                <w:ilvl w:val="0"/>
                <w:numId w:val="11"/>
              </w:numPr>
              <w:tabs>
                <w:tab w:val="clear" w:pos="601"/>
                <w:tab w:val="left" w:pos="567"/>
              </w:tabs>
              <w:rPr>
                <w:rStyle w:val="zvyraznit"/>
                <w:rFonts w:cs="Palatino Linotype"/>
                <w:b/>
                <w:bCs/>
              </w:rPr>
            </w:pP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žák znázorní číslo na číselné ose,</w:t>
            </w:r>
          </w:p>
          <w:p w:rsidR="00DF380C" w:rsidRDefault="00DF380C" w:rsidP="00DF380C">
            <w:pPr>
              <w:pStyle w:val="seznam"/>
              <w:numPr>
                <w:ilvl w:val="0"/>
                <w:numId w:val="11"/>
              </w:numPr>
              <w:tabs>
                <w:tab w:val="clear" w:pos="601"/>
                <w:tab w:val="left" w:pos="567"/>
              </w:tabs>
              <w:rPr>
                <w:rStyle w:val="bezzvyrazneni"/>
              </w:rPr>
            </w:pPr>
            <w:r>
              <w:rPr>
                <w:rStyle w:val="bezzvyrazneni"/>
              </w:rPr>
              <w:t>provádí operace s des. čísly,</w:t>
            </w:r>
          </w:p>
          <w:p w:rsidR="00DF380C" w:rsidRDefault="00DF380C" w:rsidP="00DF380C">
            <w:pPr>
              <w:pStyle w:val="seznam"/>
              <w:numPr>
                <w:ilvl w:val="0"/>
                <w:numId w:val="11"/>
              </w:numPr>
              <w:tabs>
                <w:tab w:val="clear" w:pos="601"/>
                <w:tab w:val="left" w:pos="567"/>
              </w:tabs>
              <w:rPr>
                <w:rStyle w:val="bezzvyrazneni"/>
              </w:rPr>
            </w:pPr>
            <w:r>
              <w:rPr>
                <w:rStyle w:val="bezzvyrazneni"/>
              </w:rPr>
              <w:t>výsledek výpočtu umí zaokrouhlit,</w:t>
            </w:r>
          </w:p>
          <w:p w:rsidR="00DF380C" w:rsidRDefault="00DF380C" w:rsidP="00DF380C">
            <w:pPr>
              <w:pStyle w:val="seznam"/>
              <w:numPr>
                <w:ilvl w:val="0"/>
                <w:numId w:val="11"/>
              </w:numPr>
              <w:tabs>
                <w:tab w:val="clear" w:pos="601"/>
                <w:tab w:val="left" w:pos="567"/>
              </w:tabs>
              <w:rPr>
                <w:rStyle w:val="bezzvyrazneni"/>
              </w:rPr>
            </w:pPr>
            <w:r>
              <w:rPr>
                <w:rStyle w:val="bezzvyrazneni"/>
              </w:rPr>
              <w:t xml:space="preserve">porovnává dvě záporná čísla, rozumí pojmům přírůstek, </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úbytek, normál, nadnormál apod.</w:t>
            </w:r>
          </w:p>
        </w:tc>
        <w:tc>
          <w:tcPr>
            <w:tcW w:w="6335" w:type="dxa"/>
            <w:gridSpan w:val="2"/>
          </w:tcPr>
          <w:p w:rsidR="00DF380C" w:rsidRPr="00031C92" w:rsidRDefault="00DF380C" w:rsidP="00DF380C">
            <w:pPr>
              <w:rPr>
                <w:rStyle w:val="zvyraznit"/>
                <w:rFonts w:cs="Palatino Linotype"/>
              </w:rPr>
            </w:pPr>
            <w:r w:rsidRPr="00031C92">
              <w:rPr>
                <w:rStyle w:val="zvyraznit"/>
                <w:rFonts w:cs="Palatino Linotype"/>
              </w:rPr>
              <w:t>3. Desetinná čísla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číselná osa, porovnání des. čísel,</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početní operace s des. čísly,</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zaokrouhlování des. čísel, odhady výsledků,</w:t>
            </w:r>
          </w:p>
          <w:p w:rsidR="00DF380C" w:rsidRPr="004354E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kladná a záporná čísla;</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žák používá základní jednotky délky, hmotnosti, obsahu, objemu a času,</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zvládá jednoduché převody těchto jednotek.</w:t>
            </w:r>
          </w:p>
        </w:tc>
        <w:tc>
          <w:tcPr>
            <w:tcW w:w="6335" w:type="dxa"/>
            <w:gridSpan w:val="2"/>
          </w:tcPr>
          <w:p w:rsidR="00DF380C" w:rsidRPr="00031C92" w:rsidRDefault="00DF380C" w:rsidP="00DF380C">
            <w:pPr>
              <w:rPr>
                <w:rStyle w:val="zvyraznit"/>
                <w:rFonts w:cs="Palatino Linotype"/>
              </w:rPr>
            </w:pPr>
            <w:r w:rsidRPr="00031C92">
              <w:rPr>
                <w:rStyle w:val="zvyraznit"/>
                <w:rFonts w:cs="Palatino Linotype"/>
              </w:rPr>
              <w:t>4. Jednotky a jejich převody</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jednotky soustavy SI,</w:t>
            </w:r>
          </w:p>
          <w:p w:rsidR="00DF380C" w:rsidRPr="003979A9"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jednotky délky, hmotnosti, obsahu, objemu, času.</w:t>
            </w:r>
          </w:p>
        </w:tc>
        <w:tc>
          <w:tcPr>
            <w:tcW w:w="1620" w:type="dxa"/>
          </w:tcPr>
          <w:p w:rsidR="00DF380C" w:rsidRPr="00165FE7" w:rsidRDefault="00DF380C" w:rsidP="00DF380C">
            <w:pPr>
              <w:rPr>
                <w:rStyle w:val="zvyraznit"/>
                <w:rFonts w:cs="Palatino Linotype"/>
              </w:rPr>
            </w:pPr>
          </w:p>
        </w:tc>
      </w:tr>
    </w:tbl>
    <w:p w:rsidR="00DF380C" w:rsidRDefault="00DF380C" w:rsidP="00DF380C">
      <w:pPr>
        <w:pStyle w:val="Nadpis1"/>
        <w:ind w:left="0"/>
      </w:pPr>
      <w:r>
        <w:br w:type="page"/>
      </w:r>
      <w:bookmarkStart w:id="179" w:name="_Toc328635227"/>
      <w:bookmarkStart w:id="180" w:name="_Toc365536697"/>
      <w:bookmarkStart w:id="181" w:name="_Toc18059633"/>
      <w:r>
        <w:lastRenderedPageBreak/>
        <w:t xml:space="preserve"> </w:t>
      </w:r>
    </w:p>
    <w:p w:rsidR="00DF380C" w:rsidRDefault="00DF380C" w:rsidP="00DF380C">
      <w:pPr>
        <w:pStyle w:val="Nadpis1"/>
      </w:pPr>
      <w:r>
        <w:t>Rozpis výsledků vzdělávání a učiva</w:t>
      </w:r>
      <w:bookmarkEnd w:id="179"/>
      <w:bookmarkEnd w:id="180"/>
      <w:bookmarkEnd w:id="181"/>
    </w:p>
    <w:tbl>
      <w:tblPr>
        <w:tblStyle w:val="tabulkazahlavi"/>
        <w:tblW w:w="14580" w:type="dxa"/>
        <w:tblInd w:w="70" w:type="dxa"/>
        <w:tblCellMar>
          <w:left w:w="70" w:type="dxa"/>
          <w:right w:w="70" w:type="dxa"/>
        </w:tblCellMar>
        <w:tblLook w:val="0000" w:firstRow="0" w:lastRow="0" w:firstColumn="0" w:lastColumn="0" w:noHBand="0" w:noVBand="0"/>
      </w:tblPr>
      <w:tblGrid>
        <w:gridCol w:w="3240"/>
        <w:gridCol w:w="3385"/>
        <w:gridCol w:w="3635"/>
        <w:gridCol w:w="2700"/>
        <w:gridCol w:w="1620"/>
      </w:tblGrid>
      <w:tr w:rsidR="00DF380C" w:rsidTr="00DF380C">
        <w:trPr>
          <w:trHeight w:val="315"/>
        </w:trPr>
        <w:tc>
          <w:tcPr>
            <w:tcW w:w="3240" w:type="dxa"/>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2.</w:t>
            </w:r>
          </w:p>
        </w:tc>
        <w:tc>
          <w:tcPr>
            <w:tcW w:w="7020" w:type="dxa"/>
            <w:gridSpan w:val="2"/>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 xml:space="preserve">Předmět: Matematika </w:t>
            </w:r>
          </w:p>
        </w:tc>
        <w:tc>
          <w:tcPr>
            <w:tcW w:w="4320" w:type="dxa"/>
            <w:gridSpan w:val="2"/>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32</w:t>
            </w:r>
          </w:p>
        </w:tc>
      </w:tr>
      <w:tr w:rsidR="00DF380C" w:rsidRPr="00A7120D" w:rsidTr="00DF380C">
        <w:tblPrEx>
          <w:tblCellMar>
            <w:left w:w="108" w:type="dxa"/>
            <w:right w:w="108" w:type="dxa"/>
          </w:tblCellMar>
          <w:tblLook w:val="01E0" w:firstRow="1" w:lastRow="1" w:firstColumn="1" w:lastColumn="1" w:noHBand="0" w:noVBand="0"/>
        </w:tblPrEx>
        <w:tc>
          <w:tcPr>
            <w:tcW w:w="6625" w:type="dxa"/>
            <w:gridSpan w:val="2"/>
            <w:shd w:val="clear" w:color="auto" w:fill="CCFFCC"/>
          </w:tcPr>
          <w:p w:rsidR="00DF380C" w:rsidRPr="00A7120D" w:rsidRDefault="00DF380C" w:rsidP="00DF380C">
            <w:pPr>
              <w:pStyle w:val="zvyraznittab"/>
            </w:pPr>
            <w:r w:rsidRPr="00A7120D">
              <w:t>Výsledky vzdělávání</w:t>
            </w:r>
          </w:p>
        </w:tc>
        <w:tc>
          <w:tcPr>
            <w:tcW w:w="6335" w:type="dxa"/>
            <w:gridSpan w:val="2"/>
            <w:shd w:val="clear" w:color="auto" w:fill="CCFFCC"/>
          </w:tcPr>
          <w:p w:rsidR="00DF380C" w:rsidRPr="00A7120D" w:rsidRDefault="00DF380C" w:rsidP="00DF380C">
            <w:pPr>
              <w:pStyle w:val="zvyraznittab"/>
            </w:pPr>
            <w:r w:rsidRPr="00A7120D">
              <w:t>Učivo</w:t>
            </w:r>
          </w:p>
        </w:tc>
        <w:tc>
          <w:tcPr>
            <w:tcW w:w="1620" w:type="dxa"/>
            <w:shd w:val="clear" w:color="auto" w:fill="CCFFCC"/>
          </w:tcPr>
          <w:p w:rsidR="00DF380C" w:rsidRPr="00A7120D" w:rsidRDefault="00DF380C" w:rsidP="00DF380C">
            <w:pPr>
              <w:pStyle w:val="zvyraznittab"/>
            </w:pPr>
            <w:r>
              <w:t>Poznámky</w:t>
            </w: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Pr="00D65E7F" w:rsidRDefault="00DF380C" w:rsidP="00DF380C">
            <w:pPr>
              <w:rPr>
                <w:rStyle w:val="zvyraznit"/>
                <w:rFonts w:cs="Palatino Linotype"/>
              </w:rPr>
            </w:pPr>
            <w:r w:rsidRPr="00D65E7F">
              <w:rPr>
                <w:rStyle w:val="zvyraznit"/>
                <w:rFonts w:cs="Palatino Linotype"/>
              </w:rPr>
              <w:t>Žák:</w:t>
            </w:r>
          </w:p>
          <w:p w:rsidR="00DF380C" w:rsidRDefault="00DF380C" w:rsidP="00DF380C">
            <w:pPr>
              <w:pStyle w:val="seznam"/>
              <w:numPr>
                <w:ilvl w:val="0"/>
                <w:numId w:val="11"/>
              </w:numPr>
              <w:tabs>
                <w:tab w:val="clear" w:pos="601"/>
                <w:tab w:val="left" w:pos="567"/>
              </w:tabs>
              <w:rPr>
                <w:rStyle w:val="bezzvyrazneni"/>
              </w:rPr>
            </w:pPr>
            <w:r>
              <w:rPr>
                <w:rStyle w:val="bezzvyrazneni"/>
              </w:rPr>
              <w:t>vypočítá 1 procento,</w:t>
            </w:r>
          </w:p>
          <w:p w:rsidR="00DF380C" w:rsidRDefault="00DF380C" w:rsidP="00DF380C">
            <w:pPr>
              <w:pStyle w:val="seznam"/>
              <w:numPr>
                <w:ilvl w:val="0"/>
                <w:numId w:val="11"/>
              </w:numPr>
              <w:tabs>
                <w:tab w:val="clear" w:pos="601"/>
                <w:tab w:val="left" w:pos="567"/>
              </w:tabs>
              <w:rPr>
                <w:rStyle w:val="bezzvyrazneni"/>
              </w:rPr>
            </w:pPr>
            <w:r>
              <w:rPr>
                <w:rStyle w:val="bezzvyrazneni"/>
              </w:rPr>
              <w:t>v úlohách rozliší základ, procentovou část, počet procent,</w:t>
            </w:r>
          </w:p>
          <w:p w:rsidR="00DF380C" w:rsidRDefault="00DF380C" w:rsidP="00DF380C">
            <w:pPr>
              <w:pStyle w:val="seznam"/>
              <w:numPr>
                <w:ilvl w:val="0"/>
                <w:numId w:val="11"/>
              </w:numPr>
              <w:tabs>
                <w:tab w:val="clear" w:pos="601"/>
                <w:tab w:val="left" w:pos="567"/>
              </w:tabs>
              <w:rPr>
                <w:rStyle w:val="bezzvyrazneni"/>
              </w:rPr>
            </w:pPr>
            <w:r>
              <w:rPr>
                <w:rStyle w:val="bezzvyrazneni"/>
              </w:rPr>
              <w:t>zvládne zápis úloh a řešení výpočtem přes jedno procento,</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zná pojem vklad, úvěr, úrok;</w:t>
            </w:r>
          </w:p>
        </w:tc>
        <w:tc>
          <w:tcPr>
            <w:tcW w:w="6335" w:type="dxa"/>
            <w:gridSpan w:val="2"/>
          </w:tcPr>
          <w:p w:rsidR="00DF380C" w:rsidRPr="00D65E7F" w:rsidRDefault="00DF380C" w:rsidP="00DF380C">
            <w:pPr>
              <w:rPr>
                <w:rStyle w:val="zvyraznit"/>
                <w:rFonts w:cs="Palatino Linotype"/>
              </w:rPr>
            </w:pPr>
            <w:r w:rsidRPr="00D65E7F">
              <w:rPr>
                <w:rStyle w:val="zvyraznit"/>
                <w:rFonts w:cs="Palatino Linotype"/>
              </w:rPr>
              <w:t>1. Procentový počet</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základní pojmy, výpočet 1 procenta,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výpočet základu, procentové části, počtu procent,</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řešení jednoduchých slovních úloh,</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úrokování, vklad, úvěry,</w:t>
            </w:r>
          </w:p>
          <w:p w:rsidR="00DF380C" w:rsidRPr="00B61BA8"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použití kalkulátoru;</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užívá pojmy a vztahy – bod, přímka, rovina, vzdálenost bodu od přímky, úsečka a její délka, úhel a jeho velikost,</w:t>
            </w:r>
          </w:p>
          <w:p w:rsidR="00DF380C" w:rsidRDefault="00DF380C" w:rsidP="00DF380C">
            <w:pPr>
              <w:pStyle w:val="seznam"/>
              <w:numPr>
                <w:ilvl w:val="0"/>
                <w:numId w:val="11"/>
              </w:numPr>
              <w:tabs>
                <w:tab w:val="clear" w:pos="601"/>
                <w:tab w:val="left" w:pos="567"/>
              </w:tabs>
              <w:rPr>
                <w:rStyle w:val="bezzvyrazneni"/>
              </w:rPr>
            </w:pPr>
            <w:r>
              <w:rPr>
                <w:rStyle w:val="bezzvyrazneni"/>
              </w:rPr>
              <w:t>symbolicky je zapíše,</w:t>
            </w:r>
          </w:p>
          <w:p w:rsidR="00DF380C" w:rsidRDefault="00DF380C" w:rsidP="00DF380C">
            <w:pPr>
              <w:pStyle w:val="seznam"/>
              <w:numPr>
                <w:ilvl w:val="0"/>
                <w:numId w:val="11"/>
              </w:numPr>
              <w:tabs>
                <w:tab w:val="clear" w:pos="601"/>
                <w:tab w:val="left" w:pos="567"/>
              </w:tabs>
              <w:rPr>
                <w:rStyle w:val="bezzvyrazneni"/>
              </w:rPr>
            </w:pPr>
            <w:r>
              <w:rPr>
                <w:rStyle w:val="bezzvyrazneni"/>
              </w:rPr>
              <w:t>narýsuje trojúhelník, rovnoběžník a lichoběžník určený jednoduchým zadáním, vypočítá jeho obvod a obsah,</w:t>
            </w:r>
          </w:p>
          <w:p w:rsidR="00DF380C" w:rsidRDefault="00DF380C" w:rsidP="00DF380C">
            <w:pPr>
              <w:pStyle w:val="seznam"/>
              <w:numPr>
                <w:ilvl w:val="0"/>
                <w:numId w:val="11"/>
              </w:numPr>
              <w:tabs>
                <w:tab w:val="clear" w:pos="601"/>
                <w:tab w:val="left" w:pos="567"/>
              </w:tabs>
              <w:rPr>
                <w:rStyle w:val="bezzvyrazneni"/>
              </w:rPr>
            </w:pPr>
            <w:r>
              <w:rPr>
                <w:rStyle w:val="bezzvyrazneni"/>
              </w:rPr>
              <w:t>rozezná shodné geometrické útvary,</w:t>
            </w:r>
          </w:p>
          <w:p w:rsidR="00DF380C" w:rsidRDefault="00DF380C" w:rsidP="00DF380C">
            <w:pPr>
              <w:pStyle w:val="seznam"/>
              <w:numPr>
                <w:ilvl w:val="0"/>
                <w:numId w:val="11"/>
              </w:numPr>
              <w:tabs>
                <w:tab w:val="clear" w:pos="601"/>
                <w:tab w:val="left" w:pos="567"/>
              </w:tabs>
              <w:rPr>
                <w:rStyle w:val="bezzvyrazneni"/>
              </w:rPr>
            </w:pPr>
            <w:r>
              <w:rPr>
                <w:rStyle w:val="bezzvyrazneni"/>
              </w:rPr>
              <w:t>aplikuje tyto pojmy na úlohy z praxe;</w:t>
            </w:r>
          </w:p>
          <w:p w:rsidR="00DF380C" w:rsidRPr="00165FE7" w:rsidRDefault="00DF380C" w:rsidP="00DF380C">
            <w:pPr>
              <w:pStyle w:val="seznam"/>
              <w:numPr>
                <w:ilvl w:val="0"/>
                <w:numId w:val="11"/>
              </w:numPr>
              <w:tabs>
                <w:tab w:val="clear" w:pos="601"/>
                <w:tab w:val="left" w:pos="567"/>
              </w:tabs>
              <w:rPr>
                <w:rStyle w:val="bezzvyrazneni"/>
              </w:rPr>
            </w:pPr>
          </w:p>
        </w:tc>
        <w:tc>
          <w:tcPr>
            <w:tcW w:w="6335" w:type="dxa"/>
            <w:gridSpan w:val="2"/>
          </w:tcPr>
          <w:p w:rsidR="00DF380C" w:rsidRPr="00D65E7F" w:rsidRDefault="00DF380C" w:rsidP="00DF380C">
            <w:pPr>
              <w:rPr>
                <w:rStyle w:val="zvyraznit"/>
                <w:rFonts w:cs="Palatino Linotype"/>
              </w:rPr>
            </w:pPr>
            <w:r w:rsidRPr="00D65E7F">
              <w:rPr>
                <w:rStyle w:val="zvyraznit"/>
                <w:rFonts w:cs="Palatino Linotype"/>
              </w:rPr>
              <w:lastRenderedPageBreak/>
              <w:t>2. Planimetrie</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základní pojmy – bod, úsečka, úhel a jeho velikost,</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rovinné geometrické útvary, rozdělení,</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shodnost,</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obvody a obsah rov. geom. útvarů,</w:t>
            </w:r>
          </w:p>
          <w:p w:rsidR="00DF380C" w:rsidRPr="00146C9D"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příklady z praxe;</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používá pojem poměr, poměr převrácený, měřítko mapy, plánu,</w:t>
            </w:r>
          </w:p>
          <w:p w:rsidR="00DF380C" w:rsidRDefault="00DF380C" w:rsidP="00DF380C">
            <w:pPr>
              <w:pStyle w:val="seznam"/>
              <w:numPr>
                <w:ilvl w:val="0"/>
                <w:numId w:val="11"/>
              </w:numPr>
              <w:tabs>
                <w:tab w:val="clear" w:pos="601"/>
                <w:tab w:val="left" w:pos="567"/>
              </w:tabs>
              <w:rPr>
                <w:rStyle w:val="bezzvyrazneni"/>
              </w:rPr>
            </w:pPr>
            <w:r>
              <w:rPr>
                <w:rStyle w:val="bezzvyrazneni"/>
              </w:rPr>
              <w:t>rozdělí celek v daném poměru,</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vyřeší jednoduché slovní úlohy podle zadání;</w:t>
            </w:r>
          </w:p>
        </w:tc>
        <w:tc>
          <w:tcPr>
            <w:tcW w:w="6335" w:type="dxa"/>
            <w:gridSpan w:val="2"/>
          </w:tcPr>
          <w:p w:rsidR="00DF380C" w:rsidRPr="00D65E7F" w:rsidRDefault="00DF380C" w:rsidP="00DF380C">
            <w:pPr>
              <w:rPr>
                <w:rStyle w:val="zvyraznit"/>
                <w:rFonts w:cs="Palatino Linotype"/>
              </w:rPr>
            </w:pPr>
            <w:r w:rsidRPr="00D65E7F">
              <w:rPr>
                <w:rStyle w:val="zvyraznit"/>
                <w:rFonts w:cs="Palatino Linotype"/>
              </w:rPr>
              <w:t>3. Poměr, měřítko</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pojem poměr, převrácený poměr,</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dělení celku v daném měřítku,</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měřítko mapy, plánů, výkresů,</w:t>
            </w:r>
          </w:p>
          <w:p w:rsidR="00DF380C" w:rsidRPr="004354E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jednoduché slovní úlohy;</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dosadí do výrazu za proměnné čísla a vypočítá jeho hodnotu,</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provádí jednoduché úpravy výrazů (sečíst, odečíst, vynásobit celým číslem).</w:t>
            </w:r>
          </w:p>
        </w:tc>
        <w:tc>
          <w:tcPr>
            <w:tcW w:w="6335" w:type="dxa"/>
            <w:gridSpan w:val="2"/>
          </w:tcPr>
          <w:p w:rsidR="00DF380C" w:rsidRPr="00D95971" w:rsidRDefault="00DF380C" w:rsidP="00DF380C">
            <w:pPr>
              <w:rPr>
                <w:rStyle w:val="zvyraznit"/>
                <w:rFonts w:cs="Palatino Linotype"/>
              </w:rPr>
            </w:pPr>
            <w:r w:rsidRPr="00D95971">
              <w:rPr>
                <w:rStyle w:val="zvyraznit"/>
                <w:rFonts w:cs="Palatino Linotype"/>
              </w:rPr>
              <w:t>4. Číselné výrazy</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výraz s proměnnou,</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dosazování čísel,</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výpočet hodnoty výrazu,</w:t>
            </w:r>
          </w:p>
          <w:p w:rsidR="00DF380C" w:rsidRPr="003979A9"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úpravy výrazů.</w:t>
            </w:r>
          </w:p>
        </w:tc>
        <w:tc>
          <w:tcPr>
            <w:tcW w:w="1620" w:type="dxa"/>
          </w:tcPr>
          <w:p w:rsidR="00DF380C" w:rsidRPr="00165FE7" w:rsidRDefault="00DF380C" w:rsidP="00DF380C">
            <w:pPr>
              <w:rPr>
                <w:rStyle w:val="zvyraznit"/>
                <w:rFonts w:cs="Palatino Linotype"/>
              </w:rPr>
            </w:pPr>
          </w:p>
        </w:tc>
      </w:tr>
    </w:tbl>
    <w:p w:rsidR="00DF380C" w:rsidRDefault="00DF380C" w:rsidP="00DF380C">
      <w:pPr>
        <w:pStyle w:val="Nadpis1"/>
        <w:ind w:left="0"/>
      </w:pPr>
      <w:r>
        <w:t xml:space="preserve"> </w:t>
      </w:r>
      <w:r>
        <w:br w:type="page"/>
      </w:r>
      <w:bookmarkStart w:id="182" w:name="_Toc328635229"/>
      <w:bookmarkStart w:id="183" w:name="_Toc365536699"/>
      <w:bookmarkStart w:id="184" w:name="_Toc18059635"/>
      <w:r>
        <w:lastRenderedPageBreak/>
        <w:t>Rozpis výsledků vzdělávání a učiva</w:t>
      </w:r>
      <w:bookmarkEnd w:id="182"/>
      <w:bookmarkEnd w:id="183"/>
      <w:bookmarkEnd w:id="184"/>
    </w:p>
    <w:tbl>
      <w:tblPr>
        <w:tblStyle w:val="tabulkazahlavi"/>
        <w:tblW w:w="14580" w:type="dxa"/>
        <w:tblInd w:w="70" w:type="dxa"/>
        <w:tblCellMar>
          <w:left w:w="70" w:type="dxa"/>
          <w:right w:w="70" w:type="dxa"/>
        </w:tblCellMar>
        <w:tblLook w:val="0000" w:firstRow="0" w:lastRow="0" w:firstColumn="0" w:lastColumn="0" w:noHBand="0" w:noVBand="0"/>
      </w:tblPr>
      <w:tblGrid>
        <w:gridCol w:w="3240"/>
        <w:gridCol w:w="3385"/>
        <w:gridCol w:w="3635"/>
        <w:gridCol w:w="2700"/>
        <w:gridCol w:w="1620"/>
      </w:tblGrid>
      <w:tr w:rsidR="00DF380C" w:rsidTr="00DF380C">
        <w:trPr>
          <w:trHeight w:val="315"/>
        </w:trPr>
        <w:tc>
          <w:tcPr>
            <w:tcW w:w="3240" w:type="dxa"/>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3.</w:t>
            </w:r>
          </w:p>
        </w:tc>
        <w:tc>
          <w:tcPr>
            <w:tcW w:w="7020" w:type="dxa"/>
            <w:gridSpan w:val="2"/>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 xml:space="preserve">Předmět: Matematika </w:t>
            </w:r>
          </w:p>
        </w:tc>
        <w:tc>
          <w:tcPr>
            <w:tcW w:w="4320" w:type="dxa"/>
            <w:gridSpan w:val="2"/>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32</w:t>
            </w:r>
          </w:p>
        </w:tc>
      </w:tr>
      <w:tr w:rsidR="00DF380C" w:rsidRPr="00A7120D" w:rsidTr="00DF380C">
        <w:tblPrEx>
          <w:tblCellMar>
            <w:left w:w="108" w:type="dxa"/>
            <w:right w:w="108" w:type="dxa"/>
          </w:tblCellMar>
          <w:tblLook w:val="01E0" w:firstRow="1" w:lastRow="1" w:firstColumn="1" w:lastColumn="1" w:noHBand="0" w:noVBand="0"/>
        </w:tblPrEx>
        <w:tc>
          <w:tcPr>
            <w:tcW w:w="6625" w:type="dxa"/>
            <w:gridSpan w:val="2"/>
            <w:shd w:val="clear" w:color="auto" w:fill="CCFFCC"/>
          </w:tcPr>
          <w:p w:rsidR="00DF380C" w:rsidRPr="00A7120D" w:rsidRDefault="00DF380C" w:rsidP="00DF380C">
            <w:pPr>
              <w:pStyle w:val="zvyraznittab"/>
            </w:pPr>
            <w:r w:rsidRPr="00A7120D">
              <w:t>Výsledky vzdělávání</w:t>
            </w:r>
          </w:p>
        </w:tc>
        <w:tc>
          <w:tcPr>
            <w:tcW w:w="6335" w:type="dxa"/>
            <w:gridSpan w:val="2"/>
            <w:shd w:val="clear" w:color="auto" w:fill="CCFFCC"/>
          </w:tcPr>
          <w:p w:rsidR="00DF380C" w:rsidRPr="00A7120D" w:rsidRDefault="00DF380C" w:rsidP="00DF380C">
            <w:pPr>
              <w:pStyle w:val="zvyraznittab"/>
            </w:pPr>
            <w:r w:rsidRPr="00A7120D">
              <w:t>Učivo</w:t>
            </w:r>
          </w:p>
        </w:tc>
        <w:tc>
          <w:tcPr>
            <w:tcW w:w="1620" w:type="dxa"/>
            <w:shd w:val="clear" w:color="auto" w:fill="CCFFCC"/>
          </w:tcPr>
          <w:p w:rsidR="00DF380C" w:rsidRPr="00A7120D" w:rsidRDefault="00DF380C" w:rsidP="00DF380C">
            <w:pPr>
              <w:pStyle w:val="zvyraznittab"/>
            </w:pPr>
            <w:r>
              <w:t>Poznámky</w:t>
            </w: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Pr="001F694A" w:rsidRDefault="00DF380C" w:rsidP="00DF380C">
            <w:pPr>
              <w:rPr>
                <w:rStyle w:val="zvyraznit"/>
                <w:rFonts w:cs="Palatino Linotype"/>
              </w:rPr>
            </w:pPr>
            <w:r w:rsidRPr="001F694A">
              <w:rPr>
                <w:rStyle w:val="zvyraznit"/>
                <w:rFonts w:cs="Palatino Linotype"/>
              </w:rPr>
              <w:t>Žák:</w:t>
            </w:r>
          </w:p>
          <w:p w:rsidR="00DF380C" w:rsidRDefault="00DF380C" w:rsidP="00DF380C">
            <w:pPr>
              <w:pStyle w:val="seznam"/>
              <w:numPr>
                <w:ilvl w:val="0"/>
                <w:numId w:val="11"/>
              </w:numPr>
              <w:tabs>
                <w:tab w:val="clear" w:pos="601"/>
                <w:tab w:val="left" w:pos="567"/>
              </w:tabs>
              <w:rPr>
                <w:rStyle w:val="bezzvyrazneni"/>
              </w:rPr>
            </w:pPr>
            <w:r>
              <w:rPr>
                <w:rStyle w:val="bezzvyrazneni"/>
              </w:rPr>
              <w:t>vysvětlí pojem rovnost, rovnice,</w:t>
            </w:r>
          </w:p>
          <w:p w:rsidR="00DF380C" w:rsidRDefault="00DF380C" w:rsidP="00DF380C">
            <w:pPr>
              <w:pStyle w:val="seznam"/>
              <w:numPr>
                <w:ilvl w:val="0"/>
                <w:numId w:val="11"/>
              </w:numPr>
              <w:tabs>
                <w:tab w:val="clear" w:pos="601"/>
                <w:tab w:val="left" w:pos="567"/>
              </w:tabs>
              <w:rPr>
                <w:rStyle w:val="bezzvyrazneni"/>
              </w:rPr>
            </w:pPr>
            <w:r>
              <w:rPr>
                <w:rStyle w:val="bezzvyrazneni"/>
              </w:rPr>
              <w:t>řeší jednoduché lineární rovnice o jedné neznámé,</w:t>
            </w:r>
          </w:p>
          <w:p w:rsidR="00DF380C" w:rsidRDefault="00DF380C" w:rsidP="00DF380C">
            <w:pPr>
              <w:pStyle w:val="seznam"/>
              <w:numPr>
                <w:ilvl w:val="0"/>
                <w:numId w:val="11"/>
              </w:numPr>
              <w:tabs>
                <w:tab w:val="clear" w:pos="601"/>
                <w:tab w:val="left" w:pos="567"/>
              </w:tabs>
              <w:rPr>
                <w:rStyle w:val="bezzvyrazneni"/>
              </w:rPr>
            </w:pPr>
            <w:r>
              <w:rPr>
                <w:rStyle w:val="bezzvyrazneni"/>
              </w:rPr>
              <w:t>dosadí do levé a pravé strany rovnice a vypočítá hodnoty výrazů,</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sestaví a vyřeší rovnici jednoduché slovní úlohy z praxe;</w:t>
            </w:r>
          </w:p>
        </w:tc>
        <w:tc>
          <w:tcPr>
            <w:tcW w:w="6335" w:type="dxa"/>
            <w:gridSpan w:val="2"/>
          </w:tcPr>
          <w:p w:rsidR="00DF380C" w:rsidRPr="001F694A" w:rsidRDefault="00DF380C" w:rsidP="00DF380C">
            <w:pPr>
              <w:rPr>
                <w:rStyle w:val="zvyraznit"/>
                <w:rFonts w:cs="Palatino Linotype"/>
              </w:rPr>
            </w:pPr>
            <w:r w:rsidRPr="001F694A">
              <w:rPr>
                <w:rStyle w:val="zvyraznit"/>
                <w:rFonts w:cs="Palatino Linotype"/>
              </w:rPr>
              <w:t>1. Rovnice</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pojem rovnost, rovnice,</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řešení jednoduchých lineárních rovnic,</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výpočet hodnoty výrazu, výpočet neznámé ze vzorce,</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 xml:space="preserve">jednoduché slovní úlohy řešené pomocí rovnic, </w:t>
            </w:r>
          </w:p>
          <w:p w:rsidR="00DF380C" w:rsidRPr="00B61BA8"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úlohy z praxe;</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podle zadání úlohy určí, o jakou úměrnost se jedná,</w:t>
            </w:r>
          </w:p>
          <w:p w:rsidR="00DF380C" w:rsidRDefault="00DF380C" w:rsidP="00DF380C">
            <w:pPr>
              <w:pStyle w:val="seznam"/>
              <w:numPr>
                <w:ilvl w:val="0"/>
                <w:numId w:val="11"/>
              </w:numPr>
              <w:tabs>
                <w:tab w:val="clear" w:pos="601"/>
                <w:tab w:val="left" w:pos="567"/>
              </w:tabs>
              <w:rPr>
                <w:rStyle w:val="bezzvyrazneni"/>
              </w:rPr>
            </w:pPr>
            <w:r>
              <w:rPr>
                <w:rStyle w:val="bezzvyrazneni"/>
              </w:rPr>
              <w:t>úlohu dokáže stručně zapsat,</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k řešení použije trojčlenku;</w:t>
            </w:r>
          </w:p>
        </w:tc>
        <w:tc>
          <w:tcPr>
            <w:tcW w:w="6335" w:type="dxa"/>
            <w:gridSpan w:val="2"/>
          </w:tcPr>
          <w:p w:rsidR="00DF380C" w:rsidRPr="001F694A" w:rsidRDefault="00DF380C" w:rsidP="00DF380C">
            <w:pPr>
              <w:rPr>
                <w:rStyle w:val="zvyraznit"/>
                <w:rFonts w:cs="Palatino Linotype"/>
              </w:rPr>
            </w:pPr>
            <w:r w:rsidRPr="001F694A">
              <w:rPr>
                <w:rStyle w:val="zvyraznit"/>
                <w:rFonts w:cs="Palatino Linotype"/>
              </w:rPr>
              <w:t>2. Úměrnost, úměra</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pojem přímá a nepřímá úměrnost,</w:t>
            </w:r>
          </w:p>
          <w:p w:rsidR="00DF380C" w:rsidRPr="004354E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jednoduché slovní úlohy;</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rozliší základní druhy grafů a diagramů,</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ovládá základní orientaci při jejich čtení;</w:t>
            </w:r>
          </w:p>
        </w:tc>
        <w:tc>
          <w:tcPr>
            <w:tcW w:w="6335" w:type="dxa"/>
            <w:gridSpan w:val="2"/>
          </w:tcPr>
          <w:p w:rsidR="00DF380C" w:rsidRPr="001F694A" w:rsidRDefault="00DF380C" w:rsidP="00DF380C">
            <w:pPr>
              <w:rPr>
                <w:rStyle w:val="zvyraznit"/>
                <w:rFonts w:cs="Palatino Linotype"/>
              </w:rPr>
            </w:pPr>
            <w:r w:rsidRPr="001F694A">
              <w:rPr>
                <w:rStyle w:val="zvyraznit"/>
                <w:rFonts w:cs="Palatino Linotype"/>
              </w:rPr>
              <w:t>3. Grafy a diagramy</w:t>
            </w:r>
          </w:p>
          <w:p w:rsidR="00DF380C" w:rsidRPr="004354E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pojem grafu, čtení grafu;</w:t>
            </w:r>
          </w:p>
        </w:tc>
        <w:tc>
          <w:tcPr>
            <w:tcW w:w="162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c>
          <w:tcPr>
            <w:tcW w:w="6625" w:type="dxa"/>
            <w:gridSpan w:val="2"/>
          </w:tcPr>
          <w:p w:rsidR="00DF380C" w:rsidRDefault="00DF380C" w:rsidP="00DF380C">
            <w:pPr>
              <w:pStyle w:val="seznam"/>
              <w:numPr>
                <w:ilvl w:val="0"/>
                <w:numId w:val="11"/>
              </w:numPr>
              <w:tabs>
                <w:tab w:val="clear" w:pos="601"/>
                <w:tab w:val="left" w:pos="567"/>
              </w:tabs>
              <w:rPr>
                <w:rStyle w:val="bezzvyrazneni"/>
              </w:rPr>
            </w:pPr>
            <w:r>
              <w:rPr>
                <w:rStyle w:val="bezzvyrazneni"/>
              </w:rPr>
              <w:t>rozlišuje základní tělesa – krychle, kvádr, hranol, válec,</w:t>
            </w:r>
          </w:p>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určí jejich povrch a objem,</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aplikuje poznatky o tělesech v praktických úlohách.</w:t>
            </w:r>
          </w:p>
        </w:tc>
        <w:tc>
          <w:tcPr>
            <w:tcW w:w="6335" w:type="dxa"/>
            <w:gridSpan w:val="2"/>
          </w:tcPr>
          <w:p w:rsidR="00DF380C" w:rsidRPr="001F694A" w:rsidRDefault="00DF380C" w:rsidP="00DF380C">
            <w:pPr>
              <w:rPr>
                <w:rStyle w:val="zvyraznit"/>
                <w:rFonts w:cs="Palatino Linotype"/>
              </w:rPr>
            </w:pPr>
            <w:r w:rsidRPr="001F694A">
              <w:rPr>
                <w:rStyle w:val="zvyraznit"/>
                <w:rFonts w:cs="Palatino Linotype"/>
              </w:rPr>
              <w:lastRenderedPageBreak/>
              <w:t>4. Stereometrie</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základní pojmy ze stereometrie,</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lastRenderedPageBreak/>
              <w:t>základní geometrická tělesa, jejich vlastnosti,</w:t>
            </w:r>
          </w:p>
          <w:p w:rsidR="00DF380C"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výpočet povrchu a objemu těles,</w:t>
            </w:r>
          </w:p>
          <w:p w:rsidR="00DF380C" w:rsidRPr="003979A9" w:rsidRDefault="00DF380C" w:rsidP="00DF380C">
            <w:pPr>
              <w:pStyle w:val="seznam"/>
              <w:numPr>
                <w:ilvl w:val="0"/>
                <w:numId w:val="11"/>
              </w:numPr>
              <w:tabs>
                <w:tab w:val="clear" w:pos="601"/>
                <w:tab w:val="left" w:pos="567"/>
              </w:tabs>
              <w:rPr>
                <w:rStyle w:val="zvyraznit"/>
                <w:rFonts w:cs="Palatino Linotype"/>
                <w:b/>
                <w:bCs/>
              </w:rPr>
            </w:pPr>
            <w:r>
              <w:rPr>
                <w:rStyle w:val="zvyraznit"/>
                <w:rFonts w:cs="Palatino Linotype"/>
                <w:bCs/>
              </w:rPr>
              <w:t>úlohy z praxe.</w:t>
            </w:r>
          </w:p>
        </w:tc>
        <w:tc>
          <w:tcPr>
            <w:tcW w:w="1620" w:type="dxa"/>
          </w:tcPr>
          <w:p w:rsidR="00DF380C" w:rsidRPr="00165FE7" w:rsidRDefault="00DF380C" w:rsidP="00DF380C">
            <w:pPr>
              <w:rPr>
                <w:rStyle w:val="zvyraznit"/>
                <w:rFonts w:cs="Palatino Linotype"/>
              </w:rPr>
            </w:pPr>
          </w:p>
        </w:tc>
      </w:tr>
    </w:tbl>
    <w:p w:rsidR="00DF380C" w:rsidRDefault="00DF380C" w:rsidP="00DF380C">
      <w:pPr>
        <w:pStyle w:val="Nadpis1"/>
      </w:pPr>
      <w:r>
        <w:br w:type="page"/>
      </w:r>
      <w:bookmarkStart w:id="185" w:name="_Toc328635230"/>
      <w:bookmarkStart w:id="186" w:name="_Toc365536700"/>
      <w:bookmarkStart w:id="187" w:name="_Toc18059636"/>
      <w:r>
        <w:lastRenderedPageBreak/>
        <w:t>učební osnova předmětu</w:t>
      </w:r>
      <w:bookmarkEnd w:id="185"/>
      <w:bookmarkEnd w:id="186"/>
      <w:bookmarkEnd w:id="187"/>
    </w:p>
    <w:p w:rsidR="00DF380C" w:rsidRPr="00963FD3" w:rsidRDefault="00DF380C" w:rsidP="00DF380C">
      <w:pPr>
        <w:pStyle w:val="Obsahpredmet"/>
        <w:outlineLvl w:val="0"/>
        <w:rPr>
          <w:rStyle w:val="bezzvyrazneni"/>
        </w:rPr>
      </w:pPr>
      <w:bookmarkStart w:id="188" w:name="_Toc18059637"/>
      <w:r>
        <w:rPr>
          <w:rStyle w:val="bezzvyrazneni"/>
        </w:rPr>
        <w:t>Tělesná výchova</w:t>
      </w:r>
      <w:bookmarkEnd w:id="188"/>
    </w:p>
    <w:p w:rsidR="00DF380C" w:rsidRPr="00963FD3" w:rsidRDefault="00DF380C" w:rsidP="00DF380C">
      <w:r w:rsidRPr="00963FD3">
        <w:t>Forma vzdělávání: denní</w:t>
      </w:r>
    </w:p>
    <w:p w:rsidR="00DF380C" w:rsidRPr="00963FD3" w:rsidRDefault="00DF380C" w:rsidP="00DF380C">
      <w:r w:rsidRPr="00963FD3">
        <w:t xml:space="preserve">Počet vyučovacích hodin týdně/studium: </w:t>
      </w:r>
      <w:r>
        <w:t>6</w:t>
      </w:r>
      <w:r w:rsidRPr="00963FD3">
        <w:t>/</w:t>
      </w:r>
      <w:r>
        <w:t>192</w:t>
      </w:r>
    </w:p>
    <w:p w:rsidR="00DF380C" w:rsidRDefault="00DF380C" w:rsidP="00DF380C">
      <w:r>
        <w:t>Platnost: 1.9.2022</w:t>
      </w:r>
    </w:p>
    <w:tbl>
      <w:tblPr>
        <w:tblStyle w:val="tabulkazahlavi"/>
        <w:tblW w:w="0" w:type="auto"/>
        <w:tblInd w:w="70" w:type="dxa"/>
        <w:tblCellMar>
          <w:left w:w="70" w:type="dxa"/>
          <w:right w:w="70" w:type="dxa"/>
        </w:tblCellMar>
        <w:tblLook w:val="0000" w:firstRow="0" w:lastRow="0" w:firstColumn="0" w:lastColumn="0" w:noHBand="0" w:noVBand="0"/>
      </w:tblPr>
      <w:tblGrid>
        <w:gridCol w:w="2820"/>
        <w:gridCol w:w="341"/>
        <w:gridCol w:w="6695"/>
        <w:gridCol w:w="4700"/>
      </w:tblGrid>
      <w:tr w:rsidR="00DF380C" w:rsidTr="00DF380C">
        <w:trPr>
          <w:trHeight w:val="315"/>
        </w:trPr>
        <w:tc>
          <w:tcPr>
            <w:tcW w:w="3164" w:type="dxa"/>
            <w:gridSpan w:val="2"/>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1.,2.,3.</w:t>
            </w:r>
          </w:p>
        </w:tc>
        <w:tc>
          <w:tcPr>
            <w:tcW w:w="6707" w:type="dxa"/>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Předmět: Tělesná výchova</w:t>
            </w:r>
          </w:p>
        </w:tc>
        <w:tc>
          <w:tcPr>
            <w:tcW w:w="4709" w:type="dxa"/>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192</w:t>
            </w:r>
          </w:p>
        </w:tc>
      </w:tr>
      <w:tr w:rsidR="00DF380C" w:rsidRPr="00A7120D" w:rsidTr="00DF380C">
        <w:tblPrEx>
          <w:tblCellMar>
            <w:left w:w="108" w:type="dxa"/>
            <w:right w:w="108" w:type="dxa"/>
          </w:tblCellMar>
          <w:tblLook w:val="01E0" w:firstRow="1" w:lastRow="1" w:firstColumn="1" w:lastColumn="1" w:noHBand="0" w:noVBand="0"/>
        </w:tblPrEx>
        <w:tc>
          <w:tcPr>
            <w:tcW w:w="14580" w:type="dxa"/>
            <w:gridSpan w:val="4"/>
            <w:shd w:val="clear" w:color="auto" w:fill="CCFFCC"/>
          </w:tcPr>
          <w:p w:rsidR="00DF380C" w:rsidRPr="00767139" w:rsidRDefault="00DF380C" w:rsidP="00DF380C">
            <w:pPr>
              <w:rPr>
                <w:rStyle w:val="zvyraznit"/>
                <w:rFonts w:cs="Palatino Linotype"/>
              </w:rPr>
            </w:pPr>
            <w:r w:rsidRPr="00767139">
              <w:rPr>
                <w:rStyle w:val="zvyraznit"/>
                <w:rFonts w:cs="Palatino Linotype"/>
              </w:rPr>
              <w:t>Pojetí předmětu</w:t>
            </w:r>
          </w:p>
        </w:tc>
      </w:tr>
      <w:tr w:rsidR="00DF380C" w:rsidTr="00DF380C">
        <w:tblPrEx>
          <w:tblCellMar>
            <w:left w:w="108" w:type="dxa"/>
            <w:right w:w="108" w:type="dxa"/>
          </w:tblCellMar>
          <w:tblLook w:val="01E0" w:firstRow="1" w:lastRow="1" w:firstColumn="1" w:lastColumn="1" w:noHBand="0" w:noVBand="0"/>
        </w:tblPrEx>
        <w:tc>
          <w:tcPr>
            <w:tcW w:w="2823" w:type="dxa"/>
          </w:tcPr>
          <w:p w:rsidR="00DF380C" w:rsidRPr="00767139" w:rsidRDefault="00DF380C" w:rsidP="00DF380C">
            <w:pPr>
              <w:rPr>
                <w:rStyle w:val="zvyraznit"/>
                <w:rFonts w:cs="Palatino Linotype"/>
              </w:rPr>
            </w:pPr>
            <w:r w:rsidRPr="00767139">
              <w:rPr>
                <w:rStyle w:val="zvyraznit"/>
                <w:rFonts w:cs="Palatino Linotype"/>
              </w:rPr>
              <w:t>Cíl předmětu:</w:t>
            </w:r>
          </w:p>
        </w:tc>
        <w:tc>
          <w:tcPr>
            <w:tcW w:w="11757" w:type="dxa"/>
            <w:gridSpan w:val="3"/>
          </w:tcPr>
          <w:p w:rsidR="00DF380C" w:rsidRDefault="00DF380C" w:rsidP="00DF380C">
            <w:r w:rsidRPr="004716BC">
              <w:t xml:space="preserve">Cílem </w:t>
            </w:r>
            <w:r>
              <w:t>předmětu</w:t>
            </w:r>
            <w:r w:rsidRPr="004716BC">
              <w:t xml:space="preserve"> je</w:t>
            </w:r>
          </w:p>
          <w:p w:rsidR="00DF380C" w:rsidRPr="004716BC" w:rsidRDefault="00DF380C" w:rsidP="00DF380C">
            <w:pPr>
              <w:pStyle w:val="seznam"/>
              <w:numPr>
                <w:ilvl w:val="0"/>
                <w:numId w:val="11"/>
              </w:numPr>
              <w:tabs>
                <w:tab w:val="clear" w:pos="601"/>
                <w:tab w:val="left" w:pos="567"/>
              </w:tabs>
            </w:pPr>
            <w:r w:rsidRPr="004716BC">
              <w:t>získat kladný vztah ke zdravému způsobu života</w:t>
            </w:r>
            <w:r>
              <w:t>,</w:t>
            </w:r>
          </w:p>
          <w:p w:rsidR="00DF380C" w:rsidRDefault="00DF380C" w:rsidP="00DF380C">
            <w:pPr>
              <w:pStyle w:val="seznam"/>
              <w:numPr>
                <w:ilvl w:val="0"/>
                <w:numId w:val="11"/>
              </w:numPr>
              <w:tabs>
                <w:tab w:val="clear" w:pos="601"/>
                <w:tab w:val="left" w:pos="567"/>
              </w:tabs>
            </w:pPr>
            <w:r>
              <w:t>vychovávat žáky k celoživotnímu provádění pohybových aktivit,</w:t>
            </w:r>
          </w:p>
          <w:p w:rsidR="00DF380C" w:rsidRDefault="00DF380C" w:rsidP="00DF380C">
            <w:pPr>
              <w:pStyle w:val="seznam"/>
              <w:numPr>
                <w:ilvl w:val="0"/>
                <w:numId w:val="11"/>
              </w:numPr>
              <w:tabs>
                <w:tab w:val="clear" w:pos="601"/>
                <w:tab w:val="left" w:pos="567"/>
              </w:tabs>
            </w:pPr>
            <w:r>
              <w:t>rozvíjet u žáků pozitivní vlastnosti osobnosti člověka,</w:t>
            </w:r>
          </w:p>
          <w:p w:rsidR="00DF380C" w:rsidRDefault="00DF380C" w:rsidP="00DF380C">
            <w:pPr>
              <w:pStyle w:val="seznam"/>
              <w:numPr>
                <w:ilvl w:val="0"/>
                <w:numId w:val="11"/>
              </w:numPr>
              <w:tabs>
                <w:tab w:val="clear" w:pos="601"/>
                <w:tab w:val="left" w:pos="567"/>
              </w:tabs>
            </w:pPr>
            <w:r>
              <w:t>naučit žáky chápat nutnost zvyšování své fyzické zdatnosti,</w:t>
            </w:r>
          </w:p>
          <w:p w:rsidR="00DF380C" w:rsidRDefault="00DF380C" w:rsidP="00DF380C">
            <w:pPr>
              <w:pStyle w:val="seznam"/>
              <w:numPr>
                <w:ilvl w:val="0"/>
                <w:numId w:val="11"/>
              </w:numPr>
              <w:tabs>
                <w:tab w:val="clear" w:pos="601"/>
                <w:tab w:val="left" w:pos="567"/>
              </w:tabs>
            </w:pPr>
            <w:r>
              <w:t>vést žáky k prohlubování pohybových schopností,</w:t>
            </w:r>
          </w:p>
          <w:p w:rsidR="00DF380C" w:rsidRDefault="00DF380C" w:rsidP="00DF380C">
            <w:pPr>
              <w:pStyle w:val="seznam"/>
              <w:numPr>
                <w:ilvl w:val="0"/>
                <w:numId w:val="11"/>
              </w:numPr>
              <w:tabs>
                <w:tab w:val="clear" w:pos="601"/>
                <w:tab w:val="left" w:pos="567"/>
              </w:tabs>
            </w:pPr>
            <w:r>
              <w:t>chápat nutnost kompenzačních cvičení a aktivit s ohledem na pracovní zatížení,</w:t>
            </w:r>
          </w:p>
          <w:p w:rsidR="00DF380C" w:rsidRDefault="00DF380C" w:rsidP="00DF380C">
            <w:pPr>
              <w:pStyle w:val="seznam"/>
              <w:numPr>
                <w:ilvl w:val="0"/>
                <w:numId w:val="11"/>
              </w:numPr>
              <w:tabs>
                <w:tab w:val="clear" w:pos="601"/>
                <w:tab w:val="left" w:pos="567"/>
              </w:tabs>
            </w:pPr>
            <w:r>
              <w:t>chápat soulad fyzického, psychického, estetického a sociálního rozvoje osobnosti,</w:t>
            </w:r>
          </w:p>
          <w:p w:rsidR="00DF380C" w:rsidRDefault="00DF380C" w:rsidP="00DF380C">
            <w:pPr>
              <w:pStyle w:val="seznam"/>
              <w:numPr>
                <w:ilvl w:val="0"/>
                <w:numId w:val="11"/>
              </w:numPr>
              <w:tabs>
                <w:tab w:val="clear" w:pos="601"/>
                <w:tab w:val="left" w:pos="567"/>
              </w:tabs>
            </w:pPr>
            <w:r>
              <w:t>prohlubovat hygienické návyky a zdravotní zásady u žáků,</w:t>
            </w:r>
          </w:p>
          <w:p w:rsidR="00DF380C" w:rsidRDefault="00DF380C" w:rsidP="00DF380C">
            <w:pPr>
              <w:pStyle w:val="seznam"/>
              <w:numPr>
                <w:ilvl w:val="0"/>
                <w:numId w:val="11"/>
              </w:numPr>
              <w:tabs>
                <w:tab w:val="clear" w:pos="601"/>
                <w:tab w:val="left" w:pos="567"/>
              </w:tabs>
            </w:pPr>
            <w:r>
              <w:t>naučit žáky zásadám první pomoci,</w:t>
            </w:r>
          </w:p>
          <w:p w:rsidR="00DF380C" w:rsidRDefault="00DF380C" w:rsidP="00DF380C">
            <w:pPr>
              <w:pStyle w:val="seznam"/>
              <w:numPr>
                <w:ilvl w:val="0"/>
                <w:numId w:val="11"/>
              </w:numPr>
              <w:tabs>
                <w:tab w:val="clear" w:pos="601"/>
                <w:tab w:val="left" w:pos="567"/>
              </w:tabs>
            </w:pPr>
            <w:r>
              <w:t>vést žáky ke správným reakcím v různých životních situacích a v situacích ohrožení,</w:t>
            </w:r>
          </w:p>
          <w:p w:rsidR="00DF380C" w:rsidRDefault="00DF380C" w:rsidP="00DF380C">
            <w:pPr>
              <w:pStyle w:val="seznam"/>
              <w:numPr>
                <w:ilvl w:val="0"/>
                <w:numId w:val="11"/>
              </w:numPr>
              <w:tabs>
                <w:tab w:val="clear" w:pos="601"/>
                <w:tab w:val="left" w:pos="567"/>
              </w:tabs>
            </w:pPr>
            <w:r>
              <w:t>vést žáky k čestnému jednání i v civilním životě,</w:t>
            </w:r>
          </w:p>
          <w:p w:rsidR="00DF380C" w:rsidRPr="00E55D6C" w:rsidRDefault="00DF380C" w:rsidP="00DF380C">
            <w:pPr>
              <w:pStyle w:val="seznam"/>
              <w:numPr>
                <w:ilvl w:val="0"/>
                <w:numId w:val="11"/>
              </w:numPr>
              <w:tabs>
                <w:tab w:val="clear" w:pos="601"/>
                <w:tab w:val="left" w:pos="567"/>
              </w:tabs>
              <w:rPr>
                <w:rStyle w:val="zvyraznit"/>
                <w:rFonts w:cs="Palatino Linotype"/>
                <w:b/>
                <w:bCs/>
              </w:rPr>
            </w:pPr>
            <w:r>
              <w:lastRenderedPageBreak/>
              <w:t>dbát na bezpečnost a dodržování norem;</w:t>
            </w:r>
          </w:p>
        </w:tc>
      </w:tr>
      <w:tr w:rsidR="00DF380C" w:rsidTr="00DF380C">
        <w:tblPrEx>
          <w:tblCellMar>
            <w:left w:w="108" w:type="dxa"/>
            <w:right w:w="108" w:type="dxa"/>
          </w:tblCellMar>
          <w:tblLook w:val="01E0" w:firstRow="1" w:lastRow="1" w:firstColumn="1" w:lastColumn="1" w:noHBand="0" w:noVBand="0"/>
        </w:tblPrEx>
        <w:tc>
          <w:tcPr>
            <w:tcW w:w="2823" w:type="dxa"/>
          </w:tcPr>
          <w:p w:rsidR="00DF380C" w:rsidRPr="00767139" w:rsidRDefault="00DF380C" w:rsidP="00DF380C">
            <w:pPr>
              <w:rPr>
                <w:rStyle w:val="zvyraznit"/>
                <w:rFonts w:cs="Palatino Linotype"/>
              </w:rPr>
            </w:pPr>
            <w:r w:rsidRPr="00767139">
              <w:rPr>
                <w:rStyle w:val="zvyraznit"/>
                <w:rFonts w:cs="Palatino Linotype"/>
              </w:rPr>
              <w:lastRenderedPageBreak/>
              <w:t>Charakteristika učiva:</w:t>
            </w:r>
          </w:p>
        </w:tc>
        <w:tc>
          <w:tcPr>
            <w:tcW w:w="11757" w:type="dxa"/>
            <w:gridSpan w:val="3"/>
          </w:tcPr>
          <w:p w:rsidR="00DF380C" w:rsidRDefault="00DF380C" w:rsidP="00DF380C">
            <w:pPr>
              <w:pStyle w:val="Text"/>
            </w:pPr>
            <w:r w:rsidRPr="000F6248">
              <w:t>Obsah předmětu</w:t>
            </w:r>
            <w:r>
              <w:t xml:space="preserve"> vychází z obsahového okruhu RVP – </w:t>
            </w:r>
            <w:r>
              <w:rPr>
                <w:i/>
                <w:iCs/>
              </w:rPr>
              <w:t>Vzdělávání pro zdraví.</w:t>
            </w:r>
            <w:r>
              <w:t xml:space="preserve"> Obsahem výuky je teoretická a praktická průprava a nácvik vybraných atletických disciplín, sportovních a míčových her, sportovní gymnastiky a úpolů.</w:t>
            </w:r>
          </w:p>
          <w:p w:rsidR="00DF380C" w:rsidRDefault="00DF380C" w:rsidP="00DF380C">
            <w:pPr>
              <w:pStyle w:val="Text"/>
            </w:pPr>
          </w:p>
          <w:p w:rsidR="00DF380C" w:rsidRDefault="00DF380C" w:rsidP="00DF380C">
            <w:pPr>
              <w:pStyle w:val="Text"/>
            </w:pPr>
            <w:r>
              <w:t>Součástí tělesné výchovy jsou dále pohybové drobné hry, kondiční, protahovací, vyrovnávací, relaxační a pořadová cvičení.</w:t>
            </w:r>
          </w:p>
          <w:p w:rsidR="00DF380C" w:rsidRPr="004639DE" w:rsidRDefault="00DF380C" w:rsidP="00DF380C">
            <w:pPr>
              <w:pStyle w:val="Text"/>
              <w:rPr>
                <w:rStyle w:val="bezzvyrazneni"/>
                <w:rFonts w:ascii="Times New Roman" w:hAnsi="Times New Roman" w:cs="Times New Roman"/>
              </w:rPr>
            </w:pPr>
            <w:r>
              <w:t>Důraz je kladen na dodržování zásad bezpečnosti a péče a ochrany zdraví. Důležité je také propojování poznatků předmětu s dalšími předměty a odborným výcvikem.</w:t>
            </w:r>
          </w:p>
        </w:tc>
      </w:tr>
      <w:tr w:rsidR="00DF380C" w:rsidTr="00DF380C">
        <w:tblPrEx>
          <w:tblCellMar>
            <w:left w:w="108" w:type="dxa"/>
            <w:right w:w="108" w:type="dxa"/>
          </w:tblCellMar>
          <w:tblLook w:val="01E0" w:firstRow="1" w:lastRow="1" w:firstColumn="1" w:lastColumn="1" w:noHBand="0" w:noVBand="0"/>
        </w:tblPrEx>
        <w:tc>
          <w:tcPr>
            <w:tcW w:w="2823" w:type="dxa"/>
          </w:tcPr>
          <w:p w:rsidR="00DF380C" w:rsidRPr="00767139" w:rsidRDefault="00DF380C" w:rsidP="00DF380C">
            <w:pPr>
              <w:rPr>
                <w:rStyle w:val="zvyraznit"/>
                <w:rFonts w:cs="Palatino Linotype"/>
              </w:rPr>
            </w:pPr>
            <w:r w:rsidRPr="00767139">
              <w:rPr>
                <w:rStyle w:val="zvyraznit"/>
                <w:rFonts w:cs="Palatino Linotype"/>
              </w:rPr>
              <w:t>Metody a formy výuky:</w:t>
            </w:r>
          </w:p>
        </w:tc>
        <w:tc>
          <w:tcPr>
            <w:tcW w:w="11757" w:type="dxa"/>
            <w:gridSpan w:val="3"/>
          </w:tcPr>
          <w:p w:rsidR="00DF380C" w:rsidRDefault="00DF380C" w:rsidP="00DF380C">
            <w:pPr>
              <w:pStyle w:val="seznam"/>
              <w:numPr>
                <w:ilvl w:val="0"/>
                <w:numId w:val="11"/>
              </w:numPr>
              <w:tabs>
                <w:tab w:val="clear" w:pos="601"/>
                <w:tab w:val="left" w:pos="567"/>
              </w:tabs>
            </w:pPr>
            <w:r>
              <w:t>používání demonstračních a výkladových metod,</w:t>
            </w:r>
          </w:p>
          <w:p w:rsidR="00DF380C" w:rsidRDefault="00DF380C" w:rsidP="00DF380C">
            <w:pPr>
              <w:pStyle w:val="seznam"/>
              <w:numPr>
                <w:ilvl w:val="0"/>
                <w:numId w:val="11"/>
              </w:numPr>
              <w:tabs>
                <w:tab w:val="clear" w:pos="601"/>
                <w:tab w:val="left" w:pos="567"/>
              </w:tabs>
            </w:pPr>
            <w:r>
              <w:t>využívání kombinace individuálního a skupinového učení,</w:t>
            </w:r>
          </w:p>
          <w:p w:rsidR="00DF380C" w:rsidRDefault="00DF380C" w:rsidP="00DF380C">
            <w:pPr>
              <w:pStyle w:val="seznam"/>
              <w:numPr>
                <w:ilvl w:val="0"/>
                <w:numId w:val="11"/>
              </w:numPr>
              <w:tabs>
                <w:tab w:val="clear" w:pos="601"/>
                <w:tab w:val="left" w:pos="567"/>
              </w:tabs>
            </w:pPr>
            <w:r>
              <w:t>vedení nácviku od jednoduchého ke složitějšímu,</w:t>
            </w:r>
          </w:p>
          <w:p w:rsidR="00DF380C" w:rsidRPr="00CA1400" w:rsidRDefault="00DF380C" w:rsidP="00DF380C">
            <w:pPr>
              <w:pStyle w:val="seznam"/>
              <w:numPr>
                <w:ilvl w:val="0"/>
                <w:numId w:val="11"/>
              </w:numPr>
              <w:tabs>
                <w:tab w:val="clear" w:pos="601"/>
                <w:tab w:val="left" w:pos="567"/>
              </w:tabs>
              <w:rPr>
                <w:rStyle w:val="bezzvyrazneni"/>
              </w:rPr>
            </w:pPr>
            <w:r>
              <w:t>školní a mimoškolní soutěže, sportovní kurzy, turistické pochody, tematické přednášky a besedy;</w:t>
            </w:r>
          </w:p>
        </w:tc>
      </w:tr>
      <w:tr w:rsidR="00DF380C" w:rsidTr="00DF380C">
        <w:tblPrEx>
          <w:tblCellMar>
            <w:left w:w="108" w:type="dxa"/>
            <w:right w:w="108" w:type="dxa"/>
          </w:tblCellMar>
          <w:tblLook w:val="01E0" w:firstRow="1" w:lastRow="1" w:firstColumn="1" w:lastColumn="1" w:noHBand="0" w:noVBand="0"/>
        </w:tblPrEx>
        <w:tc>
          <w:tcPr>
            <w:tcW w:w="2823" w:type="dxa"/>
          </w:tcPr>
          <w:p w:rsidR="00DF380C" w:rsidRPr="00767139" w:rsidRDefault="00DF380C" w:rsidP="00DF380C">
            <w:pPr>
              <w:rPr>
                <w:rStyle w:val="zvyraznit"/>
                <w:rFonts w:cs="Palatino Linotype"/>
              </w:rPr>
            </w:pPr>
            <w:r w:rsidRPr="00767139">
              <w:rPr>
                <w:rStyle w:val="zvyraznit"/>
                <w:rFonts w:cs="Palatino Linotype"/>
              </w:rPr>
              <w:t>Hodnocení žáků:</w:t>
            </w:r>
          </w:p>
        </w:tc>
        <w:tc>
          <w:tcPr>
            <w:tcW w:w="11757" w:type="dxa"/>
            <w:gridSpan w:val="3"/>
          </w:tcPr>
          <w:p w:rsidR="00DF380C" w:rsidRPr="001C6BEA" w:rsidRDefault="00DF380C" w:rsidP="00DF380C">
            <w:pPr>
              <w:pStyle w:val="Text"/>
              <w:rPr>
                <w:rStyle w:val="bezzvyrazneni"/>
              </w:rPr>
            </w:pPr>
            <w:r>
              <w:t>Žáci jsou hodnoceni podle snahy, přístupu, aktivity, samostatnosti a zvyšování osobní úrovně. K hodnocení jsou používány bodovací tabulky, tabulky výkonnostních limitů a klasifikační řád. Hodnocení je numerické, vychází z Pravidel hodnocení výsledků vzdělávání OU a PrŠ, Lipová – lázně 458.</w:t>
            </w:r>
          </w:p>
        </w:tc>
      </w:tr>
      <w:tr w:rsidR="00DF380C" w:rsidTr="00DF380C">
        <w:tblPrEx>
          <w:tblCellMar>
            <w:left w:w="108" w:type="dxa"/>
            <w:right w:w="108" w:type="dxa"/>
          </w:tblCellMar>
          <w:tblLook w:val="01E0" w:firstRow="1" w:lastRow="1" w:firstColumn="1" w:lastColumn="1" w:noHBand="0" w:noVBand="0"/>
        </w:tblPrEx>
        <w:tc>
          <w:tcPr>
            <w:tcW w:w="2823" w:type="dxa"/>
          </w:tcPr>
          <w:p w:rsidR="00DF380C" w:rsidRPr="00767139" w:rsidRDefault="00DF380C" w:rsidP="00DF380C">
            <w:pPr>
              <w:rPr>
                <w:rStyle w:val="zvyraznit"/>
                <w:rFonts w:cs="Palatino Linotype"/>
              </w:rPr>
            </w:pPr>
            <w:r w:rsidRPr="00767139">
              <w:rPr>
                <w:rStyle w:val="zvyraznit"/>
                <w:rFonts w:cs="Palatino Linotype"/>
              </w:rPr>
              <w:t xml:space="preserve">Přínos předmětu pro rozvoj klíčových </w:t>
            </w:r>
            <w:r w:rsidRPr="00767139">
              <w:rPr>
                <w:rStyle w:val="zvyraznit"/>
                <w:rFonts w:cs="Palatino Linotype"/>
              </w:rPr>
              <w:lastRenderedPageBreak/>
              <w:t>kompetencí</w:t>
            </w:r>
            <w:r>
              <w:rPr>
                <w:rStyle w:val="zvyraznit"/>
                <w:rFonts w:cs="Palatino Linotype"/>
              </w:rPr>
              <w:t xml:space="preserve"> a průřezových témat</w:t>
            </w:r>
            <w:r w:rsidRPr="00767139">
              <w:rPr>
                <w:rStyle w:val="zvyraznit"/>
                <w:rFonts w:cs="Palatino Linotype"/>
              </w:rPr>
              <w:t>:</w:t>
            </w:r>
          </w:p>
        </w:tc>
        <w:tc>
          <w:tcPr>
            <w:tcW w:w="11757" w:type="dxa"/>
            <w:gridSpan w:val="3"/>
          </w:tcPr>
          <w:p w:rsidR="00DF380C" w:rsidRDefault="00DF380C" w:rsidP="00DF380C">
            <w:pPr>
              <w:rPr>
                <w:rStyle w:val="zvyraznit"/>
                <w:rFonts w:cs="Palatino Linotype"/>
              </w:rPr>
            </w:pPr>
            <w:r>
              <w:rPr>
                <w:rStyle w:val="zvyraznit"/>
                <w:rFonts w:cs="Palatino Linotype"/>
              </w:rPr>
              <w:lastRenderedPageBreak/>
              <w:t>Klíčové kompetence:</w:t>
            </w:r>
          </w:p>
          <w:p w:rsidR="00DF380C" w:rsidRPr="00A431B6" w:rsidRDefault="00DF380C" w:rsidP="00DF380C">
            <w:pPr>
              <w:pStyle w:val="Text"/>
              <w:rPr>
                <w:rStyle w:val="zvyraznit"/>
                <w:rFonts w:cs="Palatino Linotype"/>
                <w:b/>
                <w:bCs w:val="0"/>
              </w:rPr>
            </w:pPr>
            <w:r w:rsidRPr="000368C0">
              <w:rPr>
                <w:rStyle w:val="bezzvyrazneni"/>
                <w:i/>
                <w:iCs/>
              </w:rPr>
              <w:t>Komunikační kompetence</w:t>
            </w:r>
            <w:r w:rsidRPr="00A431B6">
              <w:rPr>
                <w:rStyle w:val="zvyraznit"/>
                <w:rFonts w:cs="Palatino Linotype"/>
                <w:bCs w:val="0"/>
              </w:rPr>
              <w:t xml:space="preserve"> </w:t>
            </w:r>
            <w:r>
              <w:rPr>
                <w:rStyle w:val="zvyraznit"/>
                <w:rFonts w:cs="Palatino Linotype"/>
                <w:bCs w:val="0"/>
              </w:rPr>
              <w:t>– žák rozvíjí komunikaci při spolupráci ve skupině, je schopen přiměřeně vyjádřit svůj názor,</w:t>
            </w:r>
          </w:p>
          <w:p w:rsidR="00DF380C" w:rsidRPr="00A431B6" w:rsidRDefault="00DF380C" w:rsidP="00DF380C">
            <w:pPr>
              <w:pStyle w:val="Text"/>
              <w:rPr>
                <w:rStyle w:val="zvyraznit"/>
                <w:rFonts w:cs="Palatino Linotype"/>
                <w:b/>
                <w:bCs w:val="0"/>
              </w:rPr>
            </w:pPr>
            <w:r w:rsidRPr="000368C0">
              <w:rPr>
                <w:rStyle w:val="bezzvyrazneni"/>
                <w:i/>
                <w:iCs/>
              </w:rPr>
              <w:lastRenderedPageBreak/>
              <w:t>Personální kompetence</w:t>
            </w:r>
            <w:r>
              <w:rPr>
                <w:rStyle w:val="zvyraznit"/>
                <w:rFonts w:cs="Palatino Linotype"/>
                <w:bCs w:val="0"/>
              </w:rPr>
              <w:t xml:space="preserve"> – vést žáka ke správnému vyhodnocení svých schopností a k péči o svůj tělesný rozvoj,</w:t>
            </w:r>
          </w:p>
          <w:p w:rsidR="00DF380C" w:rsidRPr="00A750FD" w:rsidRDefault="00DF380C" w:rsidP="00DF380C">
            <w:pPr>
              <w:pStyle w:val="Text"/>
              <w:rPr>
                <w:rStyle w:val="zvyraznit"/>
                <w:rFonts w:cs="Palatino Linotype"/>
                <w:b/>
                <w:bCs w:val="0"/>
              </w:rPr>
            </w:pPr>
            <w:r w:rsidRPr="000368C0">
              <w:rPr>
                <w:rStyle w:val="bezzvyrazneni"/>
                <w:i/>
                <w:iCs/>
              </w:rPr>
              <w:t>Sociální kompetence</w:t>
            </w:r>
            <w:r>
              <w:rPr>
                <w:rStyle w:val="zvyraznit"/>
                <w:rFonts w:cs="Palatino Linotype"/>
                <w:bCs w:val="0"/>
              </w:rPr>
              <w:t xml:space="preserve"> – žák je schopen vzájemné spolupráce, je veden k uznávání autority nadřízených, umí </w:t>
            </w:r>
            <w:r w:rsidRPr="00A10166">
              <w:rPr>
                <w:rStyle w:val="zvyraznit"/>
                <w:rFonts w:cs="Palatino Linotype"/>
                <w:bCs w:val="0"/>
              </w:rPr>
              <w:t>využívat</w:t>
            </w:r>
            <w:r>
              <w:rPr>
                <w:rStyle w:val="zvyraznit"/>
                <w:rFonts w:cs="Palatino Linotype"/>
                <w:bCs w:val="0"/>
              </w:rPr>
              <w:t xml:space="preserve"> informační a komunikační technologie, získává a využívá </w:t>
            </w:r>
            <w:r w:rsidRPr="00467C89">
              <w:rPr>
                <w:rStyle w:val="zvyraznit"/>
                <w:rFonts w:cs="Palatino Linotype"/>
                <w:bCs w:val="0"/>
              </w:rPr>
              <w:t>informace</w:t>
            </w:r>
            <w:r>
              <w:rPr>
                <w:rStyle w:val="zvyraznit"/>
                <w:rFonts w:cs="Palatino Linotype"/>
                <w:bCs w:val="0"/>
              </w:rPr>
              <w:t xml:space="preserve"> k předmětu, umí s nimi pracovat,</w:t>
            </w:r>
          </w:p>
          <w:p w:rsidR="00DF380C" w:rsidRDefault="00DF380C" w:rsidP="00DF380C">
            <w:pPr>
              <w:pStyle w:val="Text"/>
            </w:pPr>
            <w:r w:rsidRPr="000368C0">
              <w:rPr>
                <w:rStyle w:val="bezzvyrazneni"/>
                <w:i/>
                <w:iCs/>
              </w:rPr>
              <w:t>Kompetence k učení</w:t>
            </w:r>
            <w:r>
              <w:rPr>
                <w:rStyle w:val="zvyraznit"/>
                <w:rFonts w:cs="Palatino Linotype"/>
                <w:bCs w:val="0"/>
                <w:sz w:val="22"/>
                <w:szCs w:val="22"/>
              </w:rPr>
              <w:t xml:space="preserve"> – </w:t>
            </w:r>
            <w:r>
              <w:t>posilovat u žáka pozitivní vztah k učení, vést žáka k vyhledávání a třídění informací a jejich využití v procesu učení;</w:t>
            </w:r>
          </w:p>
          <w:p w:rsidR="00DF380C" w:rsidRDefault="00DF380C" w:rsidP="00DF380C">
            <w:pPr>
              <w:rPr>
                <w:rStyle w:val="zvyraznit"/>
                <w:rFonts w:cs="Palatino Linotype"/>
              </w:rPr>
            </w:pPr>
            <w:r w:rsidRPr="00767139">
              <w:rPr>
                <w:rStyle w:val="zvyraznit"/>
                <w:rFonts w:cs="Palatino Linotype"/>
              </w:rPr>
              <w:t>Průřezová témata:</w:t>
            </w:r>
          </w:p>
          <w:p w:rsidR="00DF380C" w:rsidRDefault="00DF380C" w:rsidP="00DF380C">
            <w:pPr>
              <w:pStyle w:val="Text"/>
            </w:pPr>
            <w:r w:rsidRPr="000368C0">
              <w:rPr>
                <w:rStyle w:val="bezzvyrazneni"/>
                <w:i/>
                <w:iCs/>
              </w:rPr>
              <w:t>Občan v demokratické společnosti</w:t>
            </w:r>
            <w:r>
              <w:rPr>
                <w:rStyle w:val="bezzvyrazneni"/>
                <w:i/>
                <w:iCs/>
              </w:rPr>
              <w:t xml:space="preserve"> </w:t>
            </w:r>
            <w:r w:rsidRPr="000368C0">
              <w:rPr>
                <w:rStyle w:val="bezzvyrazneni"/>
              </w:rPr>
              <w:t xml:space="preserve">– </w:t>
            </w:r>
            <w:r>
              <w:t>výuka rozšiřuje celkový rozhled žáka, napomáhá rozvoji jeho osobnosti,</w:t>
            </w:r>
          </w:p>
          <w:p w:rsidR="00DF380C" w:rsidRPr="00467C89" w:rsidRDefault="00DF380C" w:rsidP="00DF380C">
            <w:pPr>
              <w:pStyle w:val="Text"/>
              <w:rPr>
                <w:rFonts w:ascii="TimesNewRoman,Italic" w:hAnsi="TimesNewRoman,Italic" w:cs="TimesNewRoman,Italic"/>
                <w:i/>
                <w:iCs/>
              </w:rPr>
            </w:pPr>
            <w:r w:rsidRPr="000368C0">
              <w:rPr>
                <w:rStyle w:val="bezzvyrazneni"/>
                <w:i/>
                <w:iCs/>
              </w:rPr>
              <w:t>Člověk a životní prostředí</w:t>
            </w:r>
            <w:r>
              <w:rPr>
                <w:rFonts w:ascii="TimesNewRoman,Italic" w:hAnsi="TimesNewRoman,Italic" w:cs="TimesNewRoman,Italic"/>
                <w:sz w:val="22"/>
                <w:szCs w:val="22"/>
              </w:rPr>
              <w:t xml:space="preserve"> </w:t>
            </w:r>
            <w:r>
              <w:rPr>
                <w:i/>
                <w:iCs/>
              </w:rPr>
              <w:t xml:space="preserve">– </w:t>
            </w:r>
            <w:r w:rsidRPr="005C3B8A">
              <w:t>výuka</w:t>
            </w:r>
            <w:r>
              <w:t xml:space="preserve"> vede žáky k ochraně prostředí, ve kterém žijí,</w:t>
            </w:r>
          </w:p>
          <w:p w:rsidR="00DF380C" w:rsidRPr="00767139" w:rsidRDefault="00DF380C" w:rsidP="00DF380C">
            <w:pPr>
              <w:pStyle w:val="Text"/>
              <w:rPr>
                <w:rStyle w:val="bezzvyrazneni"/>
              </w:rPr>
            </w:pPr>
            <w:r>
              <w:rPr>
                <w:rStyle w:val="bezzvyrazneni"/>
                <w:i/>
                <w:iCs/>
              </w:rPr>
              <w:t>Člověk a svět práce</w:t>
            </w:r>
            <w:r>
              <w:rPr>
                <w:rStyle w:val="bezzvyrazneni"/>
              </w:rPr>
              <w:t xml:space="preserve"> – </w:t>
            </w:r>
            <w:r>
              <w:t>žák dokáže respektovat autoritu,</w:t>
            </w:r>
            <w:r>
              <w:rPr>
                <w:rStyle w:val="zvyraznit"/>
                <w:rFonts w:cs="Palatino Linotype"/>
                <w:bCs w:val="0"/>
              </w:rPr>
              <w:t xml:space="preserve"> umí využívat informační a komunikační technologie, získává a využívá </w:t>
            </w:r>
            <w:r w:rsidRPr="00467C89">
              <w:rPr>
                <w:rStyle w:val="zvyraznit"/>
                <w:rFonts w:cs="Palatino Linotype"/>
                <w:bCs w:val="0"/>
              </w:rPr>
              <w:t>informace</w:t>
            </w:r>
            <w:r>
              <w:rPr>
                <w:rStyle w:val="zvyraznit"/>
                <w:rFonts w:cs="Palatino Linotype"/>
                <w:bCs w:val="0"/>
              </w:rPr>
              <w:t xml:space="preserve"> a umí s nimi pracovat, je veden k pochopení nutnosti cvičení jako kompenzace při pracovním zatížení.</w:t>
            </w:r>
          </w:p>
        </w:tc>
      </w:tr>
    </w:tbl>
    <w:p w:rsidR="00DF380C" w:rsidRDefault="00DF380C" w:rsidP="00DF380C">
      <w:pPr>
        <w:pStyle w:val="Nadpis1"/>
      </w:pPr>
      <w:r>
        <w:lastRenderedPageBreak/>
        <w:br w:type="page"/>
      </w:r>
      <w:bookmarkStart w:id="189" w:name="_Toc328635232"/>
      <w:bookmarkStart w:id="190" w:name="_Toc365536702"/>
      <w:bookmarkStart w:id="191" w:name="_Toc18059638"/>
      <w:r>
        <w:lastRenderedPageBreak/>
        <w:t>Rozpis výsledků vzdělávání a učiva</w:t>
      </w:r>
      <w:bookmarkEnd w:id="189"/>
      <w:bookmarkEnd w:id="190"/>
      <w:bookmarkEnd w:id="191"/>
    </w:p>
    <w:tbl>
      <w:tblPr>
        <w:tblStyle w:val="tabulkazahlavi"/>
        <w:tblW w:w="0" w:type="auto"/>
        <w:tblInd w:w="70" w:type="dxa"/>
        <w:tblCellMar>
          <w:left w:w="70" w:type="dxa"/>
          <w:right w:w="70" w:type="dxa"/>
        </w:tblCellMar>
        <w:tblLook w:val="0000" w:firstRow="0" w:lastRow="0" w:firstColumn="0" w:lastColumn="0" w:noHBand="0" w:noVBand="0"/>
      </w:tblPr>
      <w:tblGrid>
        <w:gridCol w:w="3160"/>
        <w:gridCol w:w="3190"/>
        <w:gridCol w:w="3506"/>
        <w:gridCol w:w="2923"/>
        <w:gridCol w:w="1777"/>
      </w:tblGrid>
      <w:tr w:rsidR="00DF380C" w:rsidTr="00DF380C">
        <w:trPr>
          <w:trHeight w:val="315"/>
        </w:trPr>
        <w:tc>
          <w:tcPr>
            <w:tcW w:w="3164" w:type="dxa"/>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1.</w:t>
            </w:r>
          </w:p>
        </w:tc>
        <w:tc>
          <w:tcPr>
            <w:tcW w:w="6707" w:type="dxa"/>
            <w:gridSpan w:val="2"/>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Předmět: Tělesná výchova</w:t>
            </w:r>
          </w:p>
        </w:tc>
        <w:tc>
          <w:tcPr>
            <w:tcW w:w="4709" w:type="dxa"/>
            <w:gridSpan w:val="2"/>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64</w:t>
            </w:r>
          </w:p>
        </w:tc>
      </w:tr>
      <w:tr w:rsidR="00DF380C" w:rsidRPr="00A7120D" w:rsidTr="00DF380C">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DF380C" w:rsidRPr="006E5A30" w:rsidRDefault="00DF380C" w:rsidP="00DF380C">
            <w:pPr>
              <w:pStyle w:val="zvyraznittab"/>
              <w:rPr>
                <w:rStyle w:val="zvyraznit"/>
                <w:rFonts w:cs="Palatino Linotype"/>
                <w:b/>
                <w:bCs/>
              </w:rPr>
            </w:pPr>
            <w:r w:rsidRPr="006E5A30">
              <w:rPr>
                <w:rStyle w:val="zvyraznit"/>
                <w:rFonts w:cs="Palatino Linotype"/>
                <w:b/>
                <w:bCs/>
              </w:rPr>
              <w:t>Výsledky vzdělávání</w:t>
            </w:r>
          </w:p>
        </w:tc>
        <w:tc>
          <w:tcPr>
            <w:tcW w:w="6441" w:type="dxa"/>
            <w:gridSpan w:val="2"/>
            <w:shd w:val="clear" w:color="auto" w:fill="CCFFCC"/>
          </w:tcPr>
          <w:p w:rsidR="00DF380C" w:rsidRPr="006E5A30" w:rsidRDefault="00DF380C" w:rsidP="00DF380C">
            <w:pPr>
              <w:pStyle w:val="zvyraznittab"/>
              <w:rPr>
                <w:rStyle w:val="zvyraznit"/>
                <w:rFonts w:cs="Palatino Linotype"/>
                <w:b/>
                <w:bCs/>
              </w:rPr>
            </w:pPr>
            <w:r w:rsidRPr="006E5A30">
              <w:rPr>
                <w:rStyle w:val="zvyraznit"/>
                <w:rFonts w:cs="Palatino Linotype"/>
                <w:b/>
                <w:bCs/>
              </w:rPr>
              <w:t>Učivo</w:t>
            </w:r>
          </w:p>
        </w:tc>
        <w:tc>
          <w:tcPr>
            <w:tcW w:w="1778" w:type="dxa"/>
            <w:shd w:val="clear" w:color="auto" w:fill="CCFFCC"/>
          </w:tcPr>
          <w:p w:rsidR="00DF380C" w:rsidRPr="006E5A30" w:rsidRDefault="00DF380C" w:rsidP="00DF380C">
            <w:pPr>
              <w:pStyle w:val="zvyraznittab"/>
              <w:rPr>
                <w:rStyle w:val="zvyraznit"/>
                <w:rFonts w:cs="Palatino Linotype"/>
                <w:b/>
                <w:bCs/>
              </w:rPr>
            </w:pPr>
            <w:r>
              <w:rPr>
                <w:rStyle w:val="zvyraznit"/>
                <w:rFonts w:cs="Palatino Linotype"/>
                <w:b/>
                <w:bCs/>
              </w:rPr>
              <w:t>Poznámky</w:t>
            </w:r>
          </w:p>
        </w:tc>
      </w:tr>
      <w:tr w:rsidR="00DF380C" w:rsidTr="00DF380C">
        <w:tblPrEx>
          <w:tblCellMar>
            <w:left w:w="108" w:type="dxa"/>
            <w:right w:w="108" w:type="dxa"/>
          </w:tblCellMar>
          <w:tblLook w:val="01E0" w:firstRow="1" w:lastRow="1" w:firstColumn="1" w:lastColumn="1" w:noHBand="0" w:noVBand="0"/>
        </w:tblPrEx>
        <w:trPr>
          <w:trHeight w:val="144"/>
        </w:trPr>
        <w:tc>
          <w:tcPr>
            <w:tcW w:w="6361" w:type="dxa"/>
            <w:gridSpan w:val="2"/>
          </w:tcPr>
          <w:p w:rsidR="00DF380C" w:rsidRPr="005A0C05" w:rsidRDefault="00DF380C" w:rsidP="00DF380C">
            <w:pPr>
              <w:rPr>
                <w:rStyle w:val="bezzvyrazneni"/>
                <w:b w:val="0"/>
                <w:bCs/>
              </w:rPr>
            </w:pPr>
            <w:r w:rsidRPr="005A0C05">
              <w:rPr>
                <w:rStyle w:val="bezzvyrazneni"/>
                <w:bCs/>
              </w:rPr>
              <w:t>Žák:</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orientuje se v oblasti rozvoje tělesných schopností a doved</w:t>
            </w:r>
            <w:r>
              <w:rPr>
                <w:rStyle w:val="bezzvyrazneni"/>
              </w:rPr>
              <w:softHyphen/>
            </w:r>
            <w:r w:rsidRPr="00F93FD1">
              <w:rPr>
                <w:rStyle w:val="bezzvyrazneni"/>
              </w:rPr>
              <w:t>ností</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3976F1">
              <w:rPr>
                <w:rStyle w:val="bezzvyrazneni"/>
                <w:sz w:val="22"/>
                <w:szCs w:val="22"/>
              </w:rPr>
              <w:t>demonstruje prospěšnost těles</w:t>
            </w:r>
            <w:r>
              <w:rPr>
                <w:rStyle w:val="bezzvyrazneni"/>
                <w:sz w:val="22"/>
                <w:szCs w:val="22"/>
              </w:rPr>
              <w:t>ných</w:t>
            </w:r>
            <w:r w:rsidRPr="003976F1">
              <w:rPr>
                <w:rStyle w:val="bezzvyrazneni"/>
                <w:sz w:val="22"/>
                <w:szCs w:val="22"/>
              </w:rPr>
              <w:t xml:space="preserve"> cvičení pro</w:t>
            </w:r>
            <w:r>
              <w:rPr>
                <w:rStyle w:val="bezzvyrazneni"/>
                <w:sz w:val="22"/>
                <w:szCs w:val="22"/>
              </w:rPr>
              <w:t> </w:t>
            </w:r>
            <w:r w:rsidRPr="003976F1">
              <w:rPr>
                <w:rStyle w:val="bezzvyrazneni"/>
                <w:sz w:val="22"/>
                <w:szCs w:val="22"/>
              </w:rPr>
              <w:t>zdraví člověka</w:t>
            </w:r>
            <w:r>
              <w:rPr>
                <w:rStyle w:val="bezzvyrazneni"/>
                <w:sz w:val="22"/>
                <w:szCs w:val="22"/>
              </w:rPr>
              <w:t>;</w:t>
            </w:r>
          </w:p>
        </w:tc>
        <w:tc>
          <w:tcPr>
            <w:tcW w:w="6441" w:type="dxa"/>
            <w:gridSpan w:val="2"/>
          </w:tcPr>
          <w:p w:rsidR="00DF380C" w:rsidRDefault="00DF380C" w:rsidP="00DF380C">
            <w:pPr>
              <w:rPr>
                <w:rStyle w:val="zvyraznit"/>
                <w:rFonts w:cs="Palatino Linotype"/>
              </w:rPr>
            </w:pPr>
            <w:r>
              <w:rPr>
                <w:rStyle w:val="zvyraznit"/>
                <w:rFonts w:cs="Palatino Linotype"/>
              </w:rPr>
              <w:t xml:space="preserve">1. </w:t>
            </w:r>
            <w:r w:rsidRPr="00F93FD1">
              <w:rPr>
                <w:rStyle w:val="zvyraznit"/>
                <w:rFonts w:cs="Palatino Linotype"/>
              </w:rPr>
              <w:t>Tělesná výchova</w:t>
            </w:r>
          </w:p>
          <w:p w:rsidR="00DF380C" w:rsidRPr="005A0C05" w:rsidRDefault="00DF380C" w:rsidP="00DF380C">
            <w:pPr>
              <w:pStyle w:val="seznam"/>
              <w:numPr>
                <w:ilvl w:val="0"/>
                <w:numId w:val="11"/>
              </w:numPr>
              <w:tabs>
                <w:tab w:val="clear" w:pos="601"/>
                <w:tab w:val="left" w:pos="567"/>
              </w:tabs>
            </w:pPr>
            <w:r w:rsidRPr="005A0C05">
              <w:t>seznámení s učivem</w:t>
            </w:r>
            <w:r>
              <w:t>,</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5A0C05">
              <w:t>bezpečnost při TV</w:t>
            </w:r>
            <w:r>
              <w:t>;</w:t>
            </w:r>
          </w:p>
        </w:tc>
        <w:tc>
          <w:tcPr>
            <w:tcW w:w="1778"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44"/>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provádí rozcvičení dle náplně hodiny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uplatňuje techniku a upevňuje správné návyky při provádění LA disciplín</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odhaduje svá maxima</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Pr>
                <w:rStyle w:val="bezzvyrazneni"/>
              </w:rPr>
              <w:t>demonstruje</w:t>
            </w:r>
            <w:r w:rsidRPr="00F93FD1">
              <w:rPr>
                <w:rStyle w:val="bezzvyrazneni"/>
              </w:rPr>
              <w:t xml:space="preserve"> prospěšnost cvičení v přírodě</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registruje škodlivost používání zakázaných podpůrných látek</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své absolutní výkony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orientuje se v oblasti pravidel LA disciplín</w:t>
            </w:r>
            <w:r>
              <w:rPr>
                <w:rStyle w:val="bezzvyrazneni"/>
              </w:rPr>
              <w:t>;</w:t>
            </w:r>
          </w:p>
        </w:tc>
        <w:tc>
          <w:tcPr>
            <w:tcW w:w="6441" w:type="dxa"/>
            <w:gridSpan w:val="2"/>
          </w:tcPr>
          <w:p w:rsidR="00DF380C" w:rsidRDefault="00DF380C" w:rsidP="00DF380C">
            <w:pPr>
              <w:rPr>
                <w:rStyle w:val="zvyraznit"/>
                <w:rFonts w:cs="Palatino Linotype"/>
              </w:rPr>
            </w:pPr>
            <w:r>
              <w:rPr>
                <w:rStyle w:val="zvyraznit"/>
                <w:rFonts w:cs="Palatino Linotype"/>
              </w:rPr>
              <w:t xml:space="preserve">2. </w:t>
            </w:r>
            <w:r w:rsidRPr="00F93FD1">
              <w:rPr>
                <w:rStyle w:val="zvyraznit"/>
                <w:rFonts w:cs="Palatino Linotype"/>
              </w:rPr>
              <w:t xml:space="preserve">Atletika </w:t>
            </w:r>
          </w:p>
          <w:p w:rsidR="00DF380C" w:rsidRPr="0040631F" w:rsidRDefault="00DF380C" w:rsidP="00DF380C">
            <w:pPr>
              <w:pStyle w:val="seznam"/>
              <w:numPr>
                <w:ilvl w:val="0"/>
                <w:numId w:val="11"/>
              </w:numPr>
              <w:tabs>
                <w:tab w:val="clear" w:pos="601"/>
                <w:tab w:val="left" w:pos="567"/>
              </w:tabs>
            </w:pPr>
            <w:r w:rsidRPr="0040631F">
              <w:t xml:space="preserve">běhy - </w:t>
            </w:r>
            <w:smartTag w:uri="urn:schemas-microsoft-com:office:smarttags" w:element="metricconverter">
              <w:smartTagPr>
                <w:attr w:name="ProductID" w:val="3000 m"/>
              </w:smartTagPr>
              <w:r w:rsidRPr="0040631F">
                <w:t>100</w:t>
              </w:r>
              <w:r>
                <w:t xml:space="preserve"> </w:t>
              </w:r>
              <w:r w:rsidRPr="0040631F">
                <w:t>m</w:t>
              </w:r>
            </w:smartTag>
            <w:r w:rsidRPr="0040631F">
              <w:t xml:space="preserve">, </w:t>
            </w:r>
            <w:smartTag w:uri="urn:schemas-microsoft-com:office:smarttags" w:element="metricconverter">
              <w:smartTagPr>
                <w:attr w:name="ProductID" w:val="3000 m"/>
              </w:smartTagPr>
              <w:r w:rsidRPr="0040631F">
                <w:t>800</w:t>
              </w:r>
              <w:r>
                <w:t xml:space="preserve"> </w:t>
              </w:r>
              <w:r w:rsidRPr="0040631F">
                <w:t>m</w:t>
              </w:r>
              <w:r>
                <w:t xml:space="preserve"> </w:t>
              </w:r>
            </w:smartTag>
            <w:r w:rsidRPr="0040631F">
              <w:t xml:space="preserve">(dívky) a </w:t>
            </w:r>
            <w:smartTag w:uri="urn:schemas-microsoft-com:office:smarttags" w:element="metricconverter">
              <w:smartTagPr>
                <w:attr w:name="ProductID" w:val="3000 m"/>
              </w:smartTagPr>
              <w:r w:rsidRPr="0040631F">
                <w:t>1500</w:t>
              </w:r>
              <w:r>
                <w:t xml:space="preserve"> </w:t>
              </w:r>
              <w:r w:rsidRPr="0040631F">
                <w:t>m</w:t>
              </w:r>
              <w:r>
                <w:t xml:space="preserve"> </w:t>
              </w:r>
            </w:smartTag>
            <w:r w:rsidRPr="0040631F">
              <w:t>(chlapci)</w:t>
            </w:r>
            <w:r>
              <w:t>,</w:t>
            </w:r>
          </w:p>
          <w:p w:rsidR="00DF380C" w:rsidRPr="0040631F" w:rsidRDefault="00DF380C" w:rsidP="00DF380C">
            <w:pPr>
              <w:pStyle w:val="seznam"/>
              <w:numPr>
                <w:ilvl w:val="0"/>
                <w:numId w:val="11"/>
              </w:numPr>
              <w:tabs>
                <w:tab w:val="clear" w:pos="601"/>
                <w:tab w:val="left" w:pos="567"/>
              </w:tabs>
            </w:pPr>
            <w:r w:rsidRPr="0040631F">
              <w:t>skoky- skok daleký, skok vysoký</w:t>
            </w:r>
            <w:r>
              <w:t>,</w:t>
            </w:r>
          </w:p>
          <w:p w:rsidR="00DF380C" w:rsidRPr="0040631F" w:rsidRDefault="00DF380C" w:rsidP="00DF380C">
            <w:pPr>
              <w:pStyle w:val="seznam"/>
              <w:numPr>
                <w:ilvl w:val="0"/>
                <w:numId w:val="11"/>
              </w:numPr>
              <w:tabs>
                <w:tab w:val="clear" w:pos="601"/>
                <w:tab w:val="left" w:pos="567"/>
              </w:tabs>
            </w:pPr>
            <w:r w:rsidRPr="0040631F">
              <w:t>hody a vrhy – hod granátem, vrh koulí (3</w:t>
            </w:r>
            <w:r>
              <w:t> </w:t>
            </w:r>
            <w:r w:rsidRPr="0040631F">
              <w:t>a</w:t>
            </w:r>
            <w:r>
              <w:t> </w:t>
            </w:r>
            <w:r w:rsidRPr="0040631F">
              <w:t>5</w:t>
            </w:r>
            <w:r>
              <w:t> </w:t>
            </w:r>
            <w:r w:rsidRPr="0040631F">
              <w:t>kg)</w:t>
            </w:r>
            <w:r>
              <w:t>,</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40631F">
              <w:t>kondiční běhání terénem</w:t>
            </w:r>
            <w:r>
              <w:t>;</w:t>
            </w:r>
          </w:p>
        </w:tc>
        <w:tc>
          <w:tcPr>
            <w:tcW w:w="1778"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44"/>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lastRenderedPageBreak/>
              <w:t>dodržuje metodiku nácviku jednotlivých prvků</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prokazuje zlepšení svých koordinačních schopností</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rozšiřuje své pohybové schopnosti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zvyšuje obratnost</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sestavuje jednoduché vazby prvků</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prostorovou orientaci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poskytuje</w:t>
            </w:r>
            <w:r>
              <w:rPr>
                <w:rStyle w:val="bezzvyrazneni"/>
              </w:rPr>
              <w:t xml:space="preserve"> </w:t>
            </w:r>
            <w:r w:rsidRPr="00F93FD1">
              <w:rPr>
                <w:rStyle w:val="bezzvyrazneni"/>
              </w:rPr>
              <w:t>dopomoc a záchranu při cvičení</w:t>
            </w:r>
            <w:r>
              <w:rPr>
                <w:rStyle w:val="bezzvyrazneni"/>
              </w:rPr>
              <w:t>;</w:t>
            </w:r>
          </w:p>
        </w:tc>
        <w:tc>
          <w:tcPr>
            <w:tcW w:w="6441" w:type="dxa"/>
            <w:gridSpan w:val="2"/>
          </w:tcPr>
          <w:p w:rsidR="00DF380C" w:rsidRPr="00F93FD1" w:rsidRDefault="00DF380C" w:rsidP="00DF380C">
            <w:pPr>
              <w:rPr>
                <w:rStyle w:val="zvyraznit"/>
                <w:rFonts w:cs="Palatino Linotype"/>
              </w:rPr>
            </w:pPr>
            <w:r>
              <w:rPr>
                <w:rStyle w:val="zvyraznit"/>
                <w:rFonts w:cs="Palatino Linotype"/>
              </w:rPr>
              <w:t xml:space="preserve">3. </w:t>
            </w:r>
            <w:r w:rsidRPr="00F93FD1">
              <w:rPr>
                <w:rStyle w:val="zvyraznit"/>
                <w:rFonts w:cs="Palatino Linotype"/>
              </w:rPr>
              <w:t>Gymnastika – cvičení s náčiním</w:t>
            </w:r>
          </w:p>
          <w:p w:rsidR="00DF380C" w:rsidRPr="00D83C25" w:rsidRDefault="00DF380C" w:rsidP="00DF380C">
            <w:pPr>
              <w:pStyle w:val="seznam"/>
              <w:numPr>
                <w:ilvl w:val="0"/>
                <w:numId w:val="11"/>
              </w:numPr>
              <w:tabs>
                <w:tab w:val="clear" w:pos="601"/>
                <w:tab w:val="left" w:pos="567"/>
              </w:tabs>
            </w:pPr>
            <w:r w:rsidRPr="00D83C25">
              <w:t>prostná (kotouly, stoje, přemety),</w:t>
            </w:r>
          </w:p>
          <w:p w:rsidR="00DF380C" w:rsidRPr="00D83C25" w:rsidRDefault="00DF380C" w:rsidP="00DF380C">
            <w:pPr>
              <w:pStyle w:val="seznam"/>
              <w:numPr>
                <w:ilvl w:val="0"/>
                <w:numId w:val="11"/>
              </w:numPr>
              <w:tabs>
                <w:tab w:val="clear" w:pos="601"/>
                <w:tab w:val="left" w:pos="567"/>
              </w:tabs>
            </w:pPr>
            <w:r w:rsidRPr="00D83C25">
              <w:t>přeskok (koza, kůň, švédská bedna, trampolína),</w:t>
            </w:r>
          </w:p>
          <w:p w:rsidR="00DF380C" w:rsidRPr="00D83C25" w:rsidRDefault="00DF380C" w:rsidP="00DF380C">
            <w:pPr>
              <w:pStyle w:val="seznam"/>
              <w:numPr>
                <w:ilvl w:val="0"/>
                <w:numId w:val="11"/>
              </w:numPr>
              <w:tabs>
                <w:tab w:val="clear" w:pos="601"/>
                <w:tab w:val="left" w:pos="567"/>
              </w:tabs>
            </w:pPr>
            <w:r w:rsidRPr="00D83C25">
              <w:t>hrazda,</w:t>
            </w:r>
          </w:p>
          <w:p w:rsidR="00DF380C" w:rsidRPr="00D83C25" w:rsidRDefault="00DF380C" w:rsidP="00DF380C">
            <w:pPr>
              <w:pStyle w:val="seznam"/>
              <w:numPr>
                <w:ilvl w:val="0"/>
                <w:numId w:val="11"/>
              </w:numPr>
              <w:tabs>
                <w:tab w:val="clear" w:pos="601"/>
                <w:tab w:val="left" w:pos="567"/>
              </w:tabs>
            </w:pPr>
            <w:r w:rsidRPr="00D83C25">
              <w:t>kladina (chůze, poskoky, obraty);</w:t>
            </w:r>
          </w:p>
          <w:p w:rsidR="00DF380C" w:rsidRPr="00F93FD1" w:rsidRDefault="00DF380C" w:rsidP="00DF380C">
            <w:pPr>
              <w:rPr>
                <w:rStyle w:val="zvyraznit"/>
                <w:rFonts w:cs="Palatino Linotype"/>
              </w:rPr>
            </w:pPr>
          </w:p>
        </w:tc>
        <w:tc>
          <w:tcPr>
            <w:tcW w:w="1778"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2739"/>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se v základních herních činnostech</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uplatňuje základní pravidla her</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použije sv</w:t>
            </w:r>
            <w:r>
              <w:rPr>
                <w:rStyle w:val="bezzvyrazneni"/>
              </w:rPr>
              <w:t>é</w:t>
            </w:r>
            <w:r w:rsidRPr="00F93FD1">
              <w:rPr>
                <w:rStyle w:val="bezzvyrazneni"/>
              </w:rPr>
              <w:t xml:space="preserve"> schopnosti ve prospěch kolektivu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uplatňuje zásady fair-play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respektuje signalizaci rozhodčího</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své taktické myšlení a uplatňuje ho</w:t>
            </w:r>
            <w:r>
              <w:rPr>
                <w:rStyle w:val="bezzvyrazneni"/>
              </w:rPr>
              <w:t> </w:t>
            </w:r>
            <w:r w:rsidRPr="00F93FD1">
              <w:rPr>
                <w:rStyle w:val="bezzvyrazneni"/>
              </w:rPr>
              <w:t>ve</w:t>
            </w:r>
            <w:r>
              <w:rPr>
                <w:rStyle w:val="bezzvyrazneni"/>
              </w:rPr>
              <w:t> </w:t>
            </w:r>
            <w:r w:rsidRPr="00F93FD1">
              <w:rPr>
                <w:rStyle w:val="bezzvyrazneni"/>
              </w:rPr>
              <w:t>hře</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svůj herní projev</w:t>
            </w:r>
            <w:r>
              <w:rPr>
                <w:rStyle w:val="bezzvyrazneni"/>
              </w:rPr>
              <w:t>;</w:t>
            </w:r>
          </w:p>
        </w:tc>
        <w:tc>
          <w:tcPr>
            <w:tcW w:w="6441" w:type="dxa"/>
            <w:gridSpan w:val="2"/>
          </w:tcPr>
          <w:p w:rsidR="00DF380C" w:rsidRDefault="00DF380C" w:rsidP="00DF380C">
            <w:pPr>
              <w:rPr>
                <w:rStyle w:val="zvyraznit"/>
                <w:rFonts w:cs="Palatino Linotype"/>
              </w:rPr>
            </w:pPr>
            <w:r>
              <w:rPr>
                <w:rStyle w:val="zvyraznit"/>
                <w:rFonts w:cs="Palatino Linotype"/>
              </w:rPr>
              <w:t xml:space="preserve">4. </w:t>
            </w:r>
            <w:r w:rsidRPr="00F93FD1">
              <w:rPr>
                <w:rStyle w:val="zvyraznit"/>
                <w:rFonts w:cs="Palatino Linotype"/>
              </w:rPr>
              <w:t xml:space="preserve">Sportovní hry </w:t>
            </w:r>
          </w:p>
          <w:p w:rsidR="00DF380C" w:rsidRPr="00F115CE" w:rsidRDefault="00DF380C" w:rsidP="00DF380C">
            <w:pPr>
              <w:pStyle w:val="seznam"/>
              <w:numPr>
                <w:ilvl w:val="0"/>
                <w:numId w:val="11"/>
              </w:numPr>
              <w:tabs>
                <w:tab w:val="clear" w:pos="601"/>
                <w:tab w:val="left" w:pos="567"/>
              </w:tabs>
            </w:pPr>
            <w:r w:rsidRPr="00F115CE">
              <w:t>kopaná (HČJ a hra),</w:t>
            </w:r>
          </w:p>
          <w:p w:rsidR="00DF380C" w:rsidRPr="00F115CE" w:rsidRDefault="00DF380C" w:rsidP="00DF380C">
            <w:pPr>
              <w:pStyle w:val="seznam"/>
              <w:numPr>
                <w:ilvl w:val="0"/>
                <w:numId w:val="11"/>
              </w:numPr>
              <w:tabs>
                <w:tab w:val="clear" w:pos="601"/>
                <w:tab w:val="left" w:pos="567"/>
              </w:tabs>
            </w:pPr>
            <w:r w:rsidRPr="00F115CE">
              <w:t>košíková (HČJ a hra),</w:t>
            </w:r>
          </w:p>
          <w:p w:rsidR="00DF380C" w:rsidRPr="00F115CE" w:rsidRDefault="00DF380C" w:rsidP="00DF380C">
            <w:pPr>
              <w:pStyle w:val="seznam"/>
              <w:numPr>
                <w:ilvl w:val="0"/>
                <w:numId w:val="11"/>
              </w:numPr>
              <w:tabs>
                <w:tab w:val="clear" w:pos="601"/>
                <w:tab w:val="left" w:pos="567"/>
              </w:tabs>
            </w:pPr>
            <w:r w:rsidRPr="00F115CE">
              <w:t>odbíjená (HČJ a hra),</w:t>
            </w:r>
          </w:p>
          <w:p w:rsidR="00DF380C" w:rsidRPr="00F115CE" w:rsidRDefault="00DF380C" w:rsidP="00DF380C">
            <w:pPr>
              <w:pStyle w:val="seznam"/>
              <w:numPr>
                <w:ilvl w:val="0"/>
                <w:numId w:val="11"/>
              </w:numPr>
              <w:tabs>
                <w:tab w:val="clear" w:pos="601"/>
                <w:tab w:val="left" w:pos="567"/>
              </w:tabs>
            </w:pPr>
            <w:r w:rsidRPr="00F115CE">
              <w:t>florbal (hra),</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F115CE">
              <w:t>nohejbal, házená (hra)</w:t>
            </w:r>
            <w:r>
              <w:t>;</w:t>
            </w:r>
          </w:p>
        </w:tc>
        <w:tc>
          <w:tcPr>
            <w:tcW w:w="1778"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961"/>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lastRenderedPageBreak/>
              <w:t>rozvíjí silové schopnosti organismu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kon</w:t>
            </w:r>
            <w:r>
              <w:rPr>
                <w:rStyle w:val="bezzvyrazneni"/>
              </w:rPr>
              <w:t>frontuje své tělesné schopnosti,</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zvyšuje odolnost před nemocemi a úrazy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respektuje soupeře</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rozlišuje mezi nutnou sebeobranou a útokem</w:t>
            </w:r>
            <w:r>
              <w:rPr>
                <w:rStyle w:val="bezzvyrazneni"/>
              </w:rPr>
              <w:t>;</w:t>
            </w:r>
          </w:p>
        </w:tc>
        <w:tc>
          <w:tcPr>
            <w:tcW w:w="6441" w:type="dxa"/>
            <w:gridSpan w:val="2"/>
          </w:tcPr>
          <w:p w:rsidR="00DF380C" w:rsidRDefault="00DF380C" w:rsidP="00DF380C">
            <w:pPr>
              <w:rPr>
                <w:rStyle w:val="zvyraznit"/>
                <w:rFonts w:cs="Palatino Linotype"/>
              </w:rPr>
            </w:pPr>
            <w:r>
              <w:rPr>
                <w:rStyle w:val="zvyraznit"/>
                <w:rFonts w:cs="Palatino Linotype"/>
              </w:rPr>
              <w:t xml:space="preserve">5. </w:t>
            </w:r>
            <w:r w:rsidRPr="00F93FD1">
              <w:rPr>
                <w:rStyle w:val="zvyraznit"/>
                <w:rFonts w:cs="Palatino Linotype"/>
              </w:rPr>
              <w:t xml:space="preserve">Úpoly </w:t>
            </w:r>
          </w:p>
          <w:p w:rsidR="00DF380C" w:rsidRPr="00F115CE" w:rsidRDefault="00DF380C" w:rsidP="00DF380C">
            <w:pPr>
              <w:pStyle w:val="seznam"/>
              <w:numPr>
                <w:ilvl w:val="0"/>
                <w:numId w:val="11"/>
              </w:numPr>
              <w:tabs>
                <w:tab w:val="clear" w:pos="601"/>
                <w:tab w:val="left" w:pos="567"/>
              </w:tabs>
            </w:pPr>
            <w:r w:rsidRPr="00F115CE">
              <w:t>pádová průprava,</w:t>
            </w:r>
          </w:p>
          <w:p w:rsidR="00DF380C" w:rsidRPr="00F115CE" w:rsidRDefault="00DF380C" w:rsidP="00DF380C">
            <w:pPr>
              <w:pStyle w:val="seznam"/>
              <w:numPr>
                <w:ilvl w:val="0"/>
                <w:numId w:val="11"/>
              </w:numPr>
              <w:tabs>
                <w:tab w:val="clear" w:pos="601"/>
                <w:tab w:val="left" w:pos="567"/>
              </w:tabs>
            </w:pPr>
            <w:r w:rsidRPr="00F115CE">
              <w:t>přetahy a přetlaky,</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F115CE">
              <w:t>šplh s přírazem;</w:t>
            </w:r>
          </w:p>
        </w:tc>
        <w:tc>
          <w:tcPr>
            <w:tcW w:w="1778"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976"/>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rozšiřuje své pohybové schopnosti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dodržuje metodiku nácviku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dodržuje zásady bezpečnosti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používá základní pravidla pohybu v horském prostředí</w:t>
            </w:r>
            <w:r>
              <w:rPr>
                <w:rStyle w:val="bezzvyrazneni"/>
              </w:rPr>
              <w:t>;</w:t>
            </w:r>
          </w:p>
        </w:tc>
        <w:tc>
          <w:tcPr>
            <w:tcW w:w="6441" w:type="dxa"/>
            <w:gridSpan w:val="2"/>
          </w:tcPr>
          <w:p w:rsidR="00DF380C" w:rsidRDefault="00DF380C" w:rsidP="00DF380C">
            <w:pPr>
              <w:rPr>
                <w:rStyle w:val="zvyraznit"/>
                <w:rFonts w:cs="Palatino Linotype"/>
              </w:rPr>
            </w:pPr>
            <w:r>
              <w:rPr>
                <w:rStyle w:val="zvyraznit"/>
                <w:rFonts w:cs="Palatino Linotype"/>
              </w:rPr>
              <w:t xml:space="preserve">6. </w:t>
            </w:r>
            <w:r w:rsidRPr="00F93FD1">
              <w:rPr>
                <w:rStyle w:val="zvyraznit"/>
                <w:rFonts w:cs="Palatino Linotype"/>
              </w:rPr>
              <w:t xml:space="preserve">Lyžařský kurz </w:t>
            </w:r>
          </w:p>
          <w:p w:rsidR="00DF380C" w:rsidRPr="00F115CE" w:rsidRDefault="00DF380C" w:rsidP="00DF380C">
            <w:pPr>
              <w:pStyle w:val="seznam"/>
              <w:numPr>
                <w:ilvl w:val="0"/>
                <w:numId w:val="11"/>
              </w:numPr>
              <w:tabs>
                <w:tab w:val="clear" w:pos="601"/>
                <w:tab w:val="left" w:pos="567"/>
              </w:tabs>
            </w:pPr>
            <w:r w:rsidRPr="00F115CE">
              <w:t>běžecké lyžování,</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F115CE">
              <w:t>sjezdové lyžování;</w:t>
            </w:r>
          </w:p>
        </w:tc>
        <w:tc>
          <w:tcPr>
            <w:tcW w:w="1778" w:type="dxa"/>
          </w:tcPr>
          <w:p w:rsidR="00DF380C" w:rsidRPr="00165FE7" w:rsidRDefault="00DF380C" w:rsidP="00DF380C">
            <w:pPr>
              <w:rPr>
                <w:rStyle w:val="zvyraznit"/>
                <w:rFonts w:cs="Palatino Linotype"/>
              </w:rPr>
            </w:pPr>
          </w:p>
        </w:tc>
      </w:tr>
      <w:tr w:rsidR="00DF380C" w:rsidRPr="009C7389" w:rsidTr="00DF380C">
        <w:tblPrEx>
          <w:tblCellMar>
            <w:left w:w="108" w:type="dxa"/>
            <w:right w:w="108" w:type="dxa"/>
          </w:tblCellMar>
          <w:tblLook w:val="01E0" w:firstRow="1" w:lastRow="1" w:firstColumn="1" w:lastColumn="1" w:noHBand="0" w:noVBand="0"/>
        </w:tblPrEx>
        <w:trPr>
          <w:cantSplit/>
          <w:trHeight w:val="2694"/>
        </w:trPr>
        <w:tc>
          <w:tcPr>
            <w:tcW w:w="6361" w:type="dxa"/>
            <w:gridSpan w:val="2"/>
          </w:tcPr>
          <w:p w:rsidR="00DF380C" w:rsidRPr="00F115CE" w:rsidRDefault="00DF380C" w:rsidP="00DF380C">
            <w:pPr>
              <w:rPr>
                <w:rStyle w:val="zvyraznit"/>
                <w:rFonts w:cs="Palatino Linotype"/>
              </w:rPr>
            </w:pPr>
            <w:r w:rsidRPr="00F115CE">
              <w:rPr>
                <w:rStyle w:val="zvyraznit"/>
                <w:rFonts w:cs="Palatino Linotype"/>
              </w:rPr>
              <w:t xml:space="preserve">uvědomuje si: </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důležitost rozcvičení a protažení před i po výko</w:t>
            </w:r>
            <w:r>
              <w:rPr>
                <w:rStyle w:val="bezzvyrazneni"/>
              </w:rPr>
              <w:softHyphen/>
            </w:r>
            <w:r w:rsidRPr="00F93FD1">
              <w:rPr>
                <w:rStyle w:val="bezzvyrazneni"/>
              </w:rPr>
              <w:t>nu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nutnost komplexního rozvoje svalového soustavy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důležitost odpočinku a relaxace po cvičení</w:t>
            </w:r>
            <w:r>
              <w:rPr>
                <w:rStyle w:val="bezzvyrazneni"/>
              </w:rPr>
              <w:t>,</w:t>
            </w:r>
          </w:p>
          <w:p w:rsidR="00DF380C" w:rsidRPr="005033D4" w:rsidRDefault="00DF380C" w:rsidP="00DF380C">
            <w:pPr>
              <w:pStyle w:val="seznam"/>
              <w:numPr>
                <w:ilvl w:val="0"/>
                <w:numId w:val="11"/>
              </w:numPr>
              <w:tabs>
                <w:tab w:val="clear" w:pos="601"/>
                <w:tab w:val="left" w:pos="567"/>
              </w:tabs>
            </w:pPr>
            <w:r w:rsidRPr="00F93FD1">
              <w:rPr>
                <w:rStyle w:val="bezzvyrazneni"/>
              </w:rPr>
              <w:t>nutnost posilování ochablých sval</w:t>
            </w:r>
            <w:r>
              <w:rPr>
                <w:rStyle w:val="bezzvyrazneni"/>
              </w:rPr>
              <w:t xml:space="preserve">ových </w:t>
            </w:r>
            <w:r w:rsidRPr="00F93FD1">
              <w:rPr>
                <w:rStyle w:val="bezzvyrazneni"/>
              </w:rPr>
              <w:t>skupin</w:t>
            </w:r>
            <w:r>
              <w:rPr>
                <w:rStyle w:val="bezzvyrazneni"/>
              </w:rPr>
              <w:t>;</w:t>
            </w:r>
          </w:p>
        </w:tc>
        <w:tc>
          <w:tcPr>
            <w:tcW w:w="6441" w:type="dxa"/>
            <w:gridSpan w:val="2"/>
          </w:tcPr>
          <w:p w:rsidR="00DF380C" w:rsidRDefault="00DF380C" w:rsidP="00DF380C">
            <w:pPr>
              <w:rPr>
                <w:rStyle w:val="zvyraznit"/>
                <w:rFonts w:cs="Palatino Linotype"/>
              </w:rPr>
            </w:pPr>
            <w:r>
              <w:rPr>
                <w:rStyle w:val="zvyraznit"/>
                <w:rFonts w:cs="Palatino Linotype"/>
              </w:rPr>
              <w:t xml:space="preserve">7. </w:t>
            </w:r>
            <w:r w:rsidRPr="00F93FD1">
              <w:rPr>
                <w:rStyle w:val="zvyraznit"/>
                <w:rFonts w:cs="Palatino Linotype"/>
              </w:rPr>
              <w:t xml:space="preserve">Tělesná cvičení </w:t>
            </w:r>
          </w:p>
          <w:p w:rsidR="00DF380C" w:rsidRPr="007438E9" w:rsidRDefault="00DF380C" w:rsidP="00DF380C">
            <w:pPr>
              <w:pStyle w:val="seznam"/>
              <w:numPr>
                <w:ilvl w:val="0"/>
                <w:numId w:val="11"/>
              </w:numPr>
              <w:tabs>
                <w:tab w:val="clear" w:pos="601"/>
                <w:tab w:val="left" w:pos="567"/>
              </w:tabs>
            </w:pPr>
            <w:r w:rsidRPr="007438E9">
              <w:t>pořadová,</w:t>
            </w:r>
          </w:p>
          <w:p w:rsidR="00DF380C" w:rsidRPr="007438E9" w:rsidRDefault="00DF380C" w:rsidP="00DF380C">
            <w:pPr>
              <w:pStyle w:val="seznam"/>
              <w:numPr>
                <w:ilvl w:val="0"/>
                <w:numId w:val="11"/>
              </w:numPr>
              <w:tabs>
                <w:tab w:val="clear" w:pos="601"/>
                <w:tab w:val="left" w:pos="567"/>
              </w:tabs>
            </w:pPr>
            <w:r w:rsidRPr="007438E9">
              <w:t>kondiční,</w:t>
            </w:r>
          </w:p>
          <w:p w:rsidR="00DF380C" w:rsidRPr="007438E9" w:rsidRDefault="00DF380C" w:rsidP="00DF380C">
            <w:pPr>
              <w:pStyle w:val="seznam"/>
              <w:numPr>
                <w:ilvl w:val="0"/>
                <w:numId w:val="11"/>
              </w:numPr>
              <w:tabs>
                <w:tab w:val="clear" w:pos="601"/>
                <w:tab w:val="left" w:pos="567"/>
              </w:tabs>
            </w:pPr>
            <w:r w:rsidRPr="007438E9">
              <w:t>kompenzační,</w:t>
            </w:r>
          </w:p>
          <w:p w:rsidR="00DF380C" w:rsidRPr="007438E9" w:rsidRDefault="00DF380C" w:rsidP="00DF380C">
            <w:pPr>
              <w:pStyle w:val="seznam"/>
              <w:numPr>
                <w:ilvl w:val="0"/>
                <w:numId w:val="11"/>
              </w:numPr>
              <w:tabs>
                <w:tab w:val="clear" w:pos="601"/>
                <w:tab w:val="left" w:pos="567"/>
              </w:tabs>
            </w:pPr>
            <w:r w:rsidRPr="007438E9">
              <w:t>relaxační,</w:t>
            </w:r>
          </w:p>
          <w:p w:rsidR="00DF380C" w:rsidRPr="005033D4" w:rsidRDefault="00DF380C" w:rsidP="00DF380C">
            <w:pPr>
              <w:pStyle w:val="seznam"/>
              <w:numPr>
                <w:ilvl w:val="0"/>
                <w:numId w:val="11"/>
              </w:numPr>
              <w:tabs>
                <w:tab w:val="clear" w:pos="601"/>
                <w:tab w:val="left" w:pos="567"/>
              </w:tabs>
              <w:rPr>
                <w:rStyle w:val="zvyraznit"/>
                <w:rFonts w:cs="Palatino Linotype"/>
              </w:rPr>
            </w:pPr>
            <w:r w:rsidRPr="007438E9">
              <w:t>zdravotní</w:t>
            </w:r>
            <w:r>
              <w:t>;</w:t>
            </w:r>
          </w:p>
        </w:tc>
        <w:tc>
          <w:tcPr>
            <w:tcW w:w="1778" w:type="dxa"/>
            <w:textDirection w:val="btLr"/>
          </w:tcPr>
          <w:p w:rsidR="00DF380C" w:rsidRPr="00382EC9" w:rsidRDefault="00DF380C" w:rsidP="00DF380C">
            <w:pPr>
              <w:pStyle w:val="zvyraznittab"/>
              <w:rPr>
                <w:rStyle w:val="zvyraznit"/>
                <w:rFonts w:cs="Palatino Linotype"/>
                <w:color w:val="FFFFFF" w:themeColor="background1"/>
                <w:w w:val="150"/>
              </w:rPr>
            </w:pPr>
            <w:r w:rsidRPr="00382EC9">
              <w:rPr>
                <w:rStyle w:val="zvyraznit"/>
                <w:rFonts w:cs="Palatino Linotype"/>
                <w:color w:val="FFFFFF" w:themeColor="background1"/>
                <w:w w:val="150"/>
              </w:rPr>
              <w:t>Průběžně</w:t>
            </w:r>
          </w:p>
        </w:tc>
      </w:tr>
      <w:tr w:rsidR="00DF380C" w:rsidRPr="008F140D" w:rsidTr="00DF380C">
        <w:tblPrEx>
          <w:tblCellMar>
            <w:left w:w="108" w:type="dxa"/>
            <w:right w:w="108" w:type="dxa"/>
          </w:tblCellMar>
          <w:tblLook w:val="04A0" w:firstRow="1" w:lastRow="0" w:firstColumn="1" w:lastColumn="0" w:noHBand="0" w:noVBand="1"/>
        </w:tblPrEx>
        <w:trPr>
          <w:trHeight w:val="864"/>
        </w:trPr>
        <w:tc>
          <w:tcPr>
            <w:tcW w:w="6361" w:type="dxa"/>
            <w:gridSpan w:val="2"/>
          </w:tcPr>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lastRenderedPageBreak/>
              <w:t>objasní vliv životního prostředí na zdraví lidí,</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vysvětlí co je „zdravý životní styl“,</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dovede posoudit vliv pracovních podmínek na své zdraví,</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dovede kompenzovat vliv pracovních podmínek,</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využívá poznatků hlavních zásad zdravé výživy,</w:t>
            </w:r>
          </w:p>
          <w:p w:rsidR="00DF380C" w:rsidRPr="0022548E" w:rsidRDefault="00DF380C" w:rsidP="00DF380C">
            <w:pPr>
              <w:pStyle w:val="seznam"/>
              <w:numPr>
                <w:ilvl w:val="0"/>
                <w:numId w:val="11"/>
              </w:numPr>
              <w:tabs>
                <w:tab w:val="clear" w:pos="601"/>
                <w:tab w:val="left" w:pos="567"/>
              </w:tabs>
              <w:rPr>
                <w:rStyle w:val="zvyraznit"/>
                <w:b/>
                <w:bCs/>
              </w:rPr>
            </w:pPr>
            <w:r w:rsidRPr="0022548E">
              <w:rPr>
                <w:rStyle w:val="bezzvyrazneni"/>
              </w:rPr>
              <w:t>prokáže dovednosti poskytnutí první pomoci sobě i jiným.</w:t>
            </w:r>
          </w:p>
        </w:tc>
        <w:tc>
          <w:tcPr>
            <w:tcW w:w="6441" w:type="dxa"/>
            <w:gridSpan w:val="2"/>
          </w:tcPr>
          <w:p w:rsidR="00DF380C" w:rsidRPr="0022548E" w:rsidRDefault="00DF380C" w:rsidP="00DF380C">
            <w:pPr>
              <w:rPr>
                <w:rStyle w:val="zvyraznit"/>
              </w:rPr>
            </w:pPr>
            <w:r w:rsidRPr="0022548E">
              <w:rPr>
                <w:rStyle w:val="zvyraznit"/>
              </w:rPr>
              <w:t xml:space="preserve">8. Péče o zdraví </w:t>
            </w:r>
          </w:p>
          <w:p w:rsidR="00DF380C" w:rsidRPr="0022548E" w:rsidRDefault="00DF380C" w:rsidP="00DF380C">
            <w:pPr>
              <w:pStyle w:val="seznam"/>
              <w:numPr>
                <w:ilvl w:val="0"/>
                <w:numId w:val="11"/>
              </w:numPr>
              <w:tabs>
                <w:tab w:val="clear" w:pos="601"/>
                <w:tab w:val="left" w:pos="567"/>
              </w:tabs>
            </w:pPr>
            <w:r w:rsidRPr="0022548E">
              <w:t>činitelé ovlivňující zdraví člověka,</w:t>
            </w:r>
          </w:p>
          <w:p w:rsidR="00DF380C" w:rsidRPr="0022548E" w:rsidRDefault="00DF380C" w:rsidP="00DF380C">
            <w:pPr>
              <w:pStyle w:val="seznam"/>
              <w:numPr>
                <w:ilvl w:val="0"/>
                <w:numId w:val="11"/>
              </w:numPr>
              <w:tabs>
                <w:tab w:val="clear" w:pos="601"/>
                <w:tab w:val="left" w:pos="567"/>
              </w:tabs>
            </w:pPr>
            <w:r w:rsidRPr="0022548E">
              <w:t>životní prostředí, životní styl a pracovní podmínky,</w:t>
            </w:r>
          </w:p>
          <w:p w:rsidR="00DF380C" w:rsidRPr="0022548E" w:rsidRDefault="00DF380C" w:rsidP="00DF380C">
            <w:pPr>
              <w:pStyle w:val="seznam"/>
              <w:numPr>
                <w:ilvl w:val="0"/>
                <w:numId w:val="11"/>
              </w:numPr>
              <w:tabs>
                <w:tab w:val="clear" w:pos="601"/>
                <w:tab w:val="left" w:pos="567"/>
              </w:tabs>
            </w:pPr>
            <w:r w:rsidRPr="0022548E">
              <w:t>pohybové aktivity a rizikové chování,</w:t>
            </w:r>
          </w:p>
          <w:p w:rsidR="00DF380C" w:rsidRPr="0022548E" w:rsidRDefault="00DF380C" w:rsidP="00DF380C">
            <w:pPr>
              <w:pStyle w:val="seznam"/>
              <w:numPr>
                <w:ilvl w:val="0"/>
                <w:numId w:val="11"/>
              </w:numPr>
              <w:tabs>
                <w:tab w:val="clear" w:pos="601"/>
                <w:tab w:val="left" w:pos="567"/>
              </w:tabs>
            </w:pPr>
            <w:r w:rsidRPr="0022548E">
              <w:t>výživa a stravovací návyky,</w:t>
            </w:r>
          </w:p>
          <w:p w:rsidR="00DF380C" w:rsidRPr="0022548E" w:rsidRDefault="00DF380C" w:rsidP="00DF380C">
            <w:pPr>
              <w:pStyle w:val="seznam"/>
              <w:numPr>
                <w:ilvl w:val="0"/>
                <w:numId w:val="11"/>
              </w:numPr>
              <w:tabs>
                <w:tab w:val="clear" w:pos="601"/>
                <w:tab w:val="left" w:pos="567"/>
              </w:tabs>
            </w:pPr>
            <w:r w:rsidRPr="0022548E">
              <w:t>odpovědnost za zdraví své i ostatních,</w:t>
            </w:r>
          </w:p>
          <w:p w:rsidR="00DF380C" w:rsidRPr="0022548E" w:rsidRDefault="00DF380C" w:rsidP="00DF380C">
            <w:pPr>
              <w:pStyle w:val="seznam"/>
              <w:numPr>
                <w:ilvl w:val="0"/>
                <w:numId w:val="11"/>
              </w:numPr>
              <w:tabs>
                <w:tab w:val="clear" w:pos="601"/>
                <w:tab w:val="left" w:pos="567"/>
              </w:tabs>
              <w:rPr>
                <w:rStyle w:val="zvyraznit"/>
                <w:b/>
                <w:bCs/>
              </w:rPr>
            </w:pPr>
            <w:r w:rsidRPr="0022548E">
              <w:t>první pomoc – úrazy a náhlé zdravotní příhody.</w:t>
            </w:r>
          </w:p>
        </w:tc>
        <w:tc>
          <w:tcPr>
            <w:tcW w:w="1778" w:type="dxa"/>
          </w:tcPr>
          <w:p w:rsidR="00DF380C" w:rsidRPr="008F140D" w:rsidRDefault="00DF380C" w:rsidP="00DF380C">
            <w:pPr>
              <w:rPr>
                <w:rStyle w:val="bile"/>
              </w:rPr>
            </w:pPr>
            <w:r w:rsidRPr="008F140D">
              <w:rPr>
                <w:rStyle w:val="bile"/>
              </w:rPr>
              <w:t>2</w:t>
            </w:r>
          </w:p>
        </w:tc>
      </w:tr>
    </w:tbl>
    <w:p w:rsidR="00DF380C" w:rsidRDefault="00DF380C" w:rsidP="00DF380C">
      <w:pPr>
        <w:pStyle w:val="Nadpis1"/>
      </w:pPr>
      <w:r>
        <w:br w:type="page"/>
      </w:r>
      <w:bookmarkStart w:id="192" w:name="_Toc328635234"/>
      <w:bookmarkStart w:id="193" w:name="_Toc365536704"/>
      <w:bookmarkStart w:id="194" w:name="_Toc18059640"/>
      <w:r>
        <w:lastRenderedPageBreak/>
        <w:t xml:space="preserve"> </w:t>
      </w:r>
    </w:p>
    <w:p w:rsidR="00DF380C" w:rsidRDefault="00DF380C" w:rsidP="00DF380C">
      <w:pPr>
        <w:pStyle w:val="Nadpis1"/>
      </w:pPr>
      <w:r>
        <w:t>Rozpis výsledků vzdělávání a učiva</w:t>
      </w:r>
      <w:bookmarkEnd w:id="192"/>
      <w:bookmarkEnd w:id="193"/>
      <w:bookmarkEnd w:id="194"/>
    </w:p>
    <w:tbl>
      <w:tblPr>
        <w:tblStyle w:val="tabulkazahlavi"/>
        <w:tblW w:w="0" w:type="auto"/>
        <w:tblInd w:w="70" w:type="dxa"/>
        <w:tblCellMar>
          <w:left w:w="70" w:type="dxa"/>
          <w:right w:w="70" w:type="dxa"/>
        </w:tblCellMar>
        <w:tblLook w:val="0000" w:firstRow="0" w:lastRow="0" w:firstColumn="0" w:lastColumn="0" w:noHBand="0" w:noVBand="0"/>
      </w:tblPr>
      <w:tblGrid>
        <w:gridCol w:w="3160"/>
        <w:gridCol w:w="3190"/>
        <w:gridCol w:w="3506"/>
        <w:gridCol w:w="2923"/>
        <w:gridCol w:w="1777"/>
      </w:tblGrid>
      <w:tr w:rsidR="00DF380C" w:rsidTr="00DF380C">
        <w:trPr>
          <w:trHeight w:val="315"/>
        </w:trPr>
        <w:tc>
          <w:tcPr>
            <w:tcW w:w="3164" w:type="dxa"/>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2.</w:t>
            </w:r>
          </w:p>
        </w:tc>
        <w:tc>
          <w:tcPr>
            <w:tcW w:w="6707" w:type="dxa"/>
            <w:gridSpan w:val="2"/>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Předmět: Tělesná výchova</w:t>
            </w:r>
          </w:p>
        </w:tc>
        <w:tc>
          <w:tcPr>
            <w:tcW w:w="4709" w:type="dxa"/>
            <w:gridSpan w:val="2"/>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64</w:t>
            </w:r>
          </w:p>
        </w:tc>
      </w:tr>
      <w:tr w:rsidR="00DF380C" w:rsidRPr="00A7120D" w:rsidTr="00DF380C">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DF380C" w:rsidRPr="006E5A30" w:rsidRDefault="00DF380C" w:rsidP="00DF380C">
            <w:pPr>
              <w:pStyle w:val="zvyraznittab"/>
              <w:rPr>
                <w:rStyle w:val="zvyraznit"/>
                <w:rFonts w:cs="Palatino Linotype"/>
                <w:b/>
                <w:bCs/>
              </w:rPr>
            </w:pPr>
            <w:r w:rsidRPr="006E5A30">
              <w:rPr>
                <w:rStyle w:val="zvyraznit"/>
                <w:rFonts w:cs="Palatino Linotype"/>
                <w:b/>
                <w:bCs/>
              </w:rPr>
              <w:t>Výsledky vzdělávání</w:t>
            </w:r>
          </w:p>
        </w:tc>
        <w:tc>
          <w:tcPr>
            <w:tcW w:w="6441" w:type="dxa"/>
            <w:gridSpan w:val="2"/>
            <w:shd w:val="clear" w:color="auto" w:fill="CCFFCC"/>
          </w:tcPr>
          <w:p w:rsidR="00DF380C" w:rsidRPr="006E5A30" w:rsidRDefault="00DF380C" w:rsidP="00DF380C">
            <w:pPr>
              <w:pStyle w:val="zvyraznittab"/>
              <w:rPr>
                <w:rStyle w:val="zvyraznit"/>
                <w:rFonts w:cs="Palatino Linotype"/>
                <w:b/>
                <w:bCs/>
              </w:rPr>
            </w:pPr>
            <w:r w:rsidRPr="006E5A30">
              <w:rPr>
                <w:rStyle w:val="zvyraznit"/>
                <w:rFonts w:cs="Palatino Linotype"/>
                <w:b/>
                <w:bCs/>
              </w:rPr>
              <w:t>Učivo</w:t>
            </w:r>
          </w:p>
        </w:tc>
        <w:tc>
          <w:tcPr>
            <w:tcW w:w="1778" w:type="dxa"/>
            <w:shd w:val="clear" w:color="auto" w:fill="CCFFCC"/>
          </w:tcPr>
          <w:p w:rsidR="00DF380C" w:rsidRPr="006E5A30" w:rsidRDefault="00DF380C" w:rsidP="00DF380C">
            <w:pPr>
              <w:pStyle w:val="zvyraznittab"/>
              <w:rPr>
                <w:rStyle w:val="zvyraznit"/>
                <w:rFonts w:cs="Palatino Linotype"/>
                <w:b/>
                <w:bCs/>
              </w:rPr>
            </w:pPr>
            <w:r>
              <w:rPr>
                <w:rStyle w:val="zvyraznit"/>
                <w:rFonts w:cs="Palatino Linotype"/>
                <w:b/>
                <w:bCs/>
              </w:rPr>
              <w:t>Poznámky</w:t>
            </w:r>
          </w:p>
        </w:tc>
      </w:tr>
      <w:tr w:rsidR="00DF380C" w:rsidTr="00DF380C">
        <w:tblPrEx>
          <w:tblCellMar>
            <w:left w:w="108" w:type="dxa"/>
            <w:right w:w="108" w:type="dxa"/>
          </w:tblCellMar>
          <w:tblLook w:val="01E0" w:firstRow="1" w:lastRow="1" w:firstColumn="1" w:lastColumn="1" w:noHBand="0" w:noVBand="0"/>
        </w:tblPrEx>
        <w:trPr>
          <w:trHeight w:val="144"/>
        </w:trPr>
        <w:tc>
          <w:tcPr>
            <w:tcW w:w="6361" w:type="dxa"/>
            <w:gridSpan w:val="2"/>
          </w:tcPr>
          <w:p w:rsidR="00DF380C" w:rsidRPr="005A0C05" w:rsidRDefault="00DF380C" w:rsidP="00DF380C">
            <w:pPr>
              <w:rPr>
                <w:rStyle w:val="bezzvyrazneni"/>
                <w:b w:val="0"/>
                <w:bCs/>
              </w:rPr>
            </w:pPr>
            <w:r w:rsidRPr="005A0C05">
              <w:rPr>
                <w:rStyle w:val="bezzvyrazneni"/>
                <w:bCs/>
              </w:rPr>
              <w:t>Žák:</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orientuje se v oblasti rozvoje tělesných schopností a doved</w:t>
            </w:r>
            <w:r>
              <w:rPr>
                <w:rStyle w:val="bezzvyrazneni"/>
              </w:rPr>
              <w:softHyphen/>
            </w:r>
            <w:r w:rsidRPr="00F93FD1">
              <w:rPr>
                <w:rStyle w:val="bezzvyrazneni"/>
              </w:rPr>
              <w:t>ností</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3976F1">
              <w:rPr>
                <w:rStyle w:val="bezzvyrazneni"/>
                <w:sz w:val="22"/>
                <w:szCs w:val="22"/>
              </w:rPr>
              <w:t>demonstruje prospěšnost těles</w:t>
            </w:r>
            <w:r>
              <w:rPr>
                <w:rStyle w:val="bezzvyrazneni"/>
                <w:sz w:val="22"/>
                <w:szCs w:val="22"/>
              </w:rPr>
              <w:t>ných</w:t>
            </w:r>
            <w:r w:rsidRPr="003976F1">
              <w:rPr>
                <w:rStyle w:val="bezzvyrazneni"/>
                <w:sz w:val="22"/>
                <w:szCs w:val="22"/>
              </w:rPr>
              <w:t xml:space="preserve"> cvičení pro</w:t>
            </w:r>
            <w:r>
              <w:rPr>
                <w:rStyle w:val="bezzvyrazneni"/>
                <w:sz w:val="22"/>
                <w:szCs w:val="22"/>
              </w:rPr>
              <w:t> </w:t>
            </w:r>
            <w:r w:rsidRPr="003976F1">
              <w:rPr>
                <w:rStyle w:val="bezzvyrazneni"/>
                <w:sz w:val="22"/>
                <w:szCs w:val="22"/>
              </w:rPr>
              <w:t>zdraví člověka</w:t>
            </w:r>
            <w:r>
              <w:rPr>
                <w:rStyle w:val="bezzvyrazneni"/>
                <w:sz w:val="22"/>
                <w:szCs w:val="22"/>
              </w:rPr>
              <w:t>;</w:t>
            </w:r>
          </w:p>
        </w:tc>
        <w:tc>
          <w:tcPr>
            <w:tcW w:w="6441" w:type="dxa"/>
            <w:gridSpan w:val="2"/>
          </w:tcPr>
          <w:p w:rsidR="00DF380C" w:rsidRPr="00F93FD1" w:rsidRDefault="00DF380C" w:rsidP="00DF380C">
            <w:pPr>
              <w:rPr>
                <w:rStyle w:val="zvyraznit"/>
                <w:rFonts w:cs="Palatino Linotype"/>
              </w:rPr>
            </w:pPr>
            <w:r>
              <w:rPr>
                <w:rStyle w:val="zvyraznit"/>
                <w:rFonts w:cs="Palatino Linotype"/>
              </w:rPr>
              <w:t xml:space="preserve">1. </w:t>
            </w:r>
            <w:r w:rsidRPr="00F93FD1">
              <w:rPr>
                <w:rStyle w:val="zvyraznit"/>
                <w:rFonts w:cs="Palatino Linotype"/>
              </w:rPr>
              <w:t>Tělesná výchova</w:t>
            </w:r>
          </w:p>
        </w:tc>
        <w:tc>
          <w:tcPr>
            <w:tcW w:w="1778"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44"/>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provádí rozcvičení dle náplně hodiny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uplatňuje techniku a upevňuje správné návyky při provádění LA disciplín</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odhaduje svá maxima</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Pr>
                <w:rStyle w:val="bezzvyrazneni"/>
              </w:rPr>
              <w:t>demonstruje</w:t>
            </w:r>
            <w:r w:rsidRPr="00F93FD1">
              <w:rPr>
                <w:rStyle w:val="bezzvyrazneni"/>
              </w:rPr>
              <w:t xml:space="preserve"> prospěšnost cvičení v přírodě</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registruje škodlivost používání zakázaných podpůrných látek</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své absolutní výkony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orientuje se v oblasti pravidel LA disciplín</w:t>
            </w:r>
            <w:r>
              <w:rPr>
                <w:rStyle w:val="bezzvyrazneni"/>
              </w:rPr>
              <w:t>;</w:t>
            </w:r>
          </w:p>
        </w:tc>
        <w:tc>
          <w:tcPr>
            <w:tcW w:w="6441" w:type="dxa"/>
            <w:gridSpan w:val="2"/>
          </w:tcPr>
          <w:p w:rsidR="00DF380C" w:rsidRDefault="00DF380C" w:rsidP="00DF380C">
            <w:pPr>
              <w:rPr>
                <w:rStyle w:val="zvyraznit"/>
                <w:rFonts w:cs="Palatino Linotype"/>
              </w:rPr>
            </w:pPr>
            <w:r>
              <w:rPr>
                <w:rStyle w:val="zvyraznit"/>
                <w:rFonts w:cs="Palatino Linotype"/>
              </w:rPr>
              <w:t xml:space="preserve">2. </w:t>
            </w:r>
            <w:r w:rsidRPr="00F93FD1">
              <w:rPr>
                <w:rStyle w:val="zvyraznit"/>
                <w:rFonts w:cs="Palatino Linotype"/>
              </w:rPr>
              <w:t xml:space="preserve">Atletika </w:t>
            </w:r>
          </w:p>
          <w:p w:rsidR="00DF380C" w:rsidRPr="0040631F" w:rsidRDefault="00DF380C" w:rsidP="00DF380C">
            <w:pPr>
              <w:pStyle w:val="seznam"/>
              <w:numPr>
                <w:ilvl w:val="0"/>
                <w:numId w:val="11"/>
              </w:numPr>
              <w:tabs>
                <w:tab w:val="clear" w:pos="601"/>
                <w:tab w:val="left" w:pos="567"/>
              </w:tabs>
            </w:pPr>
            <w:r w:rsidRPr="0040631F">
              <w:t xml:space="preserve">běhy - </w:t>
            </w:r>
            <w:smartTag w:uri="urn:schemas-microsoft-com:office:smarttags" w:element="metricconverter">
              <w:smartTagPr>
                <w:attr w:name="ProductID" w:val="3000 m"/>
              </w:smartTagPr>
              <w:r w:rsidRPr="0040631F">
                <w:t>100</w:t>
              </w:r>
              <w:r>
                <w:t xml:space="preserve"> </w:t>
              </w:r>
              <w:r w:rsidRPr="0040631F">
                <w:t>m</w:t>
              </w:r>
            </w:smartTag>
            <w:r w:rsidRPr="0040631F">
              <w:t xml:space="preserve">, </w:t>
            </w:r>
            <w:smartTag w:uri="urn:schemas-microsoft-com:office:smarttags" w:element="metricconverter">
              <w:smartTagPr>
                <w:attr w:name="ProductID" w:val="3000 m"/>
              </w:smartTagPr>
              <w:r w:rsidRPr="0040631F">
                <w:t>800</w:t>
              </w:r>
              <w:r>
                <w:t xml:space="preserve"> </w:t>
              </w:r>
              <w:r w:rsidRPr="0040631F">
                <w:t>m</w:t>
              </w:r>
              <w:r>
                <w:t xml:space="preserve"> </w:t>
              </w:r>
            </w:smartTag>
            <w:r w:rsidRPr="0040631F">
              <w:t xml:space="preserve">(dívky) a </w:t>
            </w:r>
            <w:smartTag w:uri="urn:schemas-microsoft-com:office:smarttags" w:element="metricconverter">
              <w:smartTagPr>
                <w:attr w:name="ProductID" w:val="3000 m"/>
              </w:smartTagPr>
              <w:r w:rsidRPr="0040631F">
                <w:t>1500</w:t>
              </w:r>
              <w:r>
                <w:t xml:space="preserve"> </w:t>
              </w:r>
              <w:r w:rsidRPr="0040631F">
                <w:t>m</w:t>
              </w:r>
              <w:r>
                <w:t xml:space="preserve"> </w:t>
              </w:r>
            </w:smartTag>
            <w:r w:rsidRPr="0040631F">
              <w:t>(chlapci)</w:t>
            </w:r>
            <w:r>
              <w:t>,</w:t>
            </w:r>
          </w:p>
          <w:p w:rsidR="00DF380C" w:rsidRPr="0040631F" w:rsidRDefault="00DF380C" w:rsidP="00DF380C">
            <w:pPr>
              <w:pStyle w:val="seznam"/>
              <w:numPr>
                <w:ilvl w:val="0"/>
                <w:numId w:val="11"/>
              </w:numPr>
              <w:tabs>
                <w:tab w:val="clear" w:pos="601"/>
                <w:tab w:val="left" w:pos="567"/>
              </w:tabs>
            </w:pPr>
            <w:r w:rsidRPr="0040631F">
              <w:t>skoky- skok daleký, skok vysoký</w:t>
            </w:r>
            <w:r>
              <w:t>,</w:t>
            </w:r>
          </w:p>
          <w:p w:rsidR="00DF380C" w:rsidRPr="0040631F" w:rsidRDefault="00DF380C" w:rsidP="00DF380C">
            <w:pPr>
              <w:pStyle w:val="seznam"/>
              <w:numPr>
                <w:ilvl w:val="0"/>
                <w:numId w:val="11"/>
              </w:numPr>
              <w:tabs>
                <w:tab w:val="clear" w:pos="601"/>
                <w:tab w:val="left" w:pos="567"/>
              </w:tabs>
            </w:pPr>
            <w:r w:rsidRPr="0040631F">
              <w:t>hody a vrhy – hod granátem, vrh koulí (3</w:t>
            </w:r>
            <w:r>
              <w:t> </w:t>
            </w:r>
            <w:r w:rsidRPr="0040631F">
              <w:t>a</w:t>
            </w:r>
            <w:r>
              <w:t> </w:t>
            </w:r>
            <w:r w:rsidRPr="0040631F">
              <w:t>5</w:t>
            </w:r>
            <w:r>
              <w:t> </w:t>
            </w:r>
            <w:r w:rsidRPr="0040631F">
              <w:t>kg)</w:t>
            </w:r>
            <w:r>
              <w:t>,</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40631F">
              <w:t>kondiční běhání terénem</w:t>
            </w:r>
            <w:r>
              <w:t>;</w:t>
            </w:r>
          </w:p>
        </w:tc>
        <w:tc>
          <w:tcPr>
            <w:tcW w:w="1778"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44"/>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lastRenderedPageBreak/>
              <w:t>dodržuje metodiku nácviku jednotlivých prvků</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prokazuje zlepšení svých koordinačních schopností</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rozšiřuje své pohybové schopnosti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zvyšuje obratnost</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sestavuje jednoduché vazby prvků</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prostorovou orientaci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poskytuje</w:t>
            </w:r>
            <w:r>
              <w:rPr>
                <w:rStyle w:val="bezzvyrazneni"/>
              </w:rPr>
              <w:t xml:space="preserve"> </w:t>
            </w:r>
            <w:r w:rsidRPr="00F93FD1">
              <w:rPr>
                <w:rStyle w:val="bezzvyrazneni"/>
              </w:rPr>
              <w:t>dopomoc a záchranu při cvičení</w:t>
            </w:r>
            <w:r>
              <w:rPr>
                <w:rStyle w:val="bezzvyrazneni"/>
              </w:rPr>
              <w:t>;</w:t>
            </w:r>
          </w:p>
        </w:tc>
        <w:tc>
          <w:tcPr>
            <w:tcW w:w="6441" w:type="dxa"/>
            <w:gridSpan w:val="2"/>
          </w:tcPr>
          <w:p w:rsidR="00DF380C" w:rsidRPr="00F93FD1" w:rsidRDefault="00DF380C" w:rsidP="00DF380C">
            <w:pPr>
              <w:rPr>
                <w:rStyle w:val="zvyraznit"/>
                <w:rFonts w:cs="Palatino Linotype"/>
              </w:rPr>
            </w:pPr>
            <w:r>
              <w:rPr>
                <w:rStyle w:val="zvyraznit"/>
                <w:rFonts w:cs="Palatino Linotype"/>
              </w:rPr>
              <w:t xml:space="preserve">3. </w:t>
            </w:r>
            <w:r w:rsidRPr="00F93FD1">
              <w:rPr>
                <w:rStyle w:val="zvyraznit"/>
                <w:rFonts w:cs="Palatino Linotype"/>
              </w:rPr>
              <w:t>Gymnastika – cvičení s náčiním</w:t>
            </w:r>
          </w:p>
          <w:p w:rsidR="00DF380C" w:rsidRPr="00D83C25" w:rsidRDefault="00DF380C" w:rsidP="00DF380C">
            <w:pPr>
              <w:pStyle w:val="seznam"/>
              <w:numPr>
                <w:ilvl w:val="0"/>
                <w:numId w:val="11"/>
              </w:numPr>
              <w:tabs>
                <w:tab w:val="clear" w:pos="601"/>
                <w:tab w:val="left" w:pos="567"/>
              </w:tabs>
            </w:pPr>
            <w:r w:rsidRPr="00D83C25">
              <w:t>prostná (kotouly, stoje, přemety</w:t>
            </w:r>
            <w:r>
              <w:t>, sestavy</w:t>
            </w:r>
            <w:r w:rsidRPr="00D83C25">
              <w:t>),</w:t>
            </w:r>
          </w:p>
          <w:p w:rsidR="00DF380C" w:rsidRPr="00D83C25" w:rsidRDefault="00DF380C" w:rsidP="00DF380C">
            <w:pPr>
              <w:pStyle w:val="seznam"/>
              <w:numPr>
                <w:ilvl w:val="0"/>
                <w:numId w:val="11"/>
              </w:numPr>
              <w:tabs>
                <w:tab w:val="clear" w:pos="601"/>
                <w:tab w:val="left" w:pos="567"/>
              </w:tabs>
            </w:pPr>
            <w:r w:rsidRPr="00D83C25">
              <w:t>přeskok (koza, kůň, švédská bedna, trampolína),</w:t>
            </w:r>
          </w:p>
          <w:p w:rsidR="00DF380C" w:rsidRPr="00D83C25" w:rsidRDefault="00DF380C" w:rsidP="00DF380C">
            <w:pPr>
              <w:pStyle w:val="seznam"/>
              <w:numPr>
                <w:ilvl w:val="0"/>
                <w:numId w:val="11"/>
              </w:numPr>
              <w:tabs>
                <w:tab w:val="clear" w:pos="601"/>
                <w:tab w:val="left" w:pos="567"/>
              </w:tabs>
            </w:pPr>
            <w:r w:rsidRPr="00D83C25">
              <w:t>hrazda</w:t>
            </w:r>
            <w:r>
              <w:t xml:space="preserve"> doskočná (výmyk, toče, podmet)</w:t>
            </w:r>
            <w:r w:rsidRPr="00D83C25">
              <w:t>,</w:t>
            </w:r>
          </w:p>
          <w:p w:rsidR="00DF380C" w:rsidRPr="00D83C25" w:rsidRDefault="00DF380C" w:rsidP="00DF380C">
            <w:pPr>
              <w:pStyle w:val="seznam"/>
              <w:numPr>
                <w:ilvl w:val="0"/>
                <w:numId w:val="11"/>
              </w:numPr>
              <w:tabs>
                <w:tab w:val="clear" w:pos="601"/>
                <w:tab w:val="left" w:pos="567"/>
              </w:tabs>
            </w:pPr>
            <w:r w:rsidRPr="00D83C25">
              <w:t>kladina (chůze, poskoky, obraty);</w:t>
            </w:r>
          </w:p>
          <w:p w:rsidR="00DF380C" w:rsidRPr="00F93FD1" w:rsidRDefault="00DF380C" w:rsidP="00DF380C">
            <w:pPr>
              <w:rPr>
                <w:rStyle w:val="zvyraznit"/>
                <w:rFonts w:cs="Palatino Linotype"/>
              </w:rPr>
            </w:pPr>
          </w:p>
        </w:tc>
        <w:tc>
          <w:tcPr>
            <w:tcW w:w="1778"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2739"/>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se v základních herních činnostech</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uplatňuje základní pravidla her</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použije sv</w:t>
            </w:r>
            <w:r>
              <w:rPr>
                <w:rStyle w:val="bezzvyrazneni"/>
              </w:rPr>
              <w:t>é</w:t>
            </w:r>
            <w:r w:rsidRPr="00F93FD1">
              <w:rPr>
                <w:rStyle w:val="bezzvyrazneni"/>
              </w:rPr>
              <w:t xml:space="preserve"> schopnosti ve prospěch kolektivu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uplatňuje zásady fair-play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respektuje signalizaci rozhodčího</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své taktické myšlení a uplatňuje ho</w:t>
            </w:r>
            <w:r>
              <w:rPr>
                <w:rStyle w:val="bezzvyrazneni"/>
              </w:rPr>
              <w:t> </w:t>
            </w:r>
            <w:r w:rsidRPr="00F93FD1">
              <w:rPr>
                <w:rStyle w:val="bezzvyrazneni"/>
              </w:rPr>
              <w:t>ve</w:t>
            </w:r>
            <w:r>
              <w:rPr>
                <w:rStyle w:val="bezzvyrazneni"/>
              </w:rPr>
              <w:t> </w:t>
            </w:r>
            <w:r w:rsidRPr="00F93FD1">
              <w:rPr>
                <w:rStyle w:val="bezzvyrazneni"/>
              </w:rPr>
              <w:t>hře</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svůj herní projev</w:t>
            </w:r>
            <w:r>
              <w:rPr>
                <w:rStyle w:val="bezzvyrazneni"/>
              </w:rPr>
              <w:t>;</w:t>
            </w:r>
          </w:p>
        </w:tc>
        <w:tc>
          <w:tcPr>
            <w:tcW w:w="6441" w:type="dxa"/>
            <w:gridSpan w:val="2"/>
          </w:tcPr>
          <w:p w:rsidR="00DF380C" w:rsidRDefault="00DF380C" w:rsidP="00DF380C">
            <w:pPr>
              <w:rPr>
                <w:rStyle w:val="zvyraznit"/>
                <w:rFonts w:cs="Palatino Linotype"/>
              </w:rPr>
            </w:pPr>
            <w:r>
              <w:rPr>
                <w:rStyle w:val="zvyraznit"/>
                <w:rFonts w:cs="Palatino Linotype"/>
              </w:rPr>
              <w:t xml:space="preserve">4. </w:t>
            </w:r>
            <w:r w:rsidRPr="00F93FD1">
              <w:rPr>
                <w:rStyle w:val="zvyraznit"/>
                <w:rFonts w:cs="Palatino Linotype"/>
              </w:rPr>
              <w:t xml:space="preserve">Sportovní hry </w:t>
            </w:r>
          </w:p>
          <w:p w:rsidR="00DF380C" w:rsidRPr="00F115CE" w:rsidRDefault="00DF380C" w:rsidP="00DF380C">
            <w:pPr>
              <w:pStyle w:val="seznam"/>
              <w:numPr>
                <w:ilvl w:val="0"/>
                <w:numId w:val="11"/>
              </w:numPr>
              <w:tabs>
                <w:tab w:val="clear" w:pos="601"/>
                <w:tab w:val="left" w:pos="567"/>
              </w:tabs>
            </w:pPr>
            <w:r w:rsidRPr="00F115CE">
              <w:t>kopaná (HČJ a hra),</w:t>
            </w:r>
          </w:p>
          <w:p w:rsidR="00DF380C" w:rsidRPr="00F115CE" w:rsidRDefault="00DF380C" w:rsidP="00DF380C">
            <w:pPr>
              <w:pStyle w:val="seznam"/>
              <w:numPr>
                <w:ilvl w:val="0"/>
                <w:numId w:val="11"/>
              </w:numPr>
              <w:tabs>
                <w:tab w:val="clear" w:pos="601"/>
                <w:tab w:val="left" w:pos="567"/>
              </w:tabs>
            </w:pPr>
            <w:r w:rsidRPr="00F115CE">
              <w:t>košíková (HČJ a hra),</w:t>
            </w:r>
          </w:p>
          <w:p w:rsidR="00DF380C" w:rsidRPr="00F115CE" w:rsidRDefault="00DF380C" w:rsidP="00DF380C">
            <w:pPr>
              <w:pStyle w:val="seznam"/>
              <w:numPr>
                <w:ilvl w:val="0"/>
                <w:numId w:val="11"/>
              </w:numPr>
              <w:tabs>
                <w:tab w:val="clear" w:pos="601"/>
                <w:tab w:val="left" w:pos="567"/>
              </w:tabs>
            </w:pPr>
            <w:r w:rsidRPr="00F115CE">
              <w:t>odbíjená (HČJ a hra),</w:t>
            </w:r>
          </w:p>
          <w:p w:rsidR="00DF380C" w:rsidRPr="00F115CE" w:rsidRDefault="00DF380C" w:rsidP="00DF380C">
            <w:pPr>
              <w:pStyle w:val="seznam"/>
              <w:numPr>
                <w:ilvl w:val="0"/>
                <w:numId w:val="11"/>
              </w:numPr>
              <w:tabs>
                <w:tab w:val="clear" w:pos="601"/>
                <w:tab w:val="left" w:pos="567"/>
              </w:tabs>
            </w:pPr>
            <w:r w:rsidRPr="00F115CE">
              <w:t>florbal (hra),</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F115CE">
              <w:t>nohejbal, házená (hra)</w:t>
            </w:r>
            <w:r>
              <w:t>;</w:t>
            </w:r>
          </w:p>
        </w:tc>
        <w:tc>
          <w:tcPr>
            <w:tcW w:w="1778"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961"/>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lastRenderedPageBreak/>
              <w:t>rozvíjí silové schopnosti organismu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kon</w:t>
            </w:r>
            <w:r>
              <w:rPr>
                <w:rStyle w:val="bezzvyrazneni"/>
              </w:rPr>
              <w:t>frontuje své tělesné schopnosti,</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zvyšuje odolnost před nemocemi a úrazy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respektuje soupeře</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rozlišuje mezi nutnou sebeobranou a útokem</w:t>
            </w:r>
            <w:r>
              <w:rPr>
                <w:rStyle w:val="bezzvyrazneni"/>
              </w:rPr>
              <w:t>;</w:t>
            </w:r>
          </w:p>
        </w:tc>
        <w:tc>
          <w:tcPr>
            <w:tcW w:w="6441" w:type="dxa"/>
            <w:gridSpan w:val="2"/>
          </w:tcPr>
          <w:p w:rsidR="00DF380C" w:rsidRDefault="00DF380C" w:rsidP="00DF380C">
            <w:pPr>
              <w:rPr>
                <w:rStyle w:val="zvyraznit"/>
                <w:rFonts w:cs="Palatino Linotype"/>
              </w:rPr>
            </w:pPr>
            <w:r>
              <w:rPr>
                <w:rStyle w:val="zvyraznit"/>
                <w:rFonts w:cs="Palatino Linotype"/>
              </w:rPr>
              <w:t xml:space="preserve">5. </w:t>
            </w:r>
            <w:r w:rsidRPr="00F93FD1">
              <w:rPr>
                <w:rStyle w:val="zvyraznit"/>
                <w:rFonts w:cs="Palatino Linotype"/>
              </w:rPr>
              <w:t xml:space="preserve">Úpoly </w:t>
            </w:r>
          </w:p>
          <w:p w:rsidR="00DF380C" w:rsidRPr="00F115CE" w:rsidRDefault="00DF380C" w:rsidP="00DF380C">
            <w:pPr>
              <w:pStyle w:val="seznam"/>
              <w:numPr>
                <w:ilvl w:val="0"/>
                <w:numId w:val="11"/>
              </w:numPr>
              <w:tabs>
                <w:tab w:val="clear" w:pos="601"/>
                <w:tab w:val="left" w:pos="567"/>
              </w:tabs>
            </w:pPr>
            <w:r w:rsidRPr="00F115CE">
              <w:t>pádová průprava,</w:t>
            </w:r>
          </w:p>
          <w:p w:rsidR="00DF380C" w:rsidRPr="00F115CE" w:rsidRDefault="00DF380C" w:rsidP="00DF380C">
            <w:pPr>
              <w:pStyle w:val="seznam"/>
              <w:numPr>
                <w:ilvl w:val="0"/>
                <w:numId w:val="11"/>
              </w:numPr>
              <w:tabs>
                <w:tab w:val="clear" w:pos="601"/>
                <w:tab w:val="left" w:pos="567"/>
              </w:tabs>
            </w:pPr>
            <w:r w:rsidRPr="00F115CE">
              <w:t>přetahy a přetlaky,</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F115CE">
              <w:t>šplh s přírazem;</w:t>
            </w:r>
          </w:p>
        </w:tc>
        <w:tc>
          <w:tcPr>
            <w:tcW w:w="1778"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976"/>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rozšiřuje své pohybové schopnosti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dodržuje metodiku nácviku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dodržuje zásady bezpečnosti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používá základní pravidla pohybu v horském prostředí</w:t>
            </w:r>
            <w:r>
              <w:rPr>
                <w:rStyle w:val="bezzvyrazneni"/>
              </w:rPr>
              <w:t>;</w:t>
            </w:r>
          </w:p>
        </w:tc>
        <w:tc>
          <w:tcPr>
            <w:tcW w:w="6441" w:type="dxa"/>
            <w:gridSpan w:val="2"/>
          </w:tcPr>
          <w:p w:rsidR="00DF380C" w:rsidRDefault="00DF380C" w:rsidP="00DF380C">
            <w:pPr>
              <w:rPr>
                <w:rStyle w:val="zvyraznit"/>
                <w:rFonts w:cs="Palatino Linotype"/>
              </w:rPr>
            </w:pPr>
            <w:r>
              <w:rPr>
                <w:rStyle w:val="zvyraznit"/>
                <w:rFonts w:cs="Palatino Linotype"/>
              </w:rPr>
              <w:t>6. Lyžařský kurz</w:t>
            </w:r>
          </w:p>
          <w:p w:rsidR="00DF380C" w:rsidRPr="00F115CE" w:rsidRDefault="00DF380C" w:rsidP="00DF380C">
            <w:pPr>
              <w:pStyle w:val="seznam"/>
              <w:numPr>
                <w:ilvl w:val="0"/>
                <w:numId w:val="11"/>
              </w:numPr>
              <w:tabs>
                <w:tab w:val="clear" w:pos="601"/>
                <w:tab w:val="left" w:pos="567"/>
              </w:tabs>
            </w:pPr>
            <w:r w:rsidRPr="00F115CE">
              <w:t>běžecké lyžování,</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F115CE">
              <w:t>sjezdové lyžování;</w:t>
            </w:r>
          </w:p>
        </w:tc>
        <w:tc>
          <w:tcPr>
            <w:tcW w:w="1778" w:type="dxa"/>
          </w:tcPr>
          <w:p w:rsidR="00DF380C" w:rsidRPr="00165FE7" w:rsidRDefault="00DF380C" w:rsidP="00DF380C">
            <w:pPr>
              <w:rPr>
                <w:rStyle w:val="zvyraznit"/>
                <w:rFonts w:cs="Palatino Linotype"/>
              </w:rPr>
            </w:pPr>
          </w:p>
        </w:tc>
      </w:tr>
      <w:tr w:rsidR="00DF380C" w:rsidRPr="009C7389" w:rsidTr="00DF380C">
        <w:tblPrEx>
          <w:tblCellMar>
            <w:left w:w="108" w:type="dxa"/>
            <w:right w:w="108" w:type="dxa"/>
          </w:tblCellMar>
          <w:tblLook w:val="01E0" w:firstRow="1" w:lastRow="1" w:firstColumn="1" w:lastColumn="1" w:noHBand="0" w:noVBand="0"/>
        </w:tblPrEx>
        <w:trPr>
          <w:cantSplit/>
          <w:trHeight w:val="2694"/>
        </w:trPr>
        <w:tc>
          <w:tcPr>
            <w:tcW w:w="6361" w:type="dxa"/>
            <w:gridSpan w:val="2"/>
          </w:tcPr>
          <w:p w:rsidR="00DF380C" w:rsidRPr="00F115CE" w:rsidRDefault="00DF380C" w:rsidP="00DF380C">
            <w:pPr>
              <w:rPr>
                <w:rStyle w:val="zvyraznit"/>
                <w:rFonts w:cs="Palatino Linotype"/>
              </w:rPr>
            </w:pPr>
            <w:r w:rsidRPr="00F115CE">
              <w:rPr>
                <w:rStyle w:val="zvyraznit"/>
                <w:rFonts w:cs="Palatino Linotype"/>
              </w:rPr>
              <w:t xml:space="preserve">uvědomuje si: </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důležitost rozcvičení a protažení před i po výko</w:t>
            </w:r>
            <w:r>
              <w:rPr>
                <w:rStyle w:val="bezzvyrazneni"/>
              </w:rPr>
              <w:softHyphen/>
            </w:r>
            <w:r w:rsidRPr="00F93FD1">
              <w:rPr>
                <w:rStyle w:val="bezzvyrazneni"/>
              </w:rPr>
              <w:t>nu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nutnost komplexního rozvoje svalového soustavy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důležitost odpočinku a relaxace po cvičení</w:t>
            </w:r>
            <w:r>
              <w:rPr>
                <w:rStyle w:val="bezzvyrazneni"/>
              </w:rPr>
              <w:t>,</w:t>
            </w:r>
          </w:p>
          <w:p w:rsidR="00DF380C" w:rsidRPr="005033D4" w:rsidRDefault="00DF380C" w:rsidP="00DF380C">
            <w:pPr>
              <w:pStyle w:val="seznam"/>
              <w:numPr>
                <w:ilvl w:val="0"/>
                <w:numId w:val="11"/>
              </w:numPr>
              <w:tabs>
                <w:tab w:val="clear" w:pos="601"/>
                <w:tab w:val="left" w:pos="567"/>
              </w:tabs>
            </w:pPr>
            <w:r w:rsidRPr="00F93FD1">
              <w:rPr>
                <w:rStyle w:val="bezzvyrazneni"/>
              </w:rPr>
              <w:t>nutnost posilování ochablých sval</w:t>
            </w:r>
            <w:r>
              <w:rPr>
                <w:rStyle w:val="bezzvyrazneni"/>
              </w:rPr>
              <w:t xml:space="preserve">ových </w:t>
            </w:r>
            <w:r w:rsidRPr="00F93FD1">
              <w:rPr>
                <w:rStyle w:val="bezzvyrazneni"/>
              </w:rPr>
              <w:t>skupin</w:t>
            </w:r>
            <w:r>
              <w:rPr>
                <w:rStyle w:val="bezzvyrazneni"/>
              </w:rPr>
              <w:t>;</w:t>
            </w:r>
          </w:p>
        </w:tc>
        <w:tc>
          <w:tcPr>
            <w:tcW w:w="6441" w:type="dxa"/>
            <w:gridSpan w:val="2"/>
          </w:tcPr>
          <w:p w:rsidR="00DF380C" w:rsidRDefault="00DF380C" w:rsidP="00DF380C">
            <w:pPr>
              <w:rPr>
                <w:rStyle w:val="zvyraznit"/>
                <w:rFonts w:cs="Palatino Linotype"/>
              </w:rPr>
            </w:pPr>
            <w:r>
              <w:rPr>
                <w:rStyle w:val="zvyraznit"/>
                <w:rFonts w:cs="Palatino Linotype"/>
              </w:rPr>
              <w:t xml:space="preserve">7. </w:t>
            </w:r>
            <w:r w:rsidRPr="00F93FD1">
              <w:rPr>
                <w:rStyle w:val="zvyraznit"/>
                <w:rFonts w:cs="Palatino Linotype"/>
              </w:rPr>
              <w:t xml:space="preserve">Tělesná cvičení </w:t>
            </w:r>
          </w:p>
          <w:p w:rsidR="00DF380C" w:rsidRPr="007438E9" w:rsidRDefault="00DF380C" w:rsidP="00DF380C">
            <w:pPr>
              <w:pStyle w:val="seznam"/>
              <w:numPr>
                <w:ilvl w:val="0"/>
                <w:numId w:val="11"/>
              </w:numPr>
              <w:tabs>
                <w:tab w:val="clear" w:pos="601"/>
                <w:tab w:val="left" w:pos="567"/>
              </w:tabs>
            </w:pPr>
            <w:r w:rsidRPr="007438E9">
              <w:t>pořadová,</w:t>
            </w:r>
          </w:p>
          <w:p w:rsidR="00DF380C" w:rsidRPr="007438E9" w:rsidRDefault="00DF380C" w:rsidP="00DF380C">
            <w:pPr>
              <w:pStyle w:val="seznam"/>
              <w:numPr>
                <w:ilvl w:val="0"/>
                <w:numId w:val="11"/>
              </w:numPr>
              <w:tabs>
                <w:tab w:val="clear" w:pos="601"/>
                <w:tab w:val="left" w:pos="567"/>
              </w:tabs>
            </w:pPr>
            <w:r w:rsidRPr="007438E9">
              <w:t>kondiční,</w:t>
            </w:r>
          </w:p>
          <w:p w:rsidR="00DF380C" w:rsidRPr="007438E9" w:rsidRDefault="00DF380C" w:rsidP="00DF380C">
            <w:pPr>
              <w:pStyle w:val="seznam"/>
              <w:numPr>
                <w:ilvl w:val="0"/>
                <w:numId w:val="11"/>
              </w:numPr>
              <w:tabs>
                <w:tab w:val="clear" w:pos="601"/>
                <w:tab w:val="left" w:pos="567"/>
              </w:tabs>
            </w:pPr>
            <w:r w:rsidRPr="007438E9">
              <w:t>kompenzační,</w:t>
            </w:r>
          </w:p>
          <w:p w:rsidR="00DF380C" w:rsidRPr="007438E9" w:rsidRDefault="00DF380C" w:rsidP="00DF380C">
            <w:pPr>
              <w:pStyle w:val="seznam"/>
              <w:numPr>
                <w:ilvl w:val="0"/>
                <w:numId w:val="11"/>
              </w:numPr>
              <w:tabs>
                <w:tab w:val="clear" w:pos="601"/>
                <w:tab w:val="left" w:pos="567"/>
              </w:tabs>
            </w:pPr>
            <w:r w:rsidRPr="007438E9">
              <w:t>relaxační,</w:t>
            </w:r>
          </w:p>
          <w:p w:rsidR="00DF380C" w:rsidRPr="005033D4" w:rsidRDefault="00DF380C" w:rsidP="00DF380C">
            <w:pPr>
              <w:pStyle w:val="seznam"/>
              <w:numPr>
                <w:ilvl w:val="0"/>
                <w:numId w:val="11"/>
              </w:numPr>
              <w:tabs>
                <w:tab w:val="clear" w:pos="601"/>
                <w:tab w:val="left" w:pos="567"/>
              </w:tabs>
              <w:rPr>
                <w:rStyle w:val="zvyraznit"/>
                <w:rFonts w:cs="Palatino Linotype"/>
              </w:rPr>
            </w:pPr>
            <w:r w:rsidRPr="007438E9">
              <w:t>zdravotní</w:t>
            </w:r>
            <w:r>
              <w:t>;</w:t>
            </w:r>
          </w:p>
        </w:tc>
        <w:tc>
          <w:tcPr>
            <w:tcW w:w="1778" w:type="dxa"/>
            <w:textDirection w:val="btLr"/>
          </w:tcPr>
          <w:p w:rsidR="00DF380C" w:rsidRPr="005D794D" w:rsidRDefault="00DF380C" w:rsidP="00DF380C">
            <w:pPr>
              <w:pStyle w:val="zvyraznittab"/>
              <w:rPr>
                <w:rStyle w:val="zvyraznit"/>
                <w:rFonts w:cs="Palatino Linotype"/>
                <w:color w:val="FFFFFF" w:themeColor="background1"/>
                <w:w w:val="150"/>
              </w:rPr>
            </w:pPr>
            <w:r w:rsidRPr="005D794D">
              <w:rPr>
                <w:rStyle w:val="zvyraznit"/>
                <w:rFonts w:cs="Palatino Linotype"/>
                <w:color w:val="FFFFFF" w:themeColor="background1"/>
                <w:w w:val="150"/>
              </w:rPr>
              <w:t>Průběžně</w:t>
            </w:r>
          </w:p>
        </w:tc>
      </w:tr>
      <w:tr w:rsidR="00DF380C" w:rsidRPr="008F140D" w:rsidTr="00DF380C">
        <w:tblPrEx>
          <w:tblCellMar>
            <w:left w:w="108" w:type="dxa"/>
            <w:right w:w="108" w:type="dxa"/>
          </w:tblCellMar>
          <w:tblLook w:val="04A0" w:firstRow="1" w:lastRow="0" w:firstColumn="1" w:lastColumn="0" w:noHBand="0" w:noVBand="1"/>
        </w:tblPrEx>
        <w:trPr>
          <w:trHeight w:val="722"/>
        </w:trPr>
        <w:tc>
          <w:tcPr>
            <w:tcW w:w="6361" w:type="dxa"/>
            <w:gridSpan w:val="2"/>
          </w:tcPr>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lastRenderedPageBreak/>
              <w:t>objasní vliv životního prostředí na zdraví lidí,</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vysvětlí co je „zdravý životní styl“,</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dovede posoudit vliv pracovních podmínek na své zdraví,</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dovede kompenzovat vliv pracovních podmínek,</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využívá poznatků hlavních zásad zdravé výživy,</w:t>
            </w:r>
          </w:p>
          <w:p w:rsidR="00DF380C" w:rsidRPr="0022548E" w:rsidRDefault="00DF380C" w:rsidP="00DF380C">
            <w:pPr>
              <w:pStyle w:val="seznam"/>
              <w:numPr>
                <w:ilvl w:val="0"/>
                <w:numId w:val="11"/>
              </w:numPr>
              <w:tabs>
                <w:tab w:val="clear" w:pos="601"/>
                <w:tab w:val="left" w:pos="567"/>
              </w:tabs>
              <w:rPr>
                <w:rStyle w:val="zvyraznit"/>
                <w:b/>
                <w:bCs/>
              </w:rPr>
            </w:pPr>
            <w:r w:rsidRPr="0022548E">
              <w:rPr>
                <w:rStyle w:val="bezzvyrazneni"/>
              </w:rPr>
              <w:t>prokáže dovednosti poskytnutí první pomoci sobě i jiným.</w:t>
            </w:r>
          </w:p>
        </w:tc>
        <w:tc>
          <w:tcPr>
            <w:tcW w:w="6441" w:type="dxa"/>
            <w:gridSpan w:val="2"/>
          </w:tcPr>
          <w:p w:rsidR="00DF380C" w:rsidRPr="0022548E" w:rsidRDefault="00DF380C" w:rsidP="00DF380C">
            <w:pPr>
              <w:rPr>
                <w:rStyle w:val="zvyraznit"/>
              </w:rPr>
            </w:pPr>
            <w:r w:rsidRPr="0022548E">
              <w:rPr>
                <w:rStyle w:val="zvyraznit"/>
              </w:rPr>
              <w:t xml:space="preserve">8. Péče o zdraví </w:t>
            </w:r>
          </w:p>
          <w:p w:rsidR="00DF380C" w:rsidRPr="0022548E" w:rsidRDefault="00DF380C" w:rsidP="00DF380C">
            <w:pPr>
              <w:pStyle w:val="seznam"/>
              <w:numPr>
                <w:ilvl w:val="0"/>
                <w:numId w:val="11"/>
              </w:numPr>
              <w:tabs>
                <w:tab w:val="clear" w:pos="601"/>
                <w:tab w:val="left" w:pos="567"/>
              </w:tabs>
            </w:pPr>
            <w:r w:rsidRPr="0022548E">
              <w:t>činitelé ovlivňující zdraví člověka,</w:t>
            </w:r>
          </w:p>
          <w:p w:rsidR="00DF380C" w:rsidRPr="0022548E" w:rsidRDefault="00DF380C" w:rsidP="00DF380C">
            <w:pPr>
              <w:pStyle w:val="seznam"/>
              <w:numPr>
                <w:ilvl w:val="0"/>
                <w:numId w:val="11"/>
              </w:numPr>
              <w:tabs>
                <w:tab w:val="clear" w:pos="601"/>
                <w:tab w:val="left" w:pos="567"/>
              </w:tabs>
            </w:pPr>
            <w:r w:rsidRPr="0022548E">
              <w:t>životní prostředí, životní styl a pracovní podmínky,</w:t>
            </w:r>
          </w:p>
          <w:p w:rsidR="00DF380C" w:rsidRPr="0022548E" w:rsidRDefault="00DF380C" w:rsidP="00DF380C">
            <w:pPr>
              <w:pStyle w:val="seznam"/>
              <w:numPr>
                <w:ilvl w:val="0"/>
                <w:numId w:val="11"/>
              </w:numPr>
              <w:tabs>
                <w:tab w:val="clear" w:pos="601"/>
                <w:tab w:val="left" w:pos="567"/>
              </w:tabs>
            </w:pPr>
            <w:r w:rsidRPr="0022548E">
              <w:t>pohybové aktivity a rizikové chování,</w:t>
            </w:r>
          </w:p>
          <w:p w:rsidR="00DF380C" w:rsidRPr="0022548E" w:rsidRDefault="00DF380C" w:rsidP="00DF380C">
            <w:pPr>
              <w:pStyle w:val="seznam"/>
              <w:numPr>
                <w:ilvl w:val="0"/>
                <w:numId w:val="11"/>
              </w:numPr>
              <w:tabs>
                <w:tab w:val="clear" w:pos="601"/>
                <w:tab w:val="left" w:pos="567"/>
              </w:tabs>
            </w:pPr>
            <w:r w:rsidRPr="0022548E">
              <w:t>výživa a stravovací návyky,</w:t>
            </w:r>
          </w:p>
          <w:p w:rsidR="00DF380C" w:rsidRPr="0022548E" w:rsidRDefault="00DF380C" w:rsidP="00DF380C">
            <w:pPr>
              <w:pStyle w:val="seznam"/>
              <w:numPr>
                <w:ilvl w:val="0"/>
                <w:numId w:val="11"/>
              </w:numPr>
              <w:tabs>
                <w:tab w:val="clear" w:pos="601"/>
                <w:tab w:val="left" w:pos="567"/>
              </w:tabs>
            </w:pPr>
            <w:r w:rsidRPr="0022548E">
              <w:t>odpovědnost za zdraví své i ostatních,</w:t>
            </w:r>
          </w:p>
          <w:p w:rsidR="00DF380C" w:rsidRPr="0022548E" w:rsidRDefault="00DF380C" w:rsidP="00DF380C">
            <w:pPr>
              <w:pStyle w:val="seznam"/>
              <w:numPr>
                <w:ilvl w:val="0"/>
                <w:numId w:val="11"/>
              </w:numPr>
              <w:tabs>
                <w:tab w:val="clear" w:pos="601"/>
                <w:tab w:val="left" w:pos="567"/>
              </w:tabs>
              <w:rPr>
                <w:rStyle w:val="zvyraznit"/>
                <w:b/>
                <w:bCs/>
              </w:rPr>
            </w:pPr>
            <w:r w:rsidRPr="0022548E">
              <w:t>první pomoc – úrazy a náhlé zdravotní příhody.</w:t>
            </w:r>
          </w:p>
        </w:tc>
        <w:tc>
          <w:tcPr>
            <w:tcW w:w="1778" w:type="dxa"/>
          </w:tcPr>
          <w:p w:rsidR="00DF380C" w:rsidRPr="008F140D" w:rsidRDefault="00DF380C" w:rsidP="00DF380C">
            <w:pPr>
              <w:rPr>
                <w:rStyle w:val="bile"/>
              </w:rPr>
            </w:pPr>
            <w:r w:rsidRPr="008F140D">
              <w:rPr>
                <w:rStyle w:val="bile"/>
              </w:rPr>
              <w:t>2</w:t>
            </w:r>
          </w:p>
        </w:tc>
      </w:tr>
    </w:tbl>
    <w:p w:rsidR="00DF380C" w:rsidRDefault="00DF380C" w:rsidP="00DF380C">
      <w:pPr>
        <w:pStyle w:val="Nadpis1"/>
        <w:ind w:left="0"/>
      </w:pPr>
      <w:r>
        <w:t xml:space="preserve"> </w:t>
      </w:r>
      <w:r>
        <w:br w:type="page"/>
      </w:r>
      <w:bookmarkStart w:id="195" w:name="_Toc328635236"/>
      <w:bookmarkStart w:id="196" w:name="_Toc365536706"/>
      <w:bookmarkStart w:id="197" w:name="_Toc18059642"/>
      <w:r>
        <w:lastRenderedPageBreak/>
        <w:t>Rozpis výsledků vzdělávání a učiva</w:t>
      </w:r>
      <w:bookmarkEnd w:id="195"/>
      <w:bookmarkEnd w:id="196"/>
      <w:bookmarkEnd w:id="197"/>
    </w:p>
    <w:tbl>
      <w:tblPr>
        <w:tblStyle w:val="tabulkazahlavi"/>
        <w:tblW w:w="0" w:type="auto"/>
        <w:tblInd w:w="70" w:type="dxa"/>
        <w:tblCellMar>
          <w:left w:w="70" w:type="dxa"/>
          <w:right w:w="70" w:type="dxa"/>
        </w:tblCellMar>
        <w:tblLook w:val="0000" w:firstRow="0" w:lastRow="0" w:firstColumn="0" w:lastColumn="0" w:noHBand="0" w:noVBand="0"/>
      </w:tblPr>
      <w:tblGrid>
        <w:gridCol w:w="3160"/>
        <w:gridCol w:w="3190"/>
        <w:gridCol w:w="3506"/>
        <w:gridCol w:w="3021"/>
        <w:gridCol w:w="1679"/>
      </w:tblGrid>
      <w:tr w:rsidR="00DF380C" w:rsidTr="00DF380C">
        <w:trPr>
          <w:trHeight w:val="315"/>
        </w:trPr>
        <w:tc>
          <w:tcPr>
            <w:tcW w:w="3164" w:type="dxa"/>
            <w:tcBorders>
              <w:top w:val="nil"/>
              <w:left w:val="nil"/>
              <w:right w:val="nil"/>
            </w:tcBorders>
          </w:tcPr>
          <w:p w:rsidR="00DF380C" w:rsidRDefault="00DF380C" w:rsidP="00DF380C">
            <w:pPr>
              <w:rPr>
                <w:rStyle w:val="zvyraznit"/>
                <w:rFonts w:cs="Palatino Linotype"/>
              </w:rPr>
            </w:pPr>
            <w:r w:rsidRPr="00767139">
              <w:rPr>
                <w:rStyle w:val="zvyraznit"/>
                <w:rFonts w:cs="Palatino Linotype"/>
              </w:rPr>
              <w:t>Ročník:</w:t>
            </w:r>
            <w:r>
              <w:rPr>
                <w:rStyle w:val="zvyraznit"/>
                <w:rFonts w:cs="Palatino Linotype"/>
              </w:rPr>
              <w:t xml:space="preserve"> 3.</w:t>
            </w:r>
          </w:p>
        </w:tc>
        <w:tc>
          <w:tcPr>
            <w:tcW w:w="6707" w:type="dxa"/>
            <w:gridSpan w:val="2"/>
            <w:tcBorders>
              <w:top w:val="nil"/>
              <w:left w:val="nil"/>
              <w:right w:val="nil"/>
            </w:tcBorders>
          </w:tcPr>
          <w:p w:rsidR="00DF380C" w:rsidRPr="00CA1400" w:rsidRDefault="00DF380C" w:rsidP="00DF380C">
            <w:pPr>
              <w:rPr>
                <w:rStyle w:val="zvyraznit"/>
                <w:rFonts w:cs="Palatino Linotype"/>
                <w:caps/>
              </w:rPr>
            </w:pPr>
            <w:r>
              <w:rPr>
                <w:rStyle w:val="zvyraznit"/>
                <w:rFonts w:cs="Palatino Linotype"/>
              </w:rPr>
              <w:t>Předmět: Tělesná výchova</w:t>
            </w:r>
          </w:p>
        </w:tc>
        <w:tc>
          <w:tcPr>
            <w:tcW w:w="4709" w:type="dxa"/>
            <w:gridSpan w:val="2"/>
            <w:tcBorders>
              <w:top w:val="nil"/>
              <w:left w:val="nil"/>
              <w:right w:val="nil"/>
            </w:tcBorders>
          </w:tcPr>
          <w:p w:rsidR="00DF380C" w:rsidRDefault="00DF380C" w:rsidP="00DF380C">
            <w:pPr>
              <w:rPr>
                <w:rStyle w:val="zvyraznit"/>
                <w:rFonts w:cs="Palatino Linotype"/>
              </w:rPr>
            </w:pPr>
            <w:r>
              <w:rPr>
                <w:rStyle w:val="zvyraznit"/>
                <w:rFonts w:cs="Palatino Linotype"/>
              </w:rPr>
              <w:t>Počet hodin celkem: 64</w:t>
            </w:r>
          </w:p>
        </w:tc>
      </w:tr>
      <w:tr w:rsidR="00DF380C" w:rsidRPr="00A7120D" w:rsidTr="00DF380C">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DF380C" w:rsidRPr="006E5A30" w:rsidRDefault="00DF380C" w:rsidP="00DF380C">
            <w:pPr>
              <w:pStyle w:val="zvyraznittab"/>
              <w:rPr>
                <w:rStyle w:val="zvyraznit"/>
                <w:rFonts w:cs="Palatino Linotype"/>
                <w:b/>
                <w:bCs/>
              </w:rPr>
            </w:pPr>
            <w:r w:rsidRPr="006E5A30">
              <w:rPr>
                <w:rStyle w:val="zvyraznit"/>
                <w:rFonts w:cs="Palatino Linotype"/>
                <w:b/>
                <w:bCs/>
              </w:rPr>
              <w:t>Výsledky vzdělávání</w:t>
            </w:r>
          </w:p>
        </w:tc>
        <w:tc>
          <w:tcPr>
            <w:tcW w:w="6539" w:type="dxa"/>
            <w:gridSpan w:val="2"/>
            <w:shd w:val="clear" w:color="auto" w:fill="CCFFCC"/>
          </w:tcPr>
          <w:p w:rsidR="00DF380C" w:rsidRPr="006E5A30" w:rsidRDefault="00DF380C" w:rsidP="00DF380C">
            <w:pPr>
              <w:pStyle w:val="zvyraznittab"/>
              <w:rPr>
                <w:rStyle w:val="zvyraznit"/>
                <w:rFonts w:cs="Palatino Linotype"/>
                <w:b/>
                <w:bCs/>
              </w:rPr>
            </w:pPr>
            <w:r w:rsidRPr="006E5A30">
              <w:rPr>
                <w:rStyle w:val="zvyraznit"/>
                <w:rFonts w:cs="Palatino Linotype"/>
                <w:b/>
                <w:bCs/>
              </w:rPr>
              <w:t>Učivo</w:t>
            </w:r>
          </w:p>
        </w:tc>
        <w:tc>
          <w:tcPr>
            <w:tcW w:w="1680" w:type="dxa"/>
            <w:shd w:val="clear" w:color="auto" w:fill="CCFFCC"/>
          </w:tcPr>
          <w:p w:rsidR="00DF380C" w:rsidRPr="006E5A30" w:rsidRDefault="00DF380C" w:rsidP="00DF380C">
            <w:pPr>
              <w:pStyle w:val="zvyraznittab"/>
              <w:rPr>
                <w:rStyle w:val="zvyraznit"/>
                <w:rFonts w:cs="Palatino Linotype"/>
                <w:b/>
                <w:bCs/>
              </w:rPr>
            </w:pPr>
            <w:r>
              <w:rPr>
                <w:rStyle w:val="zvyraznit"/>
                <w:rFonts w:cs="Palatino Linotype"/>
                <w:b/>
                <w:bCs/>
              </w:rPr>
              <w:t>Poznámky</w:t>
            </w:r>
          </w:p>
        </w:tc>
      </w:tr>
      <w:tr w:rsidR="00DF380C" w:rsidTr="00DF380C">
        <w:tblPrEx>
          <w:tblCellMar>
            <w:left w:w="108" w:type="dxa"/>
            <w:right w:w="108" w:type="dxa"/>
          </w:tblCellMar>
          <w:tblLook w:val="01E0" w:firstRow="1" w:lastRow="1" w:firstColumn="1" w:lastColumn="1" w:noHBand="0" w:noVBand="0"/>
        </w:tblPrEx>
        <w:trPr>
          <w:trHeight w:val="144"/>
        </w:trPr>
        <w:tc>
          <w:tcPr>
            <w:tcW w:w="6361" w:type="dxa"/>
            <w:gridSpan w:val="2"/>
          </w:tcPr>
          <w:p w:rsidR="00DF380C" w:rsidRPr="005A0C05" w:rsidRDefault="00DF380C" w:rsidP="00DF380C">
            <w:pPr>
              <w:rPr>
                <w:rStyle w:val="bezzvyrazneni"/>
                <w:b w:val="0"/>
                <w:bCs/>
              </w:rPr>
            </w:pPr>
            <w:r w:rsidRPr="005A0C05">
              <w:rPr>
                <w:rStyle w:val="bezzvyrazneni"/>
                <w:bCs/>
              </w:rPr>
              <w:t>Žák:</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orientuje se v oblasti rozvoje tělesných schopností a doved</w:t>
            </w:r>
            <w:r>
              <w:rPr>
                <w:rStyle w:val="bezzvyrazneni"/>
              </w:rPr>
              <w:softHyphen/>
            </w:r>
            <w:r w:rsidRPr="00F93FD1">
              <w:rPr>
                <w:rStyle w:val="bezzvyrazneni"/>
              </w:rPr>
              <w:t>ností</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3976F1">
              <w:rPr>
                <w:rStyle w:val="bezzvyrazneni"/>
                <w:sz w:val="22"/>
                <w:szCs w:val="22"/>
              </w:rPr>
              <w:t>demonstruje prospěšnost těles</w:t>
            </w:r>
            <w:r>
              <w:rPr>
                <w:rStyle w:val="bezzvyrazneni"/>
                <w:sz w:val="22"/>
                <w:szCs w:val="22"/>
              </w:rPr>
              <w:t>ných</w:t>
            </w:r>
            <w:r w:rsidRPr="003976F1">
              <w:rPr>
                <w:rStyle w:val="bezzvyrazneni"/>
                <w:sz w:val="22"/>
                <w:szCs w:val="22"/>
              </w:rPr>
              <w:t xml:space="preserve"> cvičení pro</w:t>
            </w:r>
            <w:r>
              <w:rPr>
                <w:rStyle w:val="bezzvyrazneni"/>
                <w:sz w:val="22"/>
                <w:szCs w:val="22"/>
              </w:rPr>
              <w:t> </w:t>
            </w:r>
            <w:r w:rsidRPr="003976F1">
              <w:rPr>
                <w:rStyle w:val="bezzvyrazneni"/>
                <w:sz w:val="22"/>
                <w:szCs w:val="22"/>
              </w:rPr>
              <w:t>zdraví člověka</w:t>
            </w:r>
            <w:r>
              <w:rPr>
                <w:rStyle w:val="bezzvyrazneni"/>
                <w:sz w:val="22"/>
                <w:szCs w:val="22"/>
              </w:rPr>
              <w:t>;</w:t>
            </w:r>
          </w:p>
        </w:tc>
        <w:tc>
          <w:tcPr>
            <w:tcW w:w="6539" w:type="dxa"/>
            <w:gridSpan w:val="2"/>
          </w:tcPr>
          <w:p w:rsidR="00DF380C" w:rsidRPr="00F93FD1" w:rsidRDefault="00DF380C" w:rsidP="00DF380C">
            <w:pPr>
              <w:rPr>
                <w:rStyle w:val="zvyraznit"/>
                <w:rFonts w:cs="Palatino Linotype"/>
              </w:rPr>
            </w:pPr>
            <w:r>
              <w:rPr>
                <w:rStyle w:val="zvyraznit"/>
                <w:rFonts w:cs="Palatino Linotype"/>
              </w:rPr>
              <w:t xml:space="preserve">1. </w:t>
            </w:r>
            <w:r w:rsidRPr="00F93FD1">
              <w:rPr>
                <w:rStyle w:val="zvyraznit"/>
                <w:rFonts w:cs="Palatino Linotype"/>
              </w:rPr>
              <w:t>Tělesná výchova</w:t>
            </w:r>
          </w:p>
        </w:tc>
        <w:tc>
          <w:tcPr>
            <w:tcW w:w="168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44"/>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provádí rozcvičení dle náplně hodiny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uplatňuje techniku a upevňuje správné návyky při provádění LA disciplín</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odhaduje svá maxima</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Pr>
                <w:rStyle w:val="bezzvyrazneni"/>
              </w:rPr>
              <w:t>demonstruje</w:t>
            </w:r>
            <w:r w:rsidRPr="00F93FD1">
              <w:rPr>
                <w:rStyle w:val="bezzvyrazneni"/>
              </w:rPr>
              <w:t xml:space="preserve"> prospěšnost cvičení v přírodě</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registruje škodlivost používání zakázaných podpůrných látek</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své absolutní výkony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orientuje se v oblasti pravidel LA disciplín</w:t>
            </w:r>
            <w:r>
              <w:rPr>
                <w:rStyle w:val="bezzvyrazneni"/>
              </w:rPr>
              <w:t>;</w:t>
            </w:r>
          </w:p>
        </w:tc>
        <w:tc>
          <w:tcPr>
            <w:tcW w:w="6539" w:type="dxa"/>
            <w:gridSpan w:val="2"/>
          </w:tcPr>
          <w:p w:rsidR="00DF380C" w:rsidRDefault="00DF380C" w:rsidP="00DF380C">
            <w:pPr>
              <w:rPr>
                <w:rStyle w:val="zvyraznit"/>
                <w:rFonts w:cs="Palatino Linotype"/>
              </w:rPr>
            </w:pPr>
            <w:r>
              <w:rPr>
                <w:rStyle w:val="zvyraznit"/>
                <w:rFonts w:cs="Palatino Linotype"/>
              </w:rPr>
              <w:t xml:space="preserve">2. </w:t>
            </w:r>
            <w:r w:rsidRPr="00F93FD1">
              <w:rPr>
                <w:rStyle w:val="zvyraznit"/>
                <w:rFonts w:cs="Palatino Linotype"/>
              </w:rPr>
              <w:t xml:space="preserve">Atletika </w:t>
            </w:r>
          </w:p>
          <w:p w:rsidR="00DF380C" w:rsidRPr="0040631F" w:rsidRDefault="00DF380C" w:rsidP="00DF380C">
            <w:pPr>
              <w:pStyle w:val="seznam"/>
              <w:numPr>
                <w:ilvl w:val="0"/>
                <w:numId w:val="11"/>
              </w:numPr>
              <w:tabs>
                <w:tab w:val="clear" w:pos="601"/>
                <w:tab w:val="left" w:pos="567"/>
              </w:tabs>
            </w:pPr>
            <w:r w:rsidRPr="0040631F">
              <w:t xml:space="preserve">běhy - </w:t>
            </w:r>
            <w:smartTag w:uri="urn:schemas-microsoft-com:office:smarttags" w:element="metricconverter">
              <w:smartTagPr>
                <w:attr w:name="ProductID" w:val="3000 m"/>
              </w:smartTagPr>
              <w:r w:rsidRPr="0040631F">
                <w:t>100</w:t>
              </w:r>
              <w:r>
                <w:t xml:space="preserve"> </w:t>
              </w:r>
              <w:r w:rsidRPr="0040631F">
                <w:t>m</w:t>
              </w:r>
            </w:smartTag>
            <w:r w:rsidRPr="0040631F">
              <w:t xml:space="preserve">, </w:t>
            </w:r>
            <w:smartTag w:uri="urn:schemas-microsoft-com:office:smarttags" w:element="metricconverter">
              <w:smartTagPr>
                <w:attr w:name="ProductID" w:val="3000 m"/>
              </w:smartTagPr>
              <w:r>
                <w:t>150</w:t>
              </w:r>
              <w:r w:rsidRPr="0040631F">
                <w:t>0</w:t>
              </w:r>
              <w:r>
                <w:t xml:space="preserve"> </w:t>
              </w:r>
              <w:r w:rsidRPr="0040631F">
                <w:t>m</w:t>
              </w:r>
              <w:r>
                <w:t xml:space="preserve"> </w:t>
              </w:r>
            </w:smartTag>
            <w:r w:rsidRPr="0040631F">
              <w:t xml:space="preserve">(dívky) a </w:t>
            </w:r>
            <w:smartTag w:uri="urn:schemas-microsoft-com:office:smarttags" w:element="metricconverter">
              <w:smartTagPr>
                <w:attr w:name="ProductID" w:val="3000 m"/>
              </w:smartTagPr>
              <w:r>
                <w:t xml:space="preserve">3000 </w:t>
              </w:r>
              <w:r w:rsidRPr="0040631F">
                <w:t>m</w:t>
              </w:r>
              <w:r>
                <w:t xml:space="preserve"> </w:t>
              </w:r>
            </w:smartTag>
            <w:r w:rsidRPr="0040631F">
              <w:t>(chlapci)</w:t>
            </w:r>
            <w:r>
              <w:t>,</w:t>
            </w:r>
          </w:p>
          <w:p w:rsidR="00DF380C" w:rsidRPr="0040631F" w:rsidRDefault="00DF380C" w:rsidP="00DF380C">
            <w:pPr>
              <w:pStyle w:val="seznam"/>
              <w:numPr>
                <w:ilvl w:val="0"/>
                <w:numId w:val="11"/>
              </w:numPr>
              <w:tabs>
                <w:tab w:val="clear" w:pos="601"/>
                <w:tab w:val="left" w:pos="567"/>
              </w:tabs>
            </w:pPr>
            <w:r w:rsidRPr="0040631F">
              <w:t>skoky- skok daleký, skok vysoký</w:t>
            </w:r>
            <w:r>
              <w:t>,</w:t>
            </w:r>
          </w:p>
          <w:p w:rsidR="00DF380C" w:rsidRPr="0040631F" w:rsidRDefault="00DF380C" w:rsidP="00DF380C">
            <w:pPr>
              <w:pStyle w:val="seznam"/>
              <w:numPr>
                <w:ilvl w:val="0"/>
                <w:numId w:val="11"/>
              </w:numPr>
              <w:tabs>
                <w:tab w:val="clear" w:pos="601"/>
                <w:tab w:val="left" w:pos="567"/>
              </w:tabs>
            </w:pPr>
            <w:r w:rsidRPr="0040631F">
              <w:t>hody a vrhy – hod granátem, vrh koulí (</w:t>
            </w:r>
            <w:r>
              <w:t>4 </w:t>
            </w:r>
            <w:r w:rsidRPr="0040631F">
              <w:t>a</w:t>
            </w:r>
            <w:r>
              <w:t> 6 </w:t>
            </w:r>
            <w:r w:rsidRPr="0040631F">
              <w:t>kg)</w:t>
            </w:r>
            <w:r>
              <w:t>,</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40631F">
              <w:t>kondiční běhání terénem</w:t>
            </w:r>
            <w:r>
              <w:t>;</w:t>
            </w:r>
          </w:p>
        </w:tc>
        <w:tc>
          <w:tcPr>
            <w:tcW w:w="168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44"/>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lastRenderedPageBreak/>
              <w:t>dodržuje metodiku nácviku jednotlivých prvků</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prokazuje zlepšení svých koordinačních schopností</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rozšiřuje své pohybové schopnosti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zvyšuje obratnost</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sestavuje jednoduché vazby prvků</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prostorovou orientaci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poskytuje</w:t>
            </w:r>
            <w:r>
              <w:rPr>
                <w:rStyle w:val="bezzvyrazneni"/>
              </w:rPr>
              <w:t xml:space="preserve"> </w:t>
            </w:r>
            <w:r w:rsidRPr="00F93FD1">
              <w:rPr>
                <w:rStyle w:val="bezzvyrazneni"/>
              </w:rPr>
              <w:t>dopomoc a záchranu při cvičení</w:t>
            </w:r>
            <w:r>
              <w:rPr>
                <w:rStyle w:val="bezzvyrazneni"/>
              </w:rPr>
              <w:t>;</w:t>
            </w:r>
          </w:p>
        </w:tc>
        <w:tc>
          <w:tcPr>
            <w:tcW w:w="6539" w:type="dxa"/>
            <w:gridSpan w:val="2"/>
          </w:tcPr>
          <w:p w:rsidR="00DF380C" w:rsidRPr="00F93FD1" w:rsidRDefault="00DF380C" w:rsidP="00DF380C">
            <w:pPr>
              <w:rPr>
                <w:rStyle w:val="zvyraznit"/>
                <w:rFonts w:cs="Palatino Linotype"/>
              </w:rPr>
            </w:pPr>
            <w:r>
              <w:rPr>
                <w:rStyle w:val="zvyraznit"/>
                <w:rFonts w:cs="Palatino Linotype"/>
              </w:rPr>
              <w:t xml:space="preserve">3. </w:t>
            </w:r>
            <w:r w:rsidRPr="00F93FD1">
              <w:rPr>
                <w:rStyle w:val="zvyraznit"/>
                <w:rFonts w:cs="Palatino Linotype"/>
              </w:rPr>
              <w:t>Gymnastika – cvičení s náčiním</w:t>
            </w:r>
          </w:p>
          <w:p w:rsidR="00DF380C" w:rsidRPr="00D83C25" w:rsidRDefault="00DF380C" w:rsidP="00DF380C">
            <w:pPr>
              <w:pStyle w:val="seznam"/>
              <w:numPr>
                <w:ilvl w:val="0"/>
                <w:numId w:val="11"/>
              </w:numPr>
              <w:tabs>
                <w:tab w:val="clear" w:pos="601"/>
                <w:tab w:val="left" w:pos="567"/>
              </w:tabs>
            </w:pPr>
            <w:r w:rsidRPr="00D83C25">
              <w:t>prostná (kotouly, stoje, přemety</w:t>
            </w:r>
            <w:r>
              <w:t>, sestavy</w:t>
            </w:r>
            <w:r w:rsidRPr="00D83C25">
              <w:t>),</w:t>
            </w:r>
          </w:p>
          <w:p w:rsidR="00DF380C" w:rsidRPr="00D83C25" w:rsidRDefault="00DF380C" w:rsidP="00DF380C">
            <w:pPr>
              <w:pStyle w:val="seznam"/>
              <w:numPr>
                <w:ilvl w:val="0"/>
                <w:numId w:val="11"/>
              </w:numPr>
              <w:tabs>
                <w:tab w:val="clear" w:pos="601"/>
                <w:tab w:val="left" w:pos="567"/>
              </w:tabs>
            </w:pPr>
            <w:r w:rsidRPr="00D83C25">
              <w:t>přeskok (koza, kůň, švédská bedna, trampolína),</w:t>
            </w:r>
          </w:p>
          <w:p w:rsidR="00DF380C" w:rsidRDefault="00DF380C" w:rsidP="00DF380C">
            <w:pPr>
              <w:pStyle w:val="seznam"/>
              <w:numPr>
                <w:ilvl w:val="0"/>
                <w:numId w:val="11"/>
              </w:numPr>
              <w:tabs>
                <w:tab w:val="clear" w:pos="601"/>
                <w:tab w:val="left" w:pos="567"/>
              </w:tabs>
            </w:pPr>
            <w:r w:rsidRPr="00D83C25">
              <w:t>hrazda</w:t>
            </w:r>
            <w:r>
              <w:t xml:space="preserve"> doskočná (výmyk, toče, podmet)</w:t>
            </w:r>
          </w:p>
          <w:p w:rsidR="00DF380C" w:rsidRPr="00D83C25" w:rsidRDefault="00DF380C" w:rsidP="00DF380C">
            <w:pPr>
              <w:pStyle w:val="seznam"/>
              <w:numPr>
                <w:ilvl w:val="0"/>
                <w:numId w:val="11"/>
              </w:numPr>
              <w:tabs>
                <w:tab w:val="clear" w:pos="601"/>
                <w:tab w:val="left" w:pos="567"/>
              </w:tabs>
            </w:pPr>
            <w:r w:rsidRPr="00D83C25">
              <w:t>kladina (chůze, poskoky, obraty);</w:t>
            </w:r>
          </w:p>
          <w:p w:rsidR="00DF380C" w:rsidRPr="00F93FD1" w:rsidRDefault="00DF380C" w:rsidP="00DF380C">
            <w:pPr>
              <w:rPr>
                <w:rStyle w:val="zvyraznit"/>
                <w:rFonts w:cs="Palatino Linotype"/>
              </w:rPr>
            </w:pPr>
          </w:p>
        </w:tc>
        <w:tc>
          <w:tcPr>
            <w:tcW w:w="168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2739"/>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se v základních herních činnostech</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uplatňuje základní pravidla her</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použije sv</w:t>
            </w:r>
            <w:r>
              <w:rPr>
                <w:rStyle w:val="bezzvyrazneni"/>
              </w:rPr>
              <w:t>é</w:t>
            </w:r>
            <w:r w:rsidRPr="00F93FD1">
              <w:rPr>
                <w:rStyle w:val="bezzvyrazneni"/>
              </w:rPr>
              <w:t xml:space="preserve"> schopnosti ve prospěch kolektivu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uplatňuje zásady fair-play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respektuje signalizaci rozhodčího</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své taktické myšlení a uplatňuje ho ve</w:t>
            </w:r>
            <w:r>
              <w:rPr>
                <w:rStyle w:val="bezzvyrazneni"/>
              </w:rPr>
              <w:t> </w:t>
            </w:r>
            <w:r w:rsidRPr="00F93FD1">
              <w:rPr>
                <w:rStyle w:val="bezzvyrazneni"/>
              </w:rPr>
              <w:t>hře</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zlepšuje svůj herní projev</w:t>
            </w:r>
            <w:r>
              <w:rPr>
                <w:rStyle w:val="bezzvyrazneni"/>
              </w:rPr>
              <w:t>;</w:t>
            </w:r>
          </w:p>
        </w:tc>
        <w:tc>
          <w:tcPr>
            <w:tcW w:w="6539" w:type="dxa"/>
            <w:gridSpan w:val="2"/>
          </w:tcPr>
          <w:p w:rsidR="00DF380C" w:rsidRDefault="00DF380C" w:rsidP="00DF380C">
            <w:pPr>
              <w:rPr>
                <w:rStyle w:val="zvyraznit"/>
                <w:rFonts w:cs="Palatino Linotype"/>
              </w:rPr>
            </w:pPr>
            <w:r>
              <w:rPr>
                <w:rStyle w:val="zvyraznit"/>
                <w:rFonts w:cs="Palatino Linotype"/>
              </w:rPr>
              <w:t xml:space="preserve">4. </w:t>
            </w:r>
            <w:r w:rsidRPr="00F93FD1">
              <w:rPr>
                <w:rStyle w:val="zvyraznit"/>
                <w:rFonts w:cs="Palatino Linotype"/>
              </w:rPr>
              <w:t xml:space="preserve">Sportovní hry </w:t>
            </w:r>
          </w:p>
          <w:p w:rsidR="00DF380C" w:rsidRPr="00F115CE" w:rsidRDefault="00DF380C" w:rsidP="00DF380C">
            <w:pPr>
              <w:pStyle w:val="seznam"/>
              <w:numPr>
                <w:ilvl w:val="0"/>
                <w:numId w:val="11"/>
              </w:numPr>
              <w:tabs>
                <w:tab w:val="clear" w:pos="601"/>
                <w:tab w:val="left" w:pos="567"/>
              </w:tabs>
            </w:pPr>
            <w:r w:rsidRPr="00F115CE">
              <w:t>kopaná (HČJ a hra),</w:t>
            </w:r>
          </w:p>
          <w:p w:rsidR="00DF380C" w:rsidRPr="00F115CE" w:rsidRDefault="00DF380C" w:rsidP="00DF380C">
            <w:pPr>
              <w:pStyle w:val="seznam"/>
              <w:numPr>
                <w:ilvl w:val="0"/>
                <w:numId w:val="11"/>
              </w:numPr>
              <w:tabs>
                <w:tab w:val="clear" w:pos="601"/>
                <w:tab w:val="left" w:pos="567"/>
              </w:tabs>
            </w:pPr>
            <w:r w:rsidRPr="00F115CE">
              <w:t>košíková (HČJ a hra),</w:t>
            </w:r>
          </w:p>
          <w:p w:rsidR="00DF380C" w:rsidRPr="00F115CE" w:rsidRDefault="00DF380C" w:rsidP="00DF380C">
            <w:pPr>
              <w:pStyle w:val="seznam"/>
              <w:numPr>
                <w:ilvl w:val="0"/>
                <w:numId w:val="11"/>
              </w:numPr>
              <w:tabs>
                <w:tab w:val="clear" w:pos="601"/>
                <w:tab w:val="left" w:pos="567"/>
              </w:tabs>
            </w:pPr>
            <w:r w:rsidRPr="00F115CE">
              <w:t>odbíjená (HČJ a hra),</w:t>
            </w:r>
          </w:p>
          <w:p w:rsidR="00DF380C" w:rsidRPr="00F115CE" w:rsidRDefault="00DF380C" w:rsidP="00DF380C">
            <w:pPr>
              <w:pStyle w:val="seznam"/>
              <w:numPr>
                <w:ilvl w:val="0"/>
                <w:numId w:val="11"/>
              </w:numPr>
              <w:tabs>
                <w:tab w:val="clear" w:pos="601"/>
                <w:tab w:val="left" w:pos="567"/>
              </w:tabs>
            </w:pPr>
            <w:r w:rsidRPr="00F115CE">
              <w:t>florbal (hra),</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F115CE">
              <w:t>nohejbal, házená (hra)</w:t>
            </w:r>
            <w:r>
              <w:t>;</w:t>
            </w:r>
          </w:p>
        </w:tc>
        <w:tc>
          <w:tcPr>
            <w:tcW w:w="168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961"/>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lastRenderedPageBreak/>
              <w:t>rozvíjí silové schopnosti organismu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kon</w:t>
            </w:r>
            <w:r>
              <w:rPr>
                <w:rStyle w:val="bezzvyrazneni"/>
              </w:rPr>
              <w:t>frontuje své tělesné schopnosti,</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zvyšuje odolnost před nemocemi a úrazy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respektuje soupeře</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rozlišuje mezi nutnou sebeobranou a útokem</w:t>
            </w:r>
            <w:r>
              <w:rPr>
                <w:rStyle w:val="bezzvyrazneni"/>
              </w:rPr>
              <w:t>;</w:t>
            </w:r>
          </w:p>
        </w:tc>
        <w:tc>
          <w:tcPr>
            <w:tcW w:w="6539" w:type="dxa"/>
            <w:gridSpan w:val="2"/>
          </w:tcPr>
          <w:p w:rsidR="00DF380C" w:rsidRDefault="00DF380C" w:rsidP="00DF380C">
            <w:pPr>
              <w:rPr>
                <w:rStyle w:val="zvyraznit"/>
                <w:rFonts w:cs="Palatino Linotype"/>
              </w:rPr>
            </w:pPr>
            <w:r>
              <w:rPr>
                <w:rStyle w:val="zvyraznit"/>
                <w:rFonts w:cs="Palatino Linotype"/>
              </w:rPr>
              <w:t xml:space="preserve">5. </w:t>
            </w:r>
            <w:r w:rsidRPr="00F93FD1">
              <w:rPr>
                <w:rStyle w:val="zvyraznit"/>
                <w:rFonts w:cs="Palatino Linotype"/>
              </w:rPr>
              <w:t xml:space="preserve">Úpoly </w:t>
            </w:r>
          </w:p>
          <w:p w:rsidR="00DF380C" w:rsidRPr="00F115CE" w:rsidRDefault="00DF380C" w:rsidP="00DF380C">
            <w:pPr>
              <w:pStyle w:val="seznam"/>
              <w:numPr>
                <w:ilvl w:val="0"/>
                <w:numId w:val="11"/>
              </w:numPr>
              <w:tabs>
                <w:tab w:val="clear" w:pos="601"/>
                <w:tab w:val="left" w:pos="567"/>
              </w:tabs>
            </w:pPr>
            <w:r w:rsidRPr="00F115CE">
              <w:t>pádová průprava,</w:t>
            </w:r>
          </w:p>
          <w:p w:rsidR="00DF380C" w:rsidRPr="00F115CE" w:rsidRDefault="00DF380C" w:rsidP="00DF380C">
            <w:pPr>
              <w:pStyle w:val="seznam"/>
              <w:numPr>
                <w:ilvl w:val="0"/>
                <w:numId w:val="11"/>
              </w:numPr>
              <w:tabs>
                <w:tab w:val="clear" w:pos="601"/>
                <w:tab w:val="left" w:pos="567"/>
              </w:tabs>
            </w:pPr>
            <w:r w:rsidRPr="00F115CE">
              <w:t>přetahy a přetlaky,</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F115CE">
              <w:t xml:space="preserve">šplh </w:t>
            </w:r>
            <w:r>
              <w:t>bez přírazu (chlapci);</w:t>
            </w:r>
          </w:p>
        </w:tc>
        <w:tc>
          <w:tcPr>
            <w:tcW w:w="1680" w:type="dxa"/>
          </w:tcPr>
          <w:p w:rsidR="00DF380C" w:rsidRPr="00165FE7" w:rsidRDefault="00DF380C" w:rsidP="00DF380C">
            <w:pPr>
              <w:rPr>
                <w:rStyle w:val="zvyraznit"/>
                <w:rFonts w:cs="Palatino Linotype"/>
              </w:rPr>
            </w:pPr>
          </w:p>
        </w:tc>
      </w:tr>
      <w:tr w:rsidR="00DF380C" w:rsidTr="00DF380C">
        <w:tblPrEx>
          <w:tblCellMar>
            <w:left w:w="108" w:type="dxa"/>
            <w:right w:w="108" w:type="dxa"/>
          </w:tblCellMar>
          <w:tblLook w:val="01E0" w:firstRow="1" w:lastRow="1" w:firstColumn="1" w:lastColumn="1" w:noHBand="0" w:noVBand="0"/>
        </w:tblPrEx>
        <w:trPr>
          <w:trHeight w:val="1976"/>
        </w:trPr>
        <w:tc>
          <w:tcPr>
            <w:tcW w:w="6361" w:type="dxa"/>
            <w:gridSpan w:val="2"/>
          </w:tcPr>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rozšiřuje své pohybové schopnosti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dodržuje metodiku nácviku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dodržuje zásady bezpečnosti</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používá základní pravidla pohybu v horském prostředí</w:t>
            </w:r>
            <w:r>
              <w:rPr>
                <w:rStyle w:val="bezzvyrazneni"/>
              </w:rPr>
              <w:t>;</w:t>
            </w:r>
          </w:p>
        </w:tc>
        <w:tc>
          <w:tcPr>
            <w:tcW w:w="6539" w:type="dxa"/>
            <w:gridSpan w:val="2"/>
          </w:tcPr>
          <w:p w:rsidR="00DF380C" w:rsidRDefault="00DF380C" w:rsidP="00DF380C">
            <w:pPr>
              <w:rPr>
                <w:rStyle w:val="zvyraznit"/>
                <w:rFonts w:cs="Palatino Linotype"/>
              </w:rPr>
            </w:pPr>
            <w:r>
              <w:rPr>
                <w:rStyle w:val="zvyraznit"/>
                <w:rFonts w:cs="Palatino Linotype"/>
              </w:rPr>
              <w:t>6. Lyžařský kurz</w:t>
            </w:r>
          </w:p>
          <w:p w:rsidR="00DF380C" w:rsidRPr="00F115CE" w:rsidRDefault="00DF380C" w:rsidP="00DF380C">
            <w:pPr>
              <w:pStyle w:val="seznam"/>
              <w:numPr>
                <w:ilvl w:val="0"/>
                <w:numId w:val="11"/>
              </w:numPr>
              <w:tabs>
                <w:tab w:val="clear" w:pos="601"/>
                <w:tab w:val="left" w:pos="567"/>
              </w:tabs>
            </w:pPr>
            <w:r w:rsidRPr="00F115CE">
              <w:t>běžecké lyžování,</w:t>
            </w:r>
          </w:p>
          <w:p w:rsidR="00DF380C" w:rsidRPr="00F93FD1" w:rsidRDefault="00DF380C" w:rsidP="00DF380C">
            <w:pPr>
              <w:pStyle w:val="seznam"/>
              <w:numPr>
                <w:ilvl w:val="0"/>
                <w:numId w:val="11"/>
              </w:numPr>
              <w:tabs>
                <w:tab w:val="clear" w:pos="601"/>
                <w:tab w:val="left" w:pos="567"/>
              </w:tabs>
              <w:rPr>
                <w:rStyle w:val="zvyraznit"/>
                <w:rFonts w:cs="Palatino Linotype"/>
              </w:rPr>
            </w:pPr>
            <w:r w:rsidRPr="00F115CE">
              <w:t>sjezdové lyžování;</w:t>
            </w:r>
          </w:p>
        </w:tc>
        <w:tc>
          <w:tcPr>
            <w:tcW w:w="1680" w:type="dxa"/>
          </w:tcPr>
          <w:p w:rsidR="00DF380C" w:rsidRPr="00165FE7" w:rsidRDefault="00DF380C" w:rsidP="00DF380C">
            <w:pPr>
              <w:rPr>
                <w:rStyle w:val="zvyraznit"/>
                <w:rFonts w:cs="Palatino Linotype"/>
              </w:rPr>
            </w:pPr>
          </w:p>
        </w:tc>
      </w:tr>
      <w:tr w:rsidR="00DF380C" w:rsidRPr="009C7389" w:rsidTr="00DF380C">
        <w:tblPrEx>
          <w:tblCellMar>
            <w:left w:w="108" w:type="dxa"/>
            <w:right w:w="108" w:type="dxa"/>
          </w:tblCellMar>
          <w:tblLook w:val="01E0" w:firstRow="1" w:lastRow="1" w:firstColumn="1" w:lastColumn="1" w:noHBand="0" w:noVBand="0"/>
        </w:tblPrEx>
        <w:trPr>
          <w:cantSplit/>
          <w:trHeight w:val="2694"/>
        </w:trPr>
        <w:tc>
          <w:tcPr>
            <w:tcW w:w="6361" w:type="dxa"/>
            <w:gridSpan w:val="2"/>
          </w:tcPr>
          <w:p w:rsidR="00DF380C" w:rsidRPr="00F115CE" w:rsidRDefault="00DF380C" w:rsidP="00DF380C">
            <w:pPr>
              <w:rPr>
                <w:rStyle w:val="zvyraznit"/>
                <w:rFonts w:cs="Palatino Linotype"/>
              </w:rPr>
            </w:pPr>
            <w:r w:rsidRPr="00F115CE">
              <w:rPr>
                <w:rStyle w:val="zvyraznit"/>
                <w:rFonts w:cs="Palatino Linotype"/>
              </w:rPr>
              <w:t xml:space="preserve">uvědomuje si: </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důležitost rozcvičení a protažení před i po vý</w:t>
            </w:r>
            <w:r>
              <w:rPr>
                <w:rStyle w:val="bezzvyrazneni"/>
              </w:rPr>
              <w:softHyphen/>
            </w:r>
            <w:r w:rsidRPr="00F93FD1">
              <w:rPr>
                <w:rStyle w:val="bezzvyrazneni"/>
              </w:rPr>
              <w:t>ko</w:t>
            </w:r>
            <w:r>
              <w:rPr>
                <w:rStyle w:val="bezzvyrazneni"/>
              </w:rPr>
              <w:softHyphen/>
            </w:r>
            <w:r w:rsidRPr="00F93FD1">
              <w:rPr>
                <w:rStyle w:val="bezzvyrazneni"/>
              </w:rPr>
              <w:t>nu</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nutnost komplexního rozvoje svalového soustavy</w:t>
            </w:r>
            <w:r>
              <w:rPr>
                <w:rStyle w:val="bezzvyrazneni"/>
              </w:rPr>
              <w:t>,</w:t>
            </w:r>
          </w:p>
          <w:p w:rsidR="00DF380C" w:rsidRPr="00F93FD1" w:rsidRDefault="00DF380C" w:rsidP="00DF380C">
            <w:pPr>
              <w:pStyle w:val="seznam"/>
              <w:numPr>
                <w:ilvl w:val="0"/>
                <w:numId w:val="11"/>
              </w:numPr>
              <w:tabs>
                <w:tab w:val="clear" w:pos="601"/>
                <w:tab w:val="left" w:pos="567"/>
              </w:tabs>
              <w:rPr>
                <w:rStyle w:val="bezzvyrazneni"/>
              </w:rPr>
            </w:pPr>
            <w:r w:rsidRPr="00F93FD1">
              <w:rPr>
                <w:rStyle w:val="bezzvyrazneni"/>
              </w:rPr>
              <w:t>důležitost odpočinku a relaxace po cvičení</w:t>
            </w:r>
            <w:r>
              <w:rPr>
                <w:rStyle w:val="bezzvyrazneni"/>
              </w:rPr>
              <w:t>,</w:t>
            </w:r>
          </w:p>
          <w:p w:rsidR="00DF380C" w:rsidRPr="005033D4" w:rsidRDefault="00DF380C" w:rsidP="00DF380C">
            <w:pPr>
              <w:pStyle w:val="seznam"/>
              <w:numPr>
                <w:ilvl w:val="0"/>
                <w:numId w:val="11"/>
              </w:numPr>
              <w:tabs>
                <w:tab w:val="clear" w:pos="601"/>
                <w:tab w:val="left" w:pos="567"/>
              </w:tabs>
            </w:pPr>
            <w:r w:rsidRPr="00F93FD1">
              <w:rPr>
                <w:rStyle w:val="bezzvyrazneni"/>
              </w:rPr>
              <w:t>nutnost posilování ochablých sval</w:t>
            </w:r>
            <w:r>
              <w:rPr>
                <w:rStyle w:val="bezzvyrazneni"/>
              </w:rPr>
              <w:t xml:space="preserve">ových </w:t>
            </w:r>
            <w:r w:rsidRPr="00F93FD1">
              <w:rPr>
                <w:rStyle w:val="bezzvyrazneni"/>
              </w:rPr>
              <w:t>skupin</w:t>
            </w:r>
            <w:r>
              <w:rPr>
                <w:rStyle w:val="bezzvyrazneni"/>
              </w:rPr>
              <w:t>;</w:t>
            </w:r>
          </w:p>
        </w:tc>
        <w:tc>
          <w:tcPr>
            <w:tcW w:w="6539" w:type="dxa"/>
            <w:gridSpan w:val="2"/>
          </w:tcPr>
          <w:p w:rsidR="00DF380C" w:rsidRDefault="00DF380C" w:rsidP="00DF380C">
            <w:pPr>
              <w:rPr>
                <w:rStyle w:val="zvyraznit"/>
                <w:rFonts w:cs="Palatino Linotype"/>
              </w:rPr>
            </w:pPr>
            <w:r>
              <w:rPr>
                <w:rStyle w:val="zvyraznit"/>
                <w:rFonts w:cs="Palatino Linotype"/>
              </w:rPr>
              <w:t xml:space="preserve">7. </w:t>
            </w:r>
            <w:r w:rsidRPr="00F93FD1">
              <w:rPr>
                <w:rStyle w:val="zvyraznit"/>
                <w:rFonts w:cs="Palatino Linotype"/>
              </w:rPr>
              <w:t xml:space="preserve">Tělesná cvičení </w:t>
            </w:r>
          </w:p>
          <w:p w:rsidR="00DF380C" w:rsidRPr="007438E9" w:rsidRDefault="00DF380C" w:rsidP="00DF380C">
            <w:pPr>
              <w:pStyle w:val="seznam"/>
              <w:numPr>
                <w:ilvl w:val="0"/>
                <w:numId w:val="11"/>
              </w:numPr>
              <w:tabs>
                <w:tab w:val="clear" w:pos="601"/>
                <w:tab w:val="left" w:pos="567"/>
              </w:tabs>
            </w:pPr>
            <w:r w:rsidRPr="007438E9">
              <w:t>pořadová,</w:t>
            </w:r>
          </w:p>
          <w:p w:rsidR="00DF380C" w:rsidRPr="007438E9" w:rsidRDefault="00DF380C" w:rsidP="00DF380C">
            <w:pPr>
              <w:pStyle w:val="seznam"/>
              <w:numPr>
                <w:ilvl w:val="0"/>
                <w:numId w:val="11"/>
              </w:numPr>
              <w:tabs>
                <w:tab w:val="clear" w:pos="601"/>
                <w:tab w:val="left" w:pos="567"/>
              </w:tabs>
            </w:pPr>
            <w:r w:rsidRPr="007438E9">
              <w:t>kondiční,</w:t>
            </w:r>
          </w:p>
          <w:p w:rsidR="00DF380C" w:rsidRPr="007438E9" w:rsidRDefault="00DF380C" w:rsidP="00DF380C">
            <w:pPr>
              <w:pStyle w:val="seznam"/>
              <w:numPr>
                <w:ilvl w:val="0"/>
                <w:numId w:val="11"/>
              </w:numPr>
              <w:tabs>
                <w:tab w:val="clear" w:pos="601"/>
                <w:tab w:val="left" w:pos="567"/>
              </w:tabs>
            </w:pPr>
            <w:r w:rsidRPr="007438E9">
              <w:t>kompenzační,</w:t>
            </w:r>
          </w:p>
          <w:p w:rsidR="00DF380C" w:rsidRPr="007438E9" w:rsidRDefault="00DF380C" w:rsidP="00DF380C">
            <w:pPr>
              <w:pStyle w:val="seznam"/>
              <w:numPr>
                <w:ilvl w:val="0"/>
                <w:numId w:val="11"/>
              </w:numPr>
              <w:tabs>
                <w:tab w:val="clear" w:pos="601"/>
                <w:tab w:val="left" w:pos="567"/>
              </w:tabs>
            </w:pPr>
            <w:r w:rsidRPr="007438E9">
              <w:t>relaxační,</w:t>
            </w:r>
          </w:p>
          <w:p w:rsidR="00DF380C" w:rsidRPr="005033D4" w:rsidRDefault="00DF380C" w:rsidP="00DF380C">
            <w:pPr>
              <w:pStyle w:val="seznam"/>
              <w:numPr>
                <w:ilvl w:val="0"/>
                <w:numId w:val="11"/>
              </w:numPr>
              <w:tabs>
                <w:tab w:val="clear" w:pos="601"/>
                <w:tab w:val="left" w:pos="567"/>
              </w:tabs>
              <w:rPr>
                <w:rStyle w:val="zvyraznit"/>
                <w:rFonts w:cs="Palatino Linotype"/>
              </w:rPr>
            </w:pPr>
            <w:r w:rsidRPr="007438E9">
              <w:t>zdravotní</w:t>
            </w:r>
            <w:r>
              <w:t>;</w:t>
            </w:r>
          </w:p>
        </w:tc>
        <w:tc>
          <w:tcPr>
            <w:tcW w:w="1680" w:type="dxa"/>
            <w:textDirection w:val="btLr"/>
          </w:tcPr>
          <w:p w:rsidR="00DF380C" w:rsidRPr="00471824" w:rsidRDefault="00DF380C" w:rsidP="00DF380C">
            <w:pPr>
              <w:pStyle w:val="zvyraznittab"/>
              <w:rPr>
                <w:rStyle w:val="zvyraznit"/>
                <w:rFonts w:cs="Palatino Linotype"/>
                <w:color w:val="FFFFFF" w:themeColor="background1"/>
                <w:w w:val="150"/>
              </w:rPr>
            </w:pPr>
            <w:r w:rsidRPr="00471824">
              <w:rPr>
                <w:rStyle w:val="zvyraznit"/>
                <w:rFonts w:cs="Palatino Linotype"/>
                <w:color w:val="FFFFFF" w:themeColor="background1"/>
                <w:w w:val="150"/>
              </w:rPr>
              <w:t>Průběžně</w:t>
            </w:r>
          </w:p>
        </w:tc>
      </w:tr>
      <w:tr w:rsidR="00DF380C" w:rsidRPr="008F140D" w:rsidTr="00DF380C">
        <w:tblPrEx>
          <w:tblCellMar>
            <w:left w:w="108" w:type="dxa"/>
            <w:right w:w="108" w:type="dxa"/>
          </w:tblCellMar>
          <w:tblLook w:val="04A0" w:firstRow="1" w:lastRow="0" w:firstColumn="1" w:lastColumn="0" w:noHBand="0" w:noVBand="1"/>
        </w:tblPrEx>
        <w:trPr>
          <w:trHeight w:val="722"/>
        </w:trPr>
        <w:tc>
          <w:tcPr>
            <w:tcW w:w="6361" w:type="dxa"/>
            <w:gridSpan w:val="2"/>
          </w:tcPr>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lastRenderedPageBreak/>
              <w:t>objasní vliv životního prostředí na zdraví lidí,</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vysvětlí co je „zdravý životní styl“,</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dovede posoudit vliv pracovních podmínek na své zdraví,</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dovede kompenzovat vliv pracovních podmínek,</w:t>
            </w:r>
          </w:p>
          <w:p w:rsidR="00DF380C" w:rsidRPr="0022548E" w:rsidRDefault="00DF380C" w:rsidP="00DF380C">
            <w:pPr>
              <w:pStyle w:val="seznam"/>
              <w:numPr>
                <w:ilvl w:val="0"/>
                <w:numId w:val="11"/>
              </w:numPr>
              <w:tabs>
                <w:tab w:val="clear" w:pos="601"/>
                <w:tab w:val="left" w:pos="567"/>
              </w:tabs>
              <w:rPr>
                <w:rStyle w:val="bezzvyrazneni"/>
              </w:rPr>
            </w:pPr>
            <w:r w:rsidRPr="0022548E">
              <w:rPr>
                <w:rStyle w:val="bezzvyrazneni"/>
              </w:rPr>
              <w:t>využívá poznatků hlavních zásad zdravé výživy,</w:t>
            </w:r>
          </w:p>
          <w:p w:rsidR="00DF380C" w:rsidRPr="0022548E" w:rsidRDefault="00DF380C" w:rsidP="00DF380C">
            <w:pPr>
              <w:pStyle w:val="seznam"/>
              <w:numPr>
                <w:ilvl w:val="0"/>
                <w:numId w:val="11"/>
              </w:numPr>
              <w:tabs>
                <w:tab w:val="clear" w:pos="601"/>
                <w:tab w:val="left" w:pos="567"/>
              </w:tabs>
              <w:rPr>
                <w:rStyle w:val="zvyraznit"/>
                <w:b/>
                <w:bCs/>
              </w:rPr>
            </w:pPr>
            <w:r w:rsidRPr="0022548E">
              <w:rPr>
                <w:rStyle w:val="bezzvyrazneni"/>
              </w:rPr>
              <w:t>prokáže dovednosti poskytnutí první pomoci sobě i jiným.</w:t>
            </w:r>
          </w:p>
        </w:tc>
        <w:tc>
          <w:tcPr>
            <w:tcW w:w="6539" w:type="dxa"/>
            <w:gridSpan w:val="2"/>
          </w:tcPr>
          <w:p w:rsidR="00DF380C" w:rsidRPr="0022548E" w:rsidRDefault="00DF380C" w:rsidP="00DF380C">
            <w:pPr>
              <w:rPr>
                <w:rStyle w:val="zvyraznit"/>
              </w:rPr>
            </w:pPr>
            <w:r w:rsidRPr="0022548E">
              <w:rPr>
                <w:rStyle w:val="zvyraznit"/>
              </w:rPr>
              <w:t xml:space="preserve">8. Péče o zdraví </w:t>
            </w:r>
          </w:p>
          <w:p w:rsidR="00DF380C" w:rsidRPr="0022548E" w:rsidRDefault="00DF380C" w:rsidP="00DF380C">
            <w:pPr>
              <w:pStyle w:val="seznam"/>
              <w:numPr>
                <w:ilvl w:val="0"/>
                <w:numId w:val="11"/>
              </w:numPr>
              <w:tabs>
                <w:tab w:val="clear" w:pos="601"/>
                <w:tab w:val="left" w:pos="567"/>
              </w:tabs>
            </w:pPr>
            <w:r w:rsidRPr="0022548E">
              <w:t>činitelé ovlivňující zdraví člověka,</w:t>
            </w:r>
          </w:p>
          <w:p w:rsidR="00DF380C" w:rsidRPr="0022548E" w:rsidRDefault="00DF380C" w:rsidP="00DF380C">
            <w:pPr>
              <w:pStyle w:val="seznam"/>
              <w:numPr>
                <w:ilvl w:val="0"/>
                <w:numId w:val="11"/>
              </w:numPr>
              <w:tabs>
                <w:tab w:val="clear" w:pos="601"/>
                <w:tab w:val="left" w:pos="567"/>
              </w:tabs>
            </w:pPr>
            <w:r w:rsidRPr="0022548E">
              <w:t>životní prostředí, životní styl a pracovní podmínky,</w:t>
            </w:r>
          </w:p>
          <w:p w:rsidR="00DF380C" w:rsidRPr="0022548E" w:rsidRDefault="00DF380C" w:rsidP="00DF380C">
            <w:pPr>
              <w:pStyle w:val="seznam"/>
              <w:numPr>
                <w:ilvl w:val="0"/>
                <w:numId w:val="11"/>
              </w:numPr>
              <w:tabs>
                <w:tab w:val="clear" w:pos="601"/>
                <w:tab w:val="left" w:pos="567"/>
              </w:tabs>
            </w:pPr>
            <w:r w:rsidRPr="0022548E">
              <w:t>pohybové aktivity a rizikové chování,</w:t>
            </w:r>
          </w:p>
          <w:p w:rsidR="00DF380C" w:rsidRPr="0022548E" w:rsidRDefault="00DF380C" w:rsidP="00DF380C">
            <w:pPr>
              <w:pStyle w:val="seznam"/>
              <w:numPr>
                <w:ilvl w:val="0"/>
                <w:numId w:val="11"/>
              </w:numPr>
              <w:tabs>
                <w:tab w:val="clear" w:pos="601"/>
                <w:tab w:val="left" w:pos="567"/>
              </w:tabs>
            </w:pPr>
            <w:r w:rsidRPr="0022548E">
              <w:t>výživa a stravovací návyky,</w:t>
            </w:r>
          </w:p>
          <w:p w:rsidR="00DF380C" w:rsidRPr="0022548E" w:rsidRDefault="00DF380C" w:rsidP="00DF380C">
            <w:pPr>
              <w:pStyle w:val="seznam"/>
              <w:numPr>
                <w:ilvl w:val="0"/>
                <w:numId w:val="11"/>
              </w:numPr>
              <w:tabs>
                <w:tab w:val="clear" w:pos="601"/>
                <w:tab w:val="left" w:pos="567"/>
              </w:tabs>
            </w:pPr>
            <w:r w:rsidRPr="0022548E">
              <w:t>odpovědnost za zdraví své i ostatních,</w:t>
            </w:r>
          </w:p>
          <w:p w:rsidR="00DF380C" w:rsidRPr="0022548E" w:rsidRDefault="00DF380C" w:rsidP="00DF380C">
            <w:pPr>
              <w:pStyle w:val="seznam"/>
              <w:numPr>
                <w:ilvl w:val="0"/>
                <w:numId w:val="11"/>
              </w:numPr>
              <w:tabs>
                <w:tab w:val="clear" w:pos="601"/>
                <w:tab w:val="left" w:pos="567"/>
              </w:tabs>
              <w:rPr>
                <w:rStyle w:val="zvyraznit"/>
                <w:b/>
                <w:bCs/>
              </w:rPr>
            </w:pPr>
            <w:r w:rsidRPr="0022548E">
              <w:t>první pomoc – úrazy a náhlé zdravotní příhody.</w:t>
            </w:r>
          </w:p>
        </w:tc>
        <w:tc>
          <w:tcPr>
            <w:tcW w:w="1680" w:type="dxa"/>
          </w:tcPr>
          <w:p w:rsidR="00DF380C" w:rsidRPr="008F140D" w:rsidRDefault="00DF380C" w:rsidP="00DF380C">
            <w:pPr>
              <w:rPr>
                <w:rStyle w:val="bile"/>
              </w:rPr>
            </w:pPr>
            <w:r w:rsidRPr="008F140D">
              <w:rPr>
                <w:rStyle w:val="bile"/>
              </w:rPr>
              <w:t>2</w:t>
            </w:r>
          </w:p>
        </w:tc>
      </w:tr>
    </w:tbl>
    <w:p w:rsidR="0078153B" w:rsidRDefault="00DF380C" w:rsidP="00DF380C">
      <w:pPr>
        <w:pStyle w:val="Nadpis1"/>
      </w:pPr>
      <w:r>
        <w:br w:type="page"/>
      </w:r>
      <w:bookmarkStart w:id="198" w:name="_Toc328635237"/>
      <w:bookmarkStart w:id="199" w:name="_Toc365536707"/>
      <w:bookmarkStart w:id="200" w:name="_Toc18059643"/>
    </w:p>
    <w:p w:rsidR="008B1D39" w:rsidRPr="00963FD3" w:rsidRDefault="008B1D39" w:rsidP="008B1D39">
      <w:pPr>
        <w:pStyle w:val="Obsahpredmet"/>
        <w:outlineLvl w:val="0"/>
        <w:rPr>
          <w:rStyle w:val="bezzvyrazneni"/>
        </w:rPr>
      </w:pPr>
      <w:r>
        <w:rPr>
          <w:rStyle w:val="bezzvyrazneni"/>
        </w:rPr>
        <w:lastRenderedPageBreak/>
        <w:t>nformační technologie</w:t>
      </w:r>
    </w:p>
    <w:p w:rsidR="008B1D39" w:rsidRPr="00963FD3" w:rsidRDefault="008B1D39" w:rsidP="008B1D39">
      <w:r w:rsidRPr="00963FD3">
        <w:t>Forma vzdělávání: denní</w:t>
      </w:r>
    </w:p>
    <w:p w:rsidR="008B1D39" w:rsidRPr="00963FD3" w:rsidRDefault="008B1D39" w:rsidP="008B1D39">
      <w:r w:rsidRPr="00963FD3">
        <w:t>Počet vyučovacích hodin týdně/studium: 3/96</w:t>
      </w:r>
    </w:p>
    <w:p w:rsidR="008B1D39" w:rsidRDefault="008B1D39" w:rsidP="008B1D39">
      <w:r w:rsidRPr="00963FD3">
        <w:t>Platnost: 1.9.20</w:t>
      </w:r>
      <w:r>
        <w:t>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0"/>
        <w:gridCol w:w="6698"/>
        <w:gridCol w:w="4696"/>
      </w:tblGrid>
      <w:tr w:rsidR="008B1D39" w:rsidRPr="003E15F8" w:rsidTr="000468B4">
        <w:trPr>
          <w:trHeight w:val="315"/>
        </w:trPr>
        <w:tc>
          <w:tcPr>
            <w:tcW w:w="3165" w:type="dxa"/>
            <w:gridSpan w:val="2"/>
            <w:tcBorders>
              <w:top w:val="nil"/>
              <w:left w:val="nil"/>
              <w:right w:val="nil"/>
            </w:tcBorders>
          </w:tcPr>
          <w:p w:rsidR="008B1D39" w:rsidRPr="003E15F8" w:rsidRDefault="008B1D39" w:rsidP="000468B4">
            <w:pPr>
              <w:rPr>
                <w:rStyle w:val="zvyraznit"/>
              </w:rPr>
            </w:pPr>
          </w:p>
        </w:tc>
        <w:tc>
          <w:tcPr>
            <w:tcW w:w="6710" w:type="dxa"/>
            <w:tcBorders>
              <w:top w:val="nil"/>
              <w:left w:val="nil"/>
              <w:right w:val="nil"/>
            </w:tcBorders>
          </w:tcPr>
          <w:p w:rsidR="008B1D39" w:rsidRPr="003E15F8" w:rsidRDefault="008B1D39" w:rsidP="000468B4">
            <w:pPr>
              <w:rPr>
                <w:rStyle w:val="zvyraznit"/>
                <w:caps/>
              </w:rPr>
            </w:pPr>
            <w:r w:rsidRPr="003E15F8">
              <w:rPr>
                <w:rStyle w:val="zvyraznit"/>
              </w:rPr>
              <w:t>Předmět: Informační technologie</w:t>
            </w:r>
          </w:p>
        </w:tc>
        <w:tc>
          <w:tcPr>
            <w:tcW w:w="4705" w:type="dxa"/>
            <w:tcBorders>
              <w:top w:val="nil"/>
              <w:left w:val="nil"/>
              <w:right w:val="nil"/>
            </w:tcBorders>
          </w:tcPr>
          <w:p w:rsidR="008B1D39" w:rsidRPr="003E15F8" w:rsidRDefault="008B1D39" w:rsidP="000468B4">
            <w:pPr>
              <w:rPr>
                <w:rStyle w:val="zvyraznit"/>
              </w:rPr>
            </w:pPr>
            <w:r>
              <w:rPr>
                <w:rStyle w:val="zvyraznit"/>
              </w:rPr>
              <w:t>Počet hodin celkem: 96</w:t>
            </w:r>
          </w:p>
        </w:tc>
      </w:tr>
      <w:tr w:rsidR="008B1D39" w:rsidRPr="00A7120D" w:rsidTr="000468B4">
        <w:tblPrEx>
          <w:tblCellMar>
            <w:left w:w="108" w:type="dxa"/>
            <w:right w:w="108" w:type="dxa"/>
          </w:tblCellMar>
          <w:tblLook w:val="01E0" w:firstRow="1" w:lastRow="1" w:firstColumn="1" w:lastColumn="1" w:noHBand="0" w:noVBand="0"/>
        </w:tblPrEx>
        <w:tc>
          <w:tcPr>
            <w:tcW w:w="14580" w:type="dxa"/>
            <w:gridSpan w:val="4"/>
            <w:shd w:val="clear" w:color="auto" w:fill="CCFFCC"/>
          </w:tcPr>
          <w:p w:rsidR="008B1D39" w:rsidRPr="003E15F8" w:rsidRDefault="008B1D39" w:rsidP="000468B4">
            <w:pPr>
              <w:rPr>
                <w:rStyle w:val="zvyraznit"/>
              </w:rPr>
            </w:pPr>
            <w:r w:rsidRPr="003E15F8">
              <w:rPr>
                <w:rStyle w:val="zvyraznit"/>
              </w:rPr>
              <w:t>Pojetí předmětu</w:t>
            </w:r>
          </w:p>
        </w:tc>
      </w:tr>
      <w:tr w:rsidR="008B1D39" w:rsidTr="000468B4">
        <w:tblPrEx>
          <w:tblCellMar>
            <w:left w:w="108" w:type="dxa"/>
            <w:right w:w="108" w:type="dxa"/>
          </w:tblCellMar>
          <w:tblLook w:val="01E0" w:firstRow="1" w:lastRow="1" w:firstColumn="1" w:lastColumn="1" w:noHBand="0" w:noVBand="0"/>
        </w:tblPrEx>
        <w:tc>
          <w:tcPr>
            <w:tcW w:w="2824" w:type="dxa"/>
          </w:tcPr>
          <w:p w:rsidR="008B1D39" w:rsidRPr="003E15F8" w:rsidRDefault="008B1D39" w:rsidP="000468B4">
            <w:pPr>
              <w:rPr>
                <w:rStyle w:val="zvyraznit"/>
              </w:rPr>
            </w:pPr>
            <w:r w:rsidRPr="003E15F8">
              <w:rPr>
                <w:rStyle w:val="zvyraznit"/>
              </w:rPr>
              <w:t>Cíl předmětu:</w:t>
            </w:r>
          </w:p>
        </w:tc>
        <w:tc>
          <w:tcPr>
            <w:tcW w:w="11756" w:type="dxa"/>
            <w:gridSpan w:val="3"/>
          </w:tcPr>
          <w:p w:rsidR="008B1D39" w:rsidRDefault="008B1D39" w:rsidP="000468B4">
            <w:pPr>
              <w:rPr>
                <w:rStyle w:val="bezzvyrazneni"/>
              </w:rPr>
            </w:pPr>
            <w:r>
              <w:rPr>
                <w:rStyle w:val="bezzvyrazneni"/>
              </w:rPr>
              <w:t>Cílem předmětu je</w:t>
            </w:r>
          </w:p>
          <w:p w:rsidR="008B1D39" w:rsidRDefault="008B1D39" w:rsidP="008B1D39">
            <w:pPr>
              <w:pStyle w:val="seznam"/>
              <w:numPr>
                <w:ilvl w:val="0"/>
                <w:numId w:val="6"/>
              </w:numPr>
              <w:tabs>
                <w:tab w:val="clear" w:pos="601"/>
                <w:tab w:val="left" w:pos="567"/>
              </w:tabs>
              <w:jc w:val="left"/>
              <w:rPr>
                <w:rStyle w:val="bezzvyrazneni"/>
              </w:rPr>
            </w:pPr>
            <w:r>
              <w:rPr>
                <w:rStyle w:val="bezzvyrazneni"/>
              </w:rPr>
              <w:t>umožnit žákům získat přehled o vývoji počítačů,</w:t>
            </w:r>
          </w:p>
          <w:p w:rsidR="008B1D39" w:rsidRPr="00767139" w:rsidRDefault="008B1D39" w:rsidP="008B1D39">
            <w:pPr>
              <w:pStyle w:val="seznam"/>
              <w:numPr>
                <w:ilvl w:val="0"/>
                <w:numId w:val="6"/>
              </w:numPr>
              <w:tabs>
                <w:tab w:val="clear" w:pos="601"/>
                <w:tab w:val="left" w:pos="567"/>
              </w:tabs>
              <w:jc w:val="left"/>
              <w:rPr>
                <w:rStyle w:val="bezzvyrazneni"/>
              </w:rPr>
            </w:pPr>
            <w:r>
              <w:rPr>
                <w:rStyle w:val="bezzvyrazneni"/>
              </w:rPr>
              <w:t>seznámit žáky s hlavními částmi technického vybavení počítače a jejich funkcí,</w:t>
            </w:r>
          </w:p>
          <w:p w:rsidR="008B1D39" w:rsidRDefault="008B1D39" w:rsidP="008B1D39">
            <w:pPr>
              <w:pStyle w:val="seznam"/>
              <w:numPr>
                <w:ilvl w:val="0"/>
                <w:numId w:val="6"/>
              </w:numPr>
              <w:tabs>
                <w:tab w:val="clear" w:pos="601"/>
                <w:tab w:val="left" w:pos="567"/>
              </w:tabs>
              <w:jc w:val="left"/>
              <w:rPr>
                <w:rStyle w:val="bezzvyrazneni"/>
              </w:rPr>
            </w:pPr>
            <w:r>
              <w:rPr>
                <w:rStyle w:val="bezzvyrazneni"/>
              </w:rPr>
              <w:t>obeznámit žáky se základními principy práce s počítačem a základním programovým vybavením (nástroje a možnosti operačního systému),</w:t>
            </w:r>
          </w:p>
          <w:p w:rsidR="008B1D39" w:rsidRDefault="008B1D39" w:rsidP="008B1D39">
            <w:pPr>
              <w:pStyle w:val="seznam"/>
              <w:numPr>
                <w:ilvl w:val="0"/>
                <w:numId w:val="6"/>
              </w:numPr>
              <w:tabs>
                <w:tab w:val="clear" w:pos="601"/>
                <w:tab w:val="left" w:pos="567"/>
              </w:tabs>
              <w:jc w:val="left"/>
              <w:rPr>
                <w:rStyle w:val="bezzvyrazneni"/>
              </w:rPr>
            </w:pPr>
            <w:r>
              <w:rPr>
                <w:rStyle w:val="bezzvyrazneni"/>
              </w:rPr>
              <w:t>osvojení hlavních typografických zásad, postupů tvorby a formátování elektronických dokumentů (MS Word),</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osvojení tvorby tabulek a jejich formátování, použití funkce automatického sčítání (AutoSum) tabulkového procesoru, grafická úprava buněk a jejich ohraničení, šířka sloupců, výška řádků (MS Excel),</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obeznámení žáků se základními principy fungování lokálních sítí, sdílení složek a souborů,</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osvojení využití základních principů počítačové grafiky, kreslicí nástroje, vrstvy, tvorba jednoduchých grafických návrhů (Illustrator nebo jiný vektorový nástroj),</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lastRenderedPageBreak/>
              <w:t xml:space="preserve">osvojení využití pokročilejších technik počítačové grafiky, efekty, prolnutí objektů, přechody, stopy, symboly, mapování symbolů na objekty s 3D efektem, vektorizace, publikování grafického návrhu, </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osvojení základních principů a metod vyhledávání, ověření a zpracování informací,</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obeznámení žáků se základními principy fungování metropolitních a rozsáhlých sítí včetně Internetu,</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osvojení práce s konkrétními informačními zdroji,</w:t>
            </w:r>
          </w:p>
          <w:p w:rsidR="008B1D39" w:rsidRPr="00767139" w:rsidRDefault="008B1D39" w:rsidP="008B1D39">
            <w:pPr>
              <w:pStyle w:val="seznam"/>
              <w:numPr>
                <w:ilvl w:val="1"/>
                <w:numId w:val="23"/>
              </w:numPr>
              <w:tabs>
                <w:tab w:val="clear" w:pos="601"/>
                <w:tab w:val="left" w:pos="567"/>
              </w:tabs>
              <w:jc w:val="left"/>
              <w:rPr>
                <w:rStyle w:val="bezzvyrazneni"/>
              </w:rPr>
            </w:pPr>
            <w:r w:rsidRPr="006F6998">
              <w:rPr>
                <w:rStyle w:val="bezzvyrazneni"/>
              </w:rPr>
              <w:t>osvojení on-line komunikace (e-mail, chat, fóra, icq),</w:t>
            </w:r>
          </w:p>
          <w:p w:rsidR="008B1D39" w:rsidRPr="003E15F8" w:rsidRDefault="008B1D39" w:rsidP="008B1D39">
            <w:pPr>
              <w:pStyle w:val="seznam"/>
              <w:numPr>
                <w:ilvl w:val="0"/>
                <w:numId w:val="6"/>
              </w:numPr>
              <w:tabs>
                <w:tab w:val="clear" w:pos="601"/>
                <w:tab w:val="left" w:pos="567"/>
              </w:tabs>
              <w:jc w:val="left"/>
              <w:rPr>
                <w:rStyle w:val="zvyraznit"/>
              </w:rPr>
            </w:pPr>
            <w:r>
              <w:rPr>
                <w:rStyle w:val="bezzvyrazneni"/>
              </w:rPr>
              <w:t>vyrovnání rozdílů dříve získaných kompetencí žáků ze základních škol a žáků ze speciálních škol;</w:t>
            </w:r>
          </w:p>
        </w:tc>
      </w:tr>
      <w:tr w:rsidR="008B1D39" w:rsidTr="000468B4">
        <w:tblPrEx>
          <w:tblCellMar>
            <w:left w:w="108" w:type="dxa"/>
            <w:right w:w="108" w:type="dxa"/>
          </w:tblCellMar>
          <w:tblLook w:val="01E0" w:firstRow="1" w:lastRow="1" w:firstColumn="1" w:lastColumn="1" w:noHBand="0" w:noVBand="0"/>
        </w:tblPrEx>
        <w:tc>
          <w:tcPr>
            <w:tcW w:w="2824" w:type="dxa"/>
          </w:tcPr>
          <w:p w:rsidR="008B1D39" w:rsidRPr="003E15F8" w:rsidRDefault="008B1D39" w:rsidP="000468B4">
            <w:pPr>
              <w:rPr>
                <w:rStyle w:val="zvyraznit"/>
              </w:rPr>
            </w:pPr>
            <w:r w:rsidRPr="003E15F8">
              <w:rPr>
                <w:rStyle w:val="zvyraznit"/>
              </w:rPr>
              <w:lastRenderedPageBreak/>
              <w:t>Charakteristika učiva:</w:t>
            </w:r>
          </w:p>
        </w:tc>
        <w:tc>
          <w:tcPr>
            <w:tcW w:w="11756" w:type="dxa"/>
            <w:gridSpan w:val="3"/>
          </w:tcPr>
          <w:p w:rsidR="008B1D39" w:rsidRDefault="008B1D39" w:rsidP="000468B4">
            <w:pPr>
              <w:pStyle w:val="Text"/>
              <w:rPr>
                <w:rStyle w:val="bezzvyrazneni"/>
              </w:rPr>
            </w:pPr>
            <w:r>
              <w:rPr>
                <w:rStyle w:val="bezzvyrazneni"/>
              </w:rPr>
              <w:t xml:space="preserve">Obsah předmětu vychází z obsahového okruhu RVP – </w:t>
            </w:r>
            <w:r w:rsidRPr="003E15F8">
              <w:rPr>
                <w:rStyle w:val="bezzvyrazneni"/>
                <w:i/>
                <w:iCs/>
              </w:rPr>
              <w:t>Vzdělávání v informačních a komunikačních technologiích</w:t>
            </w:r>
            <w:r w:rsidRPr="00A44DA8">
              <w:t>.</w:t>
            </w:r>
          </w:p>
          <w:p w:rsidR="008B1D39" w:rsidRPr="00BE75E1" w:rsidRDefault="008B1D39" w:rsidP="000468B4">
            <w:pPr>
              <w:rPr>
                <w:rStyle w:val="bezzvyrazneni"/>
              </w:rPr>
            </w:pPr>
            <w:r w:rsidRPr="00BE75E1">
              <w:rPr>
                <w:rStyle w:val="bezzvyrazneni"/>
              </w:rPr>
              <w:t>Skladba učiva:</w:t>
            </w:r>
          </w:p>
          <w:p w:rsidR="008B1D39" w:rsidRDefault="008B1D39" w:rsidP="008B1D39">
            <w:pPr>
              <w:pStyle w:val="seznam"/>
              <w:numPr>
                <w:ilvl w:val="0"/>
                <w:numId w:val="6"/>
              </w:numPr>
              <w:tabs>
                <w:tab w:val="clear" w:pos="601"/>
                <w:tab w:val="left" w:pos="567"/>
              </w:tabs>
              <w:jc w:val="left"/>
              <w:rPr>
                <w:rStyle w:val="bezzvyrazneni"/>
              </w:rPr>
            </w:pPr>
            <w:r>
              <w:rPr>
                <w:rStyle w:val="bezzvyrazneni"/>
              </w:rPr>
              <w:t>Historie počítačů,</w:t>
            </w:r>
          </w:p>
          <w:p w:rsidR="008B1D39" w:rsidRDefault="008B1D39" w:rsidP="008B1D39">
            <w:pPr>
              <w:pStyle w:val="seznam"/>
              <w:numPr>
                <w:ilvl w:val="0"/>
                <w:numId w:val="6"/>
              </w:numPr>
              <w:tabs>
                <w:tab w:val="clear" w:pos="601"/>
                <w:tab w:val="left" w:pos="567"/>
              </w:tabs>
              <w:jc w:val="left"/>
              <w:rPr>
                <w:rStyle w:val="bezzvyrazneni"/>
              </w:rPr>
            </w:pPr>
            <w:r>
              <w:rPr>
                <w:rStyle w:val="bezzvyrazneni"/>
              </w:rPr>
              <w:t>Hardware PC – technické vybavení počítačů,</w:t>
            </w:r>
          </w:p>
          <w:p w:rsidR="008B1D39" w:rsidRPr="003E15F8" w:rsidRDefault="008B1D39" w:rsidP="008B1D39">
            <w:pPr>
              <w:pStyle w:val="seznam"/>
              <w:numPr>
                <w:ilvl w:val="0"/>
                <w:numId w:val="6"/>
              </w:numPr>
              <w:tabs>
                <w:tab w:val="clear" w:pos="601"/>
                <w:tab w:val="left" w:pos="567"/>
              </w:tabs>
              <w:jc w:val="left"/>
              <w:rPr>
                <w:rStyle w:val="zvyraznit"/>
              </w:rPr>
            </w:pPr>
            <w:r w:rsidRPr="003E15F8">
              <w:rPr>
                <w:rStyle w:val="zvyraznit"/>
              </w:rPr>
              <w:t>Základní programové vybavení počítačů - Operační systémy,</w:t>
            </w:r>
          </w:p>
          <w:p w:rsidR="008B1D39" w:rsidRDefault="008B1D39" w:rsidP="008B1D39">
            <w:pPr>
              <w:pStyle w:val="seznam"/>
              <w:numPr>
                <w:ilvl w:val="0"/>
                <w:numId w:val="6"/>
              </w:numPr>
              <w:tabs>
                <w:tab w:val="clear" w:pos="601"/>
                <w:tab w:val="left" w:pos="567"/>
              </w:tabs>
              <w:jc w:val="left"/>
              <w:rPr>
                <w:rStyle w:val="zvyraznit"/>
              </w:rPr>
            </w:pPr>
            <w:r w:rsidRPr="003E15F8">
              <w:rPr>
                <w:rStyle w:val="zvyraznit"/>
              </w:rPr>
              <w:t>MS Office – textový editor Word</w:t>
            </w:r>
            <w:r>
              <w:rPr>
                <w:rStyle w:val="zvyraznit"/>
              </w:rPr>
              <w:t>,</w:t>
            </w:r>
          </w:p>
          <w:p w:rsidR="008B1D39" w:rsidRPr="006F6998" w:rsidRDefault="008B1D39" w:rsidP="008B1D39">
            <w:pPr>
              <w:pStyle w:val="seznam"/>
              <w:numPr>
                <w:ilvl w:val="1"/>
                <w:numId w:val="23"/>
              </w:numPr>
              <w:tabs>
                <w:tab w:val="clear" w:pos="601"/>
                <w:tab w:val="left" w:pos="567"/>
              </w:tabs>
              <w:jc w:val="left"/>
              <w:rPr>
                <w:rStyle w:val="zvyraznit"/>
                <w:rFonts w:cs="Palatino Linotype"/>
              </w:rPr>
            </w:pPr>
            <w:r w:rsidRPr="006F6998">
              <w:rPr>
                <w:rStyle w:val="zvyraznit"/>
                <w:rFonts w:cs="Palatino Linotype"/>
              </w:rPr>
              <w:t>MS Office – tabulkový procesor Excel,</w:t>
            </w:r>
          </w:p>
          <w:p w:rsidR="008B1D39" w:rsidRPr="006F6998" w:rsidRDefault="008B1D39" w:rsidP="008B1D39">
            <w:pPr>
              <w:pStyle w:val="seznam"/>
              <w:numPr>
                <w:ilvl w:val="1"/>
                <w:numId w:val="23"/>
              </w:numPr>
              <w:tabs>
                <w:tab w:val="clear" w:pos="601"/>
                <w:tab w:val="left" w:pos="567"/>
              </w:tabs>
              <w:jc w:val="left"/>
              <w:rPr>
                <w:rStyle w:val="zvyraznit"/>
                <w:rFonts w:cs="Palatino Linotype"/>
                <w:b/>
                <w:bCs/>
              </w:rPr>
            </w:pPr>
            <w:r w:rsidRPr="006F6998">
              <w:rPr>
                <w:rStyle w:val="zvyraznit"/>
                <w:rFonts w:cs="Palatino Linotype"/>
              </w:rPr>
              <w:t>Počítačové sítě a Internet – lokální počítačové sítě (LAN),</w:t>
            </w:r>
          </w:p>
          <w:p w:rsidR="008B1D39" w:rsidRDefault="008B1D39" w:rsidP="008B1D39">
            <w:pPr>
              <w:pStyle w:val="seznam"/>
              <w:numPr>
                <w:ilvl w:val="0"/>
                <w:numId w:val="6"/>
              </w:numPr>
              <w:tabs>
                <w:tab w:val="clear" w:pos="601"/>
                <w:tab w:val="left" w:pos="567"/>
              </w:tabs>
              <w:jc w:val="left"/>
              <w:rPr>
                <w:rStyle w:val="zvyraznit"/>
              </w:rPr>
            </w:pPr>
            <w:r w:rsidRPr="006F6998">
              <w:rPr>
                <w:rStyle w:val="zvyraznit"/>
              </w:rPr>
              <w:t>Počítačová grafika – vektorová grafika (Illustrator)</w:t>
            </w:r>
            <w:r>
              <w:rPr>
                <w:rStyle w:val="zvyraznit"/>
              </w:rPr>
              <w:t>,</w:t>
            </w:r>
          </w:p>
          <w:p w:rsidR="008B1D39" w:rsidRPr="00347C2E" w:rsidRDefault="008B1D39" w:rsidP="008B1D39">
            <w:pPr>
              <w:pStyle w:val="seznam"/>
              <w:numPr>
                <w:ilvl w:val="0"/>
                <w:numId w:val="6"/>
              </w:numPr>
              <w:tabs>
                <w:tab w:val="clear" w:pos="601"/>
                <w:tab w:val="left" w:pos="567"/>
              </w:tabs>
              <w:jc w:val="left"/>
              <w:rPr>
                <w:rStyle w:val="bezzvyrazneni"/>
                <w:rFonts w:cs="Times New Roman"/>
                <w:b w:val="0"/>
                <w:bCs w:val="0"/>
              </w:rPr>
            </w:pPr>
            <w:r w:rsidRPr="006F6998">
              <w:rPr>
                <w:rStyle w:val="zvyraznit"/>
                <w:rFonts w:cs="Palatino Linotype"/>
              </w:rPr>
              <w:lastRenderedPageBreak/>
              <w:t>Počítačové sítě a Internet – metropolitní a rozsáhlé počítačové sítě (MAN/WAN);</w:t>
            </w:r>
          </w:p>
        </w:tc>
      </w:tr>
      <w:tr w:rsidR="008B1D39" w:rsidTr="000468B4">
        <w:tblPrEx>
          <w:tblCellMar>
            <w:left w:w="108" w:type="dxa"/>
            <w:right w:w="108" w:type="dxa"/>
          </w:tblCellMar>
          <w:tblLook w:val="01E0" w:firstRow="1" w:lastRow="1" w:firstColumn="1" w:lastColumn="1" w:noHBand="0" w:noVBand="0"/>
        </w:tblPrEx>
        <w:tc>
          <w:tcPr>
            <w:tcW w:w="2824" w:type="dxa"/>
          </w:tcPr>
          <w:p w:rsidR="008B1D39" w:rsidRPr="003E15F8" w:rsidRDefault="008B1D39" w:rsidP="000468B4">
            <w:pPr>
              <w:rPr>
                <w:rStyle w:val="zvyraznit"/>
              </w:rPr>
            </w:pPr>
            <w:r w:rsidRPr="003E15F8">
              <w:rPr>
                <w:rStyle w:val="zvyraznit"/>
              </w:rPr>
              <w:lastRenderedPageBreak/>
              <w:t>Metody a formy výuky:</w:t>
            </w:r>
          </w:p>
        </w:tc>
        <w:tc>
          <w:tcPr>
            <w:tcW w:w="11756" w:type="dxa"/>
            <w:gridSpan w:val="3"/>
          </w:tcPr>
          <w:p w:rsidR="008B1D39" w:rsidRPr="00CA1400" w:rsidRDefault="008B1D39" w:rsidP="000468B4">
            <w:pPr>
              <w:pStyle w:val="Text"/>
              <w:rPr>
                <w:rStyle w:val="bezzvyrazneni"/>
              </w:rPr>
            </w:pPr>
            <w:r>
              <w:rPr>
                <w:rStyle w:val="bezzvyrazneni"/>
              </w:rPr>
              <w:t xml:space="preserve">Teoretický základ učiva je názorně vysvětlen pomocí didaktické techniky ve formě počítačů učebny PC a interaktivní softwarové platformy Vision, přičemž je použita výkladová metoda a metoda řízeného rozhovoru doplněna o studijní materiály ve formě výukových prezentací obsahujících stručné testy v závěru kapitol. Dalším podpůrným prostředkem je výukový program </w:t>
            </w:r>
            <w:r w:rsidRPr="00F05FEB">
              <w:rPr>
                <w:rStyle w:val="popiskaChar"/>
              </w:rPr>
              <w:t>WORD a EXCEL v příkladech</w:t>
            </w:r>
            <w:r>
              <w:rPr>
                <w:rStyle w:val="bezzvyrazneni"/>
              </w:rPr>
              <w:t>. Žáci si nej</w:t>
            </w:r>
            <w:r>
              <w:rPr>
                <w:rStyle w:val="bezzvyrazneni"/>
              </w:rPr>
              <w:softHyphen/>
              <w:t>důležitější informace zapisují heslovitě do sešitů a pro získání rozšiřujících informací používají výukové materiály, které jsou dostupné online na webových stránkách školy. Osvojené teoretické znalosti si žáci vyzkoušejí na konkrétních příkladech formou vypracování úkolů, čímž upevní získané znalosti a doved</w:t>
            </w:r>
            <w:r>
              <w:rPr>
                <w:rStyle w:val="bezzvyrazneni"/>
              </w:rPr>
              <w:softHyphen/>
              <w:t>nosti.</w:t>
            </w:r>
          </w:p>
        </w:tc>
      </w:tr>
      <w:tr w:rsidR="008B1D39" w:rsidTr="000468B4">
        <w:tblPrEx>
          <w:tblCellMar>
            <w:left w:w="108" w:type="dxa"/>
            <w:right w:w="108" w:type="dxa"/>
          </w:tblCellMar>
          <w:tblLook w:val="01E0" w:firstRow="1" w:lastRow="1" w:firstColumn="1" w:lastColumn="1" w:noHBand="0" w:noVBand="0"/>
        </w:tblPrEx>
        <w:tc>
          <w:tcPr>
            <w:tcW w:w="2824" w:type="dxa"/>
          </w:tcPr>
          <w:p w:rsidR="008B1D39" w:rsidRPr="003E15F8" w:rsidRDefault="008B1D39" w:rsidP="000468B4">
            <w:pPr>
              <w:rPr>
                <w:rStyle w:val="zvyraznit"/>
              </w:rPr>
            </w:pPr>
            <w:r w:rsidRPr="003E15F8">
              <w:rPr>
                <w:rStyle w:val="zvyraznit"/>
              </w:rPr>
              <w:t>Hodnocení žáků:</w:t>
            </w:r>
          </w:p>
        </w:tc>
        <w:tc>
          <w:tcPr>
            <w:tcW w:w="11756" w:type="dxa"/>
            <w:gridSpan w:val="3"/>
          </w:tcPr>
          <w:p w:rsidR="008B1D39" w:rsidRDefault="008B1D39" w:rsidP="000468B4">
            <w:pPr>
              <w:rPr>
                <w:rStyle w:val="bezzvyrazneni"/>
              </w:rPr>
            </w:pPr>
            <w:r>
              <w:rPr>
                <w:rStyle w:val="bezzvyrazneni"/>
              </w:rPr>
              <w:t>Při hodnocení klademe důraz na</w:t>
            </w:r>
          </w:p>
          <w:p w:rsidR="008B1D39" w:rsidRPr="00A13851" w:rsidRDefault="008B1D39" w:rsidP="008B1D39">
            <w:pPr>
              <w:pStyle w:val="seznam"/>
              <w:numPr>
                <w:ilvl w:val="0"/>
                <w:numId w:val="6"/>
              </w:numPr>
              <w:tabs>
                <w:tab w:val="clear" w:pos="601"/>
                <w:tab w:val="left" w:pos="567"/>
              </w:tabs>
              <w:jc w:val="left"/>
              <w:rPr>
                <w:rStyle w:val="bezzvyrazneni"/>
                <w:bCs w:val="0"/>
                <w:noProof w:val="0"/>
              </w:rPr>
            </w:pPr>
            <w:r w:rsidRPr="00A13851">
              <w:rPr>
                <w:rStyle w:val="bezzvyrazneni"/>
                <w:bCs w:val="0"/>
                <w:noProof w:val="0"/>
              </w:rPr>
              <w:t>základní orientační přehled žáků v oblasti vývoje počítačů 20. století,</w:t>
            </w:r>
          </w:p>
          <w:p w:rsidR="008B1D39" w:rsidRPr="00A13851" w:rsidRDefault="008B1D39" w:rsidP="008B1D39">
            <w:pPr>
              <w:pStyle w:val="seznam"/>
              <w:numPr>
                <w:ilvl w:val="0"/>
                <w:numId w:val="6"/>
              </w:numPr>
              <w:tabs>
                <w:tab w:val="clear" w:pos="601"/>
                <w:tab w:val="left" w:pos="567"/>
              </w:tabs>
              <w:jc w:val="left"/>
              <w:rPr>
                <w:rStyle w:val="bezzvyrazneni"/>
                <w:bCs w:val="0"/>
                <w:noProof w:val="0"/>
              </w:rPr>
            </w:pPr>
            <w:r w:rsidRPr="00A13851">
              <w:rPr>
                <w:rStyle w:val="bezzvyrazneni"/>
                <w:bCs w:val="0"/>
                <w:noProof w:val="0"/>
              </w:rPr>
              <w:t>schopnost žáků pojmenovat a vysvětlit funkci základních prvků počítačové architektury, tedy HW komponent,</w:t>
            </w:r>
          </w:p>
          <w:p w:rsidR="008B1D39" w:rsidRPr="00A13851" w:rsidRDefault="008B1D39" w:rsidP="008B1D39">
            <w:pPr>
              <w:pStyle w:val="seznam"/>
              <w:numPr>
                <w:ilvl w:val="0"/>
                <w:numId w:val="6"/>
              </w:numPr>
              <w:tabs>
                <w:tab w:val="clear" w:pos="601"/>
                <w:tab w:val="left" w:pos="567"/>
              </w:tabs>
              <w:jc w:val="left"/>
              <w:rPr>
                <w:rStyle w:val="bezzvyrazneni"/>
                <w:bCs w:val="0"/>
                <w:noProof w:val="0"/>
              </w:rPr>
            </w:pPr>
            <w:r w:rsidRPr="00A13851">
              <w:rPr>
                <w:rStyle w:val="bezzvyrazneni"/>
                <w:bCs w:val="0"/>
                <w:noProof w:val="0"/>
              </w:rPr>
              <w:t>znalosti o vývoji operačních systémů, základní operace a nastavení OS na konkrétním PC,</w:t>
            </w:r>
          </w:p>
          <w:p w:rsidR="008B1D39" w:rsidRPr="00A13851" w:rsidRDefault="008B1D39" w:rsidP="008B1D39">
            <w:pPr>
              <w:pStyle w:val="seznam"/>
              <w:numPr>
                <w:ilvl w:val="0"/>
                <w:numId w:val="6"/>
              </w:numPr>
              <w:tabs>
                <w:tab w:val="clear" w:pos="601"/>
                <w:tab w:val="left" w:pos="567"/>
              </w:tabs>
              <w:jc w:val="left"/>
              <w:rPr>
                <w:rStyle w:val="bezzvyrazneni"/>
                <w:bCs w:val="0"/>
                <w:noProof w:val="0"/>
              </w:rPr>
            </w:pPr>
            <w:r w:rsidRPr="00A13851">
              <w:rPr>
                <w:rStyle w:val="bezzvyrazneni"/>
                <w:bCs w:val="0"/>
                <w:noProof w:val="0"/>
              </w:rPr>
              <w:t>tvorbu dokumentů v textovém editoru MS Word v souladu s obecně známými typografickými zásadami,</w:t>
            </w:r>
          </w:p>
          <w:p w:rsidR="008B1D39" w:rsidRPr="00A13851" w:rsidRDefault="008B1D39" w:rsidP="008B1D39">
            <w:pPr>
              <w:pStyle w:val="seznam"/>
              <w:numPr>
                <w:ilvl w:val="1"/>
                <w:numId w:val="23"/>
              </w:numPr>
              <w:tabs>
                <w:tab w:val="clear" w:pos="601"/>
                <w:tab w:val="left" w:pos="567"/>
              </w:tabs>
              <w:jc w:val="left"/>
              <w:rPr>
                <w:rStyle w:val="bezzvyrazneni"/>
                <w:bCs w:val="0"/>
                <w:noProof w:val="0"/>
              </w:rPr>
            </w:pPr>
            <w:r w:rsidRPr="00A13851">
              <w:rPr>
                <w:rStyle w:val="bezzvyrazneni"/>
                <w:bCs w:val="0"/>
                <w:noProof w:val="0"/>
              </w:rPr>
              <w:t>základní orientační přehled žáků v prostředí MS Excel,</w:t>
            </w:r>
          </w:p>
          <w:p w:rsidR="008B1D39" w:rsidRPr="00A13851" w:rsidRDefault="008B1D39" w:rsidP="008B1D39">
            <w:pPr>
              <w:pStyle w:val="seznam"/>
              <w:numPr>
                <w:ilvl w:val="1"/>
                <w:numId w:val="23"/>
              </w:numPr>
              <w:tabs>
                <w:tab w:val="clear" w:pos="601"/>
                <w:tab w:val="left" w:pos="567"/>
              </w:tabs>
              <w:jc w:val="left"/>
              <w:rPr>
                <w:rStyle w:val="bezzvyrazneni"/>
                <w:bCs w:val="0"/>
                <w:noProof w:val="0"/>
              </w:rPr>
            </w:pPr>
            <w:r w:rsidRPr="00A13851">
              <w:rPr>
                <w:rStyle w:val="bezzvyrazneni"/>
                <w:bCs w:val="0"/>
                <w:noProof w:val="0"/>
              </w:rPr>
              <w:t>tvorbu dokumentů v tabulkovém procesoru MS Excel v souladu s obecně známými typografickými zásadami,</w:t>
            </w:r>
          </w:p>
          <w:p w:rsidR="008B1D39" w:rsidRPr="00A13851" w:rsidRDefault="008B1D39" w:rsidP="008B1D39">
            <w:pPr>
              <w:pStyle w:val="seznam"/>
              <w:numPr>
                <w:ilvl w:val="1"/>
                <w:numId w:val="23"/>
              </w:numPr>
              <w:tabs>
                <w:tab w:val="clear" w:pos="601"/>
                <w:tab w:val="left" w:pos="567"/>
              </w:tabs>
              <w:jc w:val="left"/>
              <w:rPr>
                <w:rStyle w:val="bezzvyrazneni"/>
                <w:bCs w:val="0"/>
                <w:noProof w:val="0"/>
              </w:rPr>
            </w:pPr>
            <w:r w:rsidRPr="00A13851">
              <w:rPr>
                <w:rStyle w:val="bezzvyrazneni"/>
                <w:bCs w:val="0"/>
                <w:noProof w:val="0"/>
              </w:rPr>
              <w:t>správné použití ohraničení a formátování obsahu buněk, zarovnání, šířka sloupců, výška řádků,</w:t>
            </w:r>
          </w:p>
          <w:p w:rsidR="008B1D39" w:rsidRPr="00A13851" w:rsidRDefault="008B1D39" w:rsidP="008B1D39">
            <w:pPr>
              <w:pStyle w:val="seznam"/>
              <w:numPr>
                <w:ilvl w:val="1"/>
                <w:numId w:val="23"/>
              </w:numPr>
              <w:tabs>
                <w:tab w:val="clear" w:pos="601"/>
                <w:tab w:val="left" w:pos="567"/>
              </w:tabs>
              <w:jc w:val="left"/>
              <w:rPr>
                <w:rStyle w:val="bezzvyrazneni"/>
                <w:bCs w:val="0"/>
                <w:noProof w:val="0"/>
              </w:rPr>
            </w:pPr>
            <w:r w:rsidRPr="00A13851">
              <w:rPr>
                <w:rStyle w:val="bezzvyrazneni"/>
                <w:bCs w:val="0"/>
                <w:noProof w:val="0"/>
              </w:rPr>
              <w:t>použití funkce AutoSum tam, kde je to vhodné nebo kde je to vyžadováno z jiných důvodů,</w:t>
            </w:r>
          </w:p>
          <w:p w:rsidR="008B1D39" w:rsidRPr="00A13851" w:rsidRDefault="008B1D39" w:rsidP="008B1D39">
            <w:pPr>
              <w:pStyle w:val="seznam"/>
              <w:numPr>
                <w:ilvl w:val="1"/>
                <w:numId w:val="23"/>
              </w:numPr>
              <w:tabs>
                <w:tab w:val="clear" w:pos="601"/>
                <w:tab w:val="left" w:pos="567"/>
              </w:tabs>
              <w:jc w:val="left"/>
              <w:rPr>
                <w:rStyle w:val="bezzvyrazneni"/>
                <w:bCs w:val="0"/>
                <w:noProof w:val="0"/>
              </w:rPr>
            </w:pPr>
            <w:r w:rsidRPr="00A13851">
              <w:rPr>
                <w:rStyle w:val="bezzvyrazneni"/>
                <w:bCs w:val="0"/>
                <w:noProof w:val="0"/>
              </w:rPr>
              <w:lastRenderedPageBreak/>
              <w:t>základní orientační přehled žáků v oblasti lokálních počítačových sítí,</w:t>
            </w:r>
          </w:p>
          <w:p w:rsidR="008B1D39" w:rsidRPr="00A13851" w:rsidRDefault="008B1D39" w:rsidP="008B1D39">
            <w:pPr>
              <w:pStyle w:val="seznam"/>
              <w:numPr>
                <w:ilvl w:val="1"/>
                <w:numId w:val="23"/>
              </w:numPr>
              <w:tabs>
                <w:tab w:val="clear" w:pos="601"/>
                <w:tab w:val="left" w:pos="567"/>
              </w:tabs>
              <w:jc w:val="left"/>
              <w:rPr>
                <w:rStyle w:val="bezzvyrazneni"/>
                <w:bCs w:val="0"/>
                <w:noProof w:val="0"/>
              </w:rPr>
            </w:pPr>
            <w:r w:rsidRPr="00A13851">
              <w:rPr>
                <w:rStyle w:val="bezzvyrazneni"/>
                <w:bCs w:val="0"/>
                <w:noProof w:val="0"/>
              </w:rPr>
              <w:t>historii vývoje výpočetních modelů,</w:t>
            </w:r>
          </w:p>
          <w:p w:rsidR="008B1D39" w:rsidRPr="00A13851" w:rsidRDefault="008B1D39" w:rsidP="008B1D39">
            <w:pPr>
              <w:pStyle w:val="seznam"/>
              <w:numPr>
                <w:ilvl w:val="1"/>
                <w:numId w:val="23"/>
              </w:numPr>
              <w:tabs>
                <w:tab w:val="clear" w:pos="601"/>
                <w:tab w:val="left" w:pos="567"/>
              </w:tabs>
              <w:jc w:val="left"/>
              <w:rPr>
                <w:rStyle w:val="bezzvyrazneni"/>
                <w:bCs w:val="0"/>
                <w:noProof w:val="0"/>
              </w:rPr>
            </w:pPr>
            <w:r w:rsidRPr="00A13851">
              <w:rPr>
                <w:rStyle w:val="bezzvyrazneni"/>
                <w:bCs w:val="0"/>
                <w:noProof w:val="0"/>
              </w:rPr>
              <w:t>vysvětlení nosných termínů v oblasti LAN (názvosloví – topologie, síťové prvky, přenosová média, komunikační protokoly, pakety, servery),</w:t>
            </w:r>
          </w:p>
          <w:p w:rsidR="008B1D39" w:rsidRPr="00A13851" w:rsidRDefault="008B1D39" w:rsidP="008B1D39">
            <w:pPr>
              <w:pStyle w:val="seznam"/>
              <w:numPr>
                <w:ilvl w:val="1"/>
                <w:numId w:val="23"/>
              </w:numPr>
              <w:tabs>
                <w:tab w:val="clear" w:pos="601"/>
                <w:tab w:val="left" w:pos="567"/>
              </w:tabs>
              <w:jc w:val="left"/>
              <w:rPr>
                <w:rStyle w:val="bezzvyrazneni"/>
                <w:bCs w:val="0"/>
                <w:noProof w:val="0"/>
              </w:rPr>
            </w:pPr>
            <w:r w:rsidRPr="00A13851">
              <w:rPr>
                <w:rStyle w:val="bezzvyrazneni"/>
                <w:bCs w:val="0"/>
                <w:noProof w:val="0"/>
              </w:rPr>
              <w:t>schopnost orientace na konkrétní LAN učebny VT,</w:t>
            </w:r>
          </w:p>
          <w:p w:rsidR="008B1D39" w:rsidRPr="00A13851" w:rsidRDefault="008B1D39" w:rsidP="008B1D39">
            <w:pPr>
              <w:pStyle w:val="seznam"/>
              <w:numPr>
                <w:ilvl w:val="1"/>
                <w:numId w:val="23"/>
              </w:numPr>
              <w:tabs>
                <w:tab w:val="clear" w:pos="601"/>
                <w:tab w:val="left" w:pos="567"/>
              </w:tabs>
              <w:jc w:val="left"/>
              <w:rPr>
                <w:rStyle w:val="bezzvyrazneni"/>
                <w:bCs w:val="0"/>
                <w:noProof w:val="0"/>
              </w:rPr>
            </w:pPr>
            <w:r w:rsidRPr="00A13851">
              <w:rPr>
                <w:rStyle w:val="bezzvyrazneni"/>
                <w:bCs w:val="0"/>
                <w:noProof w:val="0"/>
              </w:rPr>
              <w:t>vysvětlení základních pojmů počítačové grafiky v rámci zaměření na obor vzdělání,</w:t>
            </w:r>
          </w:p>
          <w:p w:rsidR="008B1D39" w:rsidRPr="00A13851" w:rsidRDefault="008B1D39" w:rsidP="008B1D39">
            <w:pPr>
              <w:pStyle w:val="seznam"/>
              <w:numPr>
                <w:ilvl w:val="1"/>
                <w:numId w:val="23"/>
              </w:numPr>
              <w:tabs>
                <w:tab w:val="clear" w:pos="601"/>
                <w:tab w:val="left" w:pos="567"/>
              </w:tabs>
              <w:jc w:val="left"/>
              <w:rPr>
                <w:rStyle w:val="bezzvyrazneni"/>
                <w:bCs w:val="0"/>
                <w:noProof w:val="0"/>
              </w:rPr>
            </w:pPr>
            <w:r w:rsidRPr="00A13851">
              <w:rPr>
                <w:rStyle w:val="bezzvyrazneni"/>
                <w:bCs w:val="0"/>
                <w:noProof w:val="0"/>
              </w:rPr>
              <w:t>individuální použití základních kreslicích nástrojů v Illustratoru,</w:t>
            </w:r>
          </w:p>
          <w:p w:rsidR="008B1D39" w:rsidRDefault="008B1D39" w:rsidP="008B1D39">
            <w:pPr>
              <w:pStyle w:val="seznam"/>
              <w:numPr>
                <w:ilvl w:val="1"/>
                <w:numId w:val="23"/>
              </w:numPr>
              <w:tabs>
                <w:tab w:val="clear" w:pos="601"/>
                <w:tab w:val="left" w:pos="567"/>
              </w:tabs>
              <w:jc w:val="left"/>
              <w:rPr>
                <w:rStyle w:val="bezzvyrazneni"/>
                <w:bCs w:val="0"/>
                <w:noProof w:val="0"/>
              </w:rPr>
            </w:pPr>
            <w:r w:rsidRPr="00A13851">
              <w:rPr>
                <w:rStyle w:val="bezzvyrazneni"/>
                <w:bCs w:val="0"/>
                <w:noProof w:val="0"/>
              </w:rPr>
              <w:t>tvorbu jednoduchých graf</w:t>
            </w:r>
            <w:r>
              <w:rPr>
                <w:rStyle w:val="bezzvyrazneni"/>
                <w:bCs w:val="0"/>
                <w:noProof w:val="0"/>
              </w:rPr>
              <w:t>ických návrhů s využitím vrstev,</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použití pokročilejších technik počítačové grafiky v rámci zaměření na obor vzdělání,</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tvorbu grafických návrhů – realizace návrhu a finální publikace do souboru,</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přehled o historickém vývoji a formování globální celosvětové sítě Internetu,</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základní orientační přehled žáků v prostředí rozsáhlých počítačových sítí a Internetu,</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použití komunikačních on-line nástrojů,</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použití Internetových vyhledávačů,</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užití základních správných postupů a metod vyhledávání,</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vyhledávání oficiálních stránek institucí a vyhledávání informací, které tyto stránky obsahují,</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vyhledávání obrázků,</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použití specializovaných vyhledávačů – vyhledávání map, jízdních řádů a firem,</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t>ověření informací pomocí dalších navzájem nezávislých zdrojů,</w:t>
            </w:r>
          </w:p>
          <w:p w:rsidR="008B1D39" w:rsidRPr="006F6998" w:rsidRDefault="008B1D39" w:rsidP="008B1D39">
            <w:pPr>
              <w:pStyle w:val="seznam"/>
              <w:numPr>
                <w:ilvl w:val="1"/>
                <w:numId w:val="23"/>
              </w:numPr>
              <w:tabs>
                <w:tab w:val="clear" w:pos="601"/>
                <w:tab w:val="left" w:pos="567"/>
              </w:tabs>
              <w:jc w:val="left"/>
              <w:rPr>
                <w:rStyle w:val="bezzvyrazneni"/>
              </w:rPr>
            </w:pPr>
            <w:r w:rsidRPr="006F6998">
              <w:rPr>
                <w:rStyle w:val="bezzvyrazneni"/>
              </w:rPr>
              <w:lastRenderedPageBreak/>
              <w:t>zpracování nalezených informací (uložení do složky, použití v elektronických dokumentech);</w:t>
            </w:r>
          </w:p>
          <w:p w:rsidR="008B1D39" w:rsidRDefault="008B1D39" w:rsidP="000468B4">
            <w:pPr>
              <w:pStyle w:val="Text"/>
              <w:rPr>
                <w:rStyle w:val="bezzvyrazneni"/>
                <w:bCs/>
              </w:rPr>
            </w:pPr>
            <w:r>
              <w:rPr>
                <w:rStyle w:val="bezzvyrazneni"/>
              </w:rPr>
              <w:t xml:space="preserve">Hodnocení žáků je numerické. První dva okruhy (Historie počítačů a Hardware PC) jsou hodnoceny formou písemných (popř. elektronických) testů, u dalších dvou okruhů hodnotíme vypracované konkrétní příklady (změna tapety plochy, založení a pojmenování složky, kopírování, vkládání a přesouvání souborů, tvorba a formátování dokumentů dle typografických zásad). Okruh </w:t>
            </w:r>
            <w:r w:rsidRPr="00A13851">
              <w:rPr>
                <w:rStyle w:val="bezzvyrazneni"/>
                <w:bCs/>
              </w:rPr>
              <w:t xml:space="preserve">MS Excel hodnotíme podle vypracovaných konkrétních příkladů (různé typy tabulek, různé formáty čísel, procent, měn, ohraničení, zvýraznění záhlaví a zápatí tabulek, sloupcové součty). Další okruh (LAN) je hodnocen formou písemných (popř. elektronických) testů a konkrétních příkladů zaměřených na orientaci v dané struktuře počítačové sítě, která je k dispozici. </w:t>
            </w:r>
            <w:r>
              <w:rPr>
                <w:rStyle w:val="bezzvyrazneni"/>
                <w:bCs/>
              </w:rPr>
              <w:t>O</w:t>
            </w:r>
            <w:r w:rsidRPr="00A13851">
              <w:rPr>
                <w:rStyle w:val="bezzvyrazneni"/>
                <w:bCs/>
              </w:rPr>
              <w:t>kruh (Illustrator) je hodnocen opět podle vypracovaných konkrétních příkladů (využití kreslicích nástrojů, vrstev, zarovnání objektů, práce s textem, cestář</w:t>
            </w:r>
            <w:r>
              <w:rPr>
                <w:rStyle w:val="bezzvyrazneni"/>
                <w:bCs/>
              </w:rPr>
              <w:t xml:space="preserve">, </w:t>
            </w:r>
            <w:r w:rsidRPr="006F6998">
              <w:rPr>
                <w:rStyle w:val="bezzvyrazneni"/>
              </w:rPr>
              <w:t>využití efektů, prolnutí, stop, symbolů, mapování symbolů, přechodů, vektorizace a publikování finálního grafického návrhu do souboru</w:t>
            </w:r>
            <w:r w:rsidRPr="00A13851">
              <w:rPr>
                <w:rStyle w:val="bezzvyrazneni"/>
                <w:bCs/>
              </w:rPr>
              <w:t>).</w:t>
            </w:r>
            <w:r>
              <w:rPr>
                <w:rStyle w:val="bezzvyrazneni"/>
                <w:bCs/>
              </w:rPr>
              <w:t xml:space="preserve"> O</w:t>
            </w:r>
            <w:r w:rsidRPr="006F6998">
              <w:rPr>
                <w:rStyle w:val="bezzvyrazneni"/>
              </w:rPr>
              <w:t>kruh (MAN/WAN) hodnotíme podle písemných (popř. elektronických) testů, a také podle vypracovaných konkrétních příkladů, ve kterých je úkolem vyhledat a zpracovat potřebné informace a ověřit jejich správnost (validitu).</w:t>
            </w:r>
          </w:p>
          <w:p w:rsidR="008B1D39" w:rsidRPr="00CA1400" w:rsidRDefault="008B1D39" w:rsidP="000468B4">
            <w:pPr>
              <w:pStyle w:val="Text"/>
              <w:rPr>
                <w:rStyle w:val="bezzvyrazneni"/>
              </w:rPr>
            </w:pPr>
            <w:r>
              <w:rPr>
                <w:rStyle w:val="bezzvyrazneni"/>
              </w:rPr>
              <w:t xml:space="preserve">Žáci jsou hodnoceni i na základě monitorování pomocí již zmíněné výukové platformy Vision, přičemž je při hodnocení přihlédnuto i k originálnímu a tvořivému přístupu k problému. Hodnocení vychází z Pravidel hodnocení výsledků </w:t>
            </w:r>
            <w:r w:rsidRPr="00165B6C">
              <w:rPr>
                <w:rStyle w:val="bezzvyrazneni"/>
              </w:rPr>
              <w:t xml:space="preserve">vzdělávání </w:t>
            </w:r>
            <w:r>
              <w:rPr>
                <w:rStyle w:val="bezzvyrazneni"/>
              </w:rPr>
              <w:t>SŠř a OU Lipová – lázně.</w:t>
            </w:r>
          </w:p>
        </w:tc>
      </w:tr>
      <w:tr w:rsidR="008B1D39" w:rsidTr="000468B4">
        <w:tblPrEx>
          <w:tblCellMar>
            <w:left w:w="108" w:type="dxa"/>
            <w:right w:w="108" w:type="dxa"/>
          </w:tblCellMar>
          <w:tblLook w:val="01E0" w:firstRow="1" w:lastRow="1" w:firstColumn="1" w:lastColumn="1" w:noHBand="0" w:noVBand="0"/>
        </w:tblPrEx>
        <w:tc>
          <w:tcPr>
            <w:tcW w:w="2824" w:type="dxa"/>
          </w:tcPr>
          <w:p w:rsidR="008B1D39" w:rsidRPr="003E15F8" w:rsidRDefault="008B1D39" w:rsidP="000468B4">
            <w:pPr>
              <w:rPr>
                <w:rStyle w:val="zvyraznit"/>
              </w:rPr>
            </w:pPr>
            <w:r w:rsidRPr="003E15F8">
              <w:rPr>
                <w:rStyle w:val="zvyraznit"/>
              </w:rPr>
              <w:lastRenderedPageBreak/>
              <w:t>Přínos předmětu pro rozvoj klíčových kompetencí a průřezových témat:</w:t>
            </w:r>
          </w:p>
        </w:tc>
        <w:tc>
          <w:tcPr>
            <w:tcW w:w="11756" w:type="dxa"/>
            <w:gridSpan w:val="3"/>
          </w:tcPr>
          <w:p w:rsidR="008B1D39" w:rsidRPr="003E15F8" w:rsidRDefault="008B1D39" w:rsidP="000468B4">
            <w:pPr>
              <w:rPr>
                <w:rStyle w:val="zvyraznit"/>
              </w:rPr>
            </w:pPr>
            <w:r w:rsidRPr="003E15F8">
              <w:rPr>
                <w:rStyle w:val="zvyraznit"/>
              </w:rPr>
              <w:t>Klíčové kompetence:</w:t>
            </w:r>
          </w:p>
          <w:p w:rsidR="008B1D39" w:rsidRDefault="008B1D39" w:rsidP="000468B4">
            <w:pPr>
              <w:pStyle w:val="Text"/>
              <w:rPr>
                <w:rStyle w:val="bezzvyrazneni"/>
              </w:rPr>
            </w:pPr>
            <w:r w:rsidRPr="003E15F8">
              <w:rPr>
                <w:rStyle w:val="bezzvyrazneni"/>
                <w:i/>
                <w:iCs/>
              </w:rPr>
              <w:t>Kompetence k učení</w:t>
            </w:r>
            <w:r w:rsidRPr="003638DF">
              <w:rPr>
                <w:rStyle w:val="bezzvyrazneni"/>
              </w:rPr>
              <w:t xml:space="preserve"> </w:t>
            </w:r>
            <w:r>
              <w:rPr>
                <w:rStyle w:val="bezzvyrazneni"/>
              </w:rPr>
              <w:t xml:space="preserve">– pozitivní vztah k učení, ovládání práce s textem </w:t>
            </w:r>
            <w:r w:rsidRPr="003638DF">
              <w:rPr>
                <w:rStyle w:val="bezzvyrazneni"/>
              </w:rPr>
              <w:t xml:space="preserve">a používání </w:t>
            </w:r>
            <w:r>
              <w:rPr>
                <w:rStyle w:val="bezzvyrazneni"/>
              </w:rPr>
              <w:t>informačních zdrojů,</w:t>
            </w:r>
          </w:p>
          <w:p w:rsidR="008B1D39" w:rsidRDefault="008B1D39" w:rsidP="000468B4">
            <w:pPr>
              <w:pStyle w:val="Text"/>
              <w:rPr>
                <w:rStyle w:val="bezzvyrazneni"/>
              </w:rPr>
            </w:pPr>
            <w:r w:rsidRPr="003E15F8">
              <w:rPr>
                <w:rStyle w:val="bezzvyrazneni"/>
                <w:i/>
                <w:iCs/>
              </w:rPr>
              <w:t>Kompetence k řešení problémů</w:t>
            </w:r>
            <w:r>
              <w:rPr>
                <w:rStyle w:val="bezzvyrazneni"/>
              </w:rPr>
              <w:t xml:space="preserve"> – porozumění zadání, získání potřebných informací k řešení, volba vhodného postupu řešení,</w:t>
            </w:r>
          </w:p>
          <w:p w:rsidR="008B1D39" w:rsidRDefault="008B1D39" w:rsidP="000468B4">
            <w:pPr>
              <w:pStyle w:val="Text"/>
              <w:rPr>
                <w:rStyle w:val="bezzvyrazneni"/>
              </w:rPr>
            </w:pPr>
            <w:r w:rsidRPr="003E15F8">
              <w:rPr>
                <w:rStyle w:val="bezzvyrazneni"/>
                <w:i/>
                <w:iCs/>
              </w:rPr>
              <w:lastRenderedPageBreak/>
              <w:t>Kompetence k pracovnímu uplatnění</w:t>
            </w:r>
            <w:r>
              <w:rPr>
                <w:rStyle w:val="bezzvyrazneni"/>
              </w:rPr>
              <w:t xml:space="preserve"> – odpovědný postoj k vlastní profesní budoucnosti, přehled o uplatnění na trhu práce,</w:t>
            </w:r>
          </w:p>
          <w:p w:rsidR="008B1D39" w:rsidRDefault="008B1D39" w:rsidP="000468B4">
            <w:pPr>
              <w:pStyle w:val="Text"/>
              <w:rPr>
                <w:rStyle w:val="bezzvyrazneni"/>
              </w:rPr>
            </w:pPr>
            <w:r w:rsidRPr="003E15F8">
              <w:rPr>
                <w:rStyle w:val="bezzvyrazneni"/>
                <w:i/>
                <w:iCs/>
              </w:rPr>
              <w:t>Matematické kompetence –</w:t>
            </w:r>
            <w:r>
              <w:rPr>
                <w:rStyle w:val="bezzvyrazneni"/>
              </w:rPr>
              <w:t xml:space="preserve"> čtení různých forem grafického znázornění,</w:t>
            </w:r>
          </w:p>
          <w:p w:rsidR="008B1D39" w:rsidRPr="003638DF" w:rsidRDefault="008B1D39" w:rsidP="000468B4">
            <w:pPr>
              <w:pStyle w:val="Text"/>
              <w:rPr>
                <w:rStyle w:val="bezzvyrazneni"/>
              </w:rPr>
            </w:pPr>
            <w:r w:rsidRPr="003E15F8">
              <w:rPr>
                <w:rStyle w:val="bezzvyrazneni"/>
                <w:i/>
                <w:iCs/>
              </w:rPr>
              <w:t>Kompetence využívat prostředky informačních a komunikačních technologií a pracovat s informacemi –</w:t>
            </w:r>
            <w:r>
              <w:rPr>
                <w:rStyle w:val="bezzvyrazneni"/>
              </w:rPr>
              <w:t xml:space="preserve"> práce s osobním počítačem, práce s běžným základním a aplikačním programovým vybavením, učení se používat nové aplikace, komunikace elektronickou poštou, práce s informacemi nesenými na různých typech médií – tištěné a elektronické</w:t>
            </w:r>
            <w:r w:rsidRPr="00193AE6">
              <w:rPr>
                <w:rStyle w:val="bezzvyrazneni"/>
              </w:rPr>
              <w:t>, práce s grafickými aplikacemi používanými v příslušné profesní oblasti;</w:t>
            </w:r>
          </w:p>
          <w:p w:rsidR="008B1D39" w:rsidRPr="003E15F8" w:rsidRDefault="008B1D39" w:rsidP="000468B4">
            <w:pPr>
              <w:rPr>
                <w:rStyle w:val="zvyraznit"/>
              </w:rPr>
            </w:pPr>
            <w:r w:rsidRPr="003E15F8">
              <w:rPr>
                <w:rStyle w:val="zvyraznit"/>
              </w:rPr>
              <w:t>Průřezová témata:</w:t>
            </w:r>
          </w:p>
          <w:p w:rsidR="008B1D39" w:rsidRPr="007C1000" w:rsidRDefault="008B1D39" w:rsidP="000468B4">
            <w:pPr>
              <w:pStyle w:val="Text"/>
              <w:rPr>
                <w:rStyle w:val="bezzvyrazneni"/>
              </w:rPr>
            </w:pPr>
            <w:r w:rsidRPr="003E15F8">
              <w:rPr>
                <w:rStyle w:val="bezzvyrazneni"/>
                <w:i/>
                <w:iCs/>
              </w:rPr>
              <w:t>Informační a komunikační technologie</w:t>
            </w:r>
            <w:r w:rsidRPr="007C1000">
              <w:rPr>
                <w:rStyle w:val="bezzvyrazneni"/>
              </w:rPr>
              <w:t xml:space="preserve"> </w:t>
            </w:r>
            <w:r>
              <w:rPr>
                <w:rStyle w:val="bezzvyrazneni"/>
              </w:rPr>
              <w:t xml:space="preserve">– </w:t>
            </w:r>
            <w:r w:rsidRPr="007C1000">
              <w:rPr>
                <w:rStyle w:val="bezzvyrazneni"/>
              </w:rPr>
              <w:t>používání základního a aplikačního programového vybavení počítače, práce s informace</w:t>
            </w:r>
            <w:r>
              <w:rPr>
                <w:rStyle w:val="bezzvyrazneni"/>
              </w:rPr>
              <w:t>mi a s komunikačními prostředky,</w:t>
            </w:r>
          </w:p>
          <w:p w:rsidR="008B1D39" w:rsidRDefault="008B1D39" w:rsidP="000468B4">
            <w:pPr>
              <w:pStyle w:val="Text"/>
              <w:rPr>
                <w:rStyle w:val="bezzvyrazneni"/>
              </w:rPr>
            </w:pPr>
            <w:r w:rsidRPr="003E15F8">
              <w:rPr>
                <w:rStyle w:val="bezzvyrazneni"/>
                <w:i/>
                <w:iCs/>
              </w:rPr>
              <w:t>Člověk a svět práce</w:t>
            </w:r>
            <w:r>
              <w:rPr>
                <w:rStyle w:val="bezzvyrazneni"/>
              </w:rPr>
              <w:t xml:space="preserve"> – práce s informacemi, vyhodnocování a využívání informací, rozhodování na základě vyhodnocení získaných informací, základy písemné úřední korespondence,</w:t>
            </w:r>
          </w:p>
          <w:p w:rsidR="008B1D39" w:rsidRPr="00767139" w:rsidRDefault="008B1D39" w:rsidP="000468B4">
            <w:pPr>
              <w:pStyle w:val="Text"/>
              <w:rPr>
                <w:rStyle w:val="bezzvyrazneni"/>
              </w:rPr>
            </w:pPr>
            <w:r w:rsidRPr="003E15F8">
              <w:rPr>
                <w:rStyle w:val="bezzvyrazneni"/>
                <w:i/>
                <w:iCs/>
              </w:rPr>
              <w:t>Občan v demokratické společnosti</w:t>
            </w:r>
            <w:r>
              <w:rPr>
                <w:rStyle w:val="bezzvyrazneni"/>
              </w:rPr>
              <w:t xml:space="preserve"> – odolávání myšlenkové manipulaci, ověřování získávaných informací z několika nezávislých zdrojů.</w:t>
            </w:r>
          </w:p>
        </w:tc>
      </w:tr>
    </w:tbl>
    <w:p w:rsidR="008B1D39" w:rsidRPr="006F6998" w:rsidRDefault="008B1D39" w:rsidP="008B1D39">
      <w:pPr>
        <w:pStyle w:val="Nadpis1"/>
        <w:ind w:left="0"/>
      </w:pPr>
      <w:r w:rsidRPr="006F6998">
        <w:lastRenderedPageBreak/>
        <w:t xml:space="preserve"> </w:t>
      </w:r>
    </w:p>
    <w:p w:rsidR="0078153B" w:rsidRDefault="0078153B" w:rsidP="00DF380C">
      <w:pPr>
        <w:pStyle w:val="Nadpis1"/>
      </w:pPr>
      <w:bookmarkStart w:id="201" w:name="_GoBack"/>
      <w:bookmarkEnd w:id="201"/>
    </w:p>
    <w:p w:rsidR="0078153B" w:rsidRDefault="0078153B" w:rsidP="0078153B">
      <w:pPr>
        <w:pStyle w:val="Nadpis1"/>
        <w:ind w:left="0"/>
      </w:pPr>
    </w:p>
    <w:p w:rsidR="0078153B" w:rsidRPr="0078153B" w:rsidRDefault="0078153B" w:rsidP="0078153B">
      <w:pPr>
        <w:pStyle w:val="Text"/>
        <w:numPr>
          <w:ilvl w:val="0"/>
          <w:numId w:val="0"/>
        </w:numPr>
        <w:ind w:left="720"/>
      </w:pPr>
    </w:p>
    <w:p w:rsidR="00DF380C" w:rsidRDefault="00DF380C" w:rsidP="00DF380C">
      <w:pPr>
        <w:pStyle w:val="Nadpis1"/>
      </w:pPr>
      <w:bookmarkStart w:id="202" w:name="_Toc292214371"/>
      <w:bookmarkStart w:id="203" w:name="_Toc293998297"/>
      <w:bookmarkStart w:id="204" w:name="_Toc328635239"/>
      <w:bookmarkStart w:id="205" w:name="_Toc365536709"/>
      <w:bookmarkStart w:id="206" w:name="_Toc18059645"/>
      <w:bookmarkEnd w:id="198"/>
      <w:bookmarkEnd w:id="199"/>
      <w:bookmarkEnd w:id="200"/>
      <w:r>
        <w:lastRenderedPageBreak/>
        <w:t>Rozpis výsledků vzdělávání a učiva</w:t>
      </w:r>
      <w:bookmarkEnd w:id="202"/>
      <w:bookmarkEnd w:id="203"/>
      <w:bookmarkEnd w:id="204"/>
      <w:bookmarkEnd w:id="205"/>
      <w:bookmarkEnd w:id="20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44"/>
        <w:gridCol w:w="4055"/>
        <w:gridCol w:w="2587"/>
        <w:gridCol w:w="4654"/>
        <w:gridCol w:w="116"/>
      </w:tblGrid>
      <w:tr w:rsidR="00DF380C" w:rsidRPr="003E15F8" w:rsidTr="00DF380C">
        <w:trPr>
          <w:gridBefore w:val="1"/>
          <w:gridAfter w:val="1"/>
          <w:wBefore w:w="70" w:type="dxa"/>
          <w:wAfter w:w="116" w:type="dxa"/>
          <w:trHeight w:val="315"/>
        </w:trPr>
        <w:tc>
          <w:tcPr>
            <w:tcW w:w="3165" w:type="dxa"/>
            <w:tcBorders>
              <w:top w:val="nil"/>
              <w:left w:val="nil"/>
              <w:right w:val="nil"/>
            </w:tcBorders>
          </w:tcPr>
          <w:p w:rsidR="00DF380C" w:rsidRPr="003E15F8" w:rsidRDefault="00DF380C" w:rsidP="00DF380C">
            <w:pPr>
              <w:rPr>
                <w:rStyle w:val="zvyraznit"/>
              </w:rPr>
            </w:pPr>
            <w:r w:rsidRPr="003E15F8">
              <w:rPr>
                <w:rStyle w:val="zvyraznit"/>
              </w:rPr>
              <w:t>Ročník: 1.</w:t>
            </w:r>
          </w:p>
        </w:tc>
        <w:tc>
          <w:tcPr>
            <w:tcW w:w="6710" w:type="dxa"/>
            <w:gridSpan w:val="2"/>
            <w:tcBorders>
              <w:top w:val="nil"/>
              <w:left w:val="nil"/>
              <w:right w:val="nil"/>
            </w:tcBorders>
          </w:tcPr>
          <w:p w:rsidR="00DF380C" w:rsidRPr="003E15F8" w:rsidRDefault="00DF380C" w:rsidP="00DF380C">
            <w:pPr>
              <w:rPr>
                <w:rStyle w:val="zvyraznit"/>
                <w:caps/>
              </w:rPr>
            </w:pPr>
            <w:r w:rsidRPr="003E15F8">
              <w:rPr>
                <w:rStyle w:val="zvyraznit"/>
              </w:rPr>
              <w:t>Předmět: Informační technologie</w:t>
            </w:r>
          </w:p>
        </w:tc>
        <w:tc>
          <w:tcPr>
            <w:tcW w:w="4705" w:type="dxa"/>
            <w:tcBorders>
              <w:top w:val="nil"/>
              <w:left w:val="nil"/>
              <w:right w:val="nil"/>
            </w:tcBorders>
          </w:tcPr>
          <w:p w:rsidR="00DF380C" w:rsidRPr="003E15F8" w:rsidRDefault="00DF380C" w:rsidP="00DF380C">
            <w:pPr>
              <w:rPr>
                <w:rStyle w:val="zvyraznit"/>
              </w:rPr>
            </w:pPr>
            <w:r w:rsidRPr="003E15F8">
              <w:rPr>
                <w:rStyle w:val="zvyraznit"/>
              </w:rPr>
              <w:t>Počet hodin celkem: 32</w:t>
            </w:r>
          </w:p>
        </w:tc>
      </w:tr>
      <w:tr w:rsidR="00DF380C" w:rsidRPr="003E15F8" w:rsidTr="00DF380C">
        <w:tblPrEx>
          <w:tblCellMar>
            <w:left w:w="108" w:type="dxa"/>
            <w:right w:w="108" w:type="dxa"/>
          </w:tblCellMar>
          <w:tblLook w:val="01E0" w:firstRow="1" w:lastRow="1" w:firstColumn="1" w:lastColumn="1" w:noHBand="0" w:noVBand="0"/>
        </w:tblPrEx>
        <w:tc>
          <w:tcPr>
            <w:tcW w:w="7333" w:type="dxa"/>
            <w:gridSpan w:val="3"/>
            <w:shd w:val="clear" w:color="auto" w:fill="CCFFCC"/>
          </w:tcPr>
          <w:p w:rsidR="00DF380C" w:rsidRPr="00165B6C" w:rsidRDefault="00DF380C" w:rsidP="00DF380C">
            <w:pPr>
              <w:pStyle w:val="zvyraznittab"/>
              <w:rPr>
                <w:rStyle w:val="zvyraznit"/>
                <w:rFonts w:cs="Palatino Linotype"/>
                <w:b/>
                <w:bCs/>
              </w:rPr>
            </w:pPr>
            <w:r w:rsidRPr="00165B6C">
              <w:rPr>
                <w:rStyle w:val="zvyraznit"/>
                <w:rFonts w:cs="Palatino Linotype"/>
                <w:b/>
                <w:bCs/>
              </w:rPr>
              <w:t>Výsledky vzdělávání</w:t>
            </w:r>
          </w:p>
        </w:tc>
        <w:tc>
          <w:tcPr>
            <w:tcW w:w="7433" w:type="dxa"/>
            <w:gridSpan w:val="3"/>
            <w:shd w:val="clear" w:color="auto" w:fill="CCFFCC"/>
          </w:tcPr>
          <w:p w:rsidR="00DF380C" w:rsidRPr="00165B6C" w:rsidRDefault="00DF380C" w:rsidP="00DF380C">
            <w:pPr>
              <w:pStyle w:val="zvyraznittab"/>
              <w:rPr>
                <w:rStyle w:val="zvyraznit"/>
                <w:rFonts w:cs="Palatino Linotype"/>
                <w:b/>
                <w:bCs/>
              </w:rPr>
            </w:pPr>
            <w:r w:rsidRPr="00165B6C">
              <w:rPr>
                <w:rStyle w:val="zvyraznit"/>
                <w:rFonts w:cs="Palatino Linotype"/>
                <w:b/>
                <w:bCs/>
              </w:rPr>
              <w:t>Učivo</w:t>
            </w:r>
          </w:p>
        </w:tc>
      </w:tr>
      <w:tr w:rsidR="00DF380C" w:rsidTr="00DF380C">
        <w:tblPrEx>
          <w:tblCellMar>
            <w:left w:w="108" w:type="dxa"/>
            <w:right w:w="108" w:type="dxa"/>
          </w:tblCellMar>
          <w:tblLook w:val="01E0" w:firstRow="1" w:lastRow="1" w:firstColumn="1" w:lastColumn="1" w:noHBand="0" w:noVBand="0"/>
        </w:tblPrEx>
        <w:tc>
          <w:tcPr>
            <w:tcW w:w="7333" w:type="dxa"/>
            <w:gridSpan w:val="3"/>
          </w:tcPr>
          <w:p w:rsidR="00DF380C" w:rsidRPr="003E15F8" w:rsidRDefault="00DF380C" w:rsidP="00DF380C">
            <w:pPr>
              <w:rPr>
                <w:rStyle w:val="bezzvyrazneni"/>
                <w:b w:val="0"/>
                <w:bCs/>
              </w:rPr>
            </w:pPr>
            <w:r w:rsidRPr="003E15F8">
              <w:rPr>
                <w:rStyle w:val="bezzvyrazneni"/>
                <w:bCs/>
              </w:rPr>
              <w:t>Žák:</w:t>
            </w:r>
          </w:p>
          <w:p w:rsidR="00DF380C" w:rsidRDefault="00DF380C" w:rsidP="00DF380C">
            <w:pPr>
              <w:pStyle w:val="seznam"/>
              <w:numPr>
                <w:ilvl w:val="0"/>
                <w:numId w:val="11"/>
              </w:numPr>
              <w:tabs>
                <w:tab w:val="clear" w:pos="601"/>
                <w:tab w:val="left" w:pos="567"/>
              </w:tabs>
              <w:rPr>
                <w:rStyle w:val="bezzvyrazneni"/>
              </w:rPr>
            </w:pPr>
            <w:r>
              <w:rPr>
                <w:rStyle w:val="bezzvyrazneni"/>
              </w:rPr>
              <w:t>rozlišuje a charakterizuje jednotlivé generace vývoje počítačů ve 20. století až po současnost,</w:t>
            </w:r>
          </w:p>
          <w:p w:rsidR="00DF380C" w:rsidRDefault="00DF380C" w:rsidP="00DF380C">
            <w:pPr>
              <w:pStyle w:val="seznam"/>
              <w:numPr>
                <w:ilvl w:val="0"/>
                <w:numId w:val="11"/>
              </w:numPr>
              <w:tabs>
                <w:tab w:val="clear" w:pos="601"/>
                <w:tab w:val="left" w:pos="567"/>
              </w:tabs>
              <w:rPr>
                <w:rStyle w:val="bezzvyrazneni"/>
              </w:rPr>
            </w:pPr>
            <w:r>
              <w:rPr>
                <w:rStyle w:val="bezzvyrazneni"/>
              </w:rPr>
              <w:t>přiřadí použitý technologický prvek k příslušné generaci,</w:t>
            </w:r>
          </w:p>
          <w:p w:rsidR="00DF380C" w:rsidRDefault="00DF380C" w:rsidP="00DF380C">
            <w:pPr>
              <w:pStyle w:val="seznam"/>
              <w:numPr>
                <w:ilvl w:val="0"/>
                <w:numId w:val="11"/>
              </w:numPr>
              <w:tabs>
                <w:tab w:val="clear" w:pos="601"/>
                <w:tab w:val="left" w:pos="567"/>
              </w:tabs>
              <w:rPr>
                <w:rStyle w:val="bezzvyrazneni"/>
              </w:rPr>
            </w:pPr>
            <w:r>
              <w:rPr>
                <w:rStyle w:val="bezzvyrazneni"/>
              </w:rPr>
              <w:t>vyjmenuje hlavní představitele každé generace,</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určí přibližné časové rozpětí trvání jednotlivých generací;</w:t>
            </w:r>
          </w:p>
        </w:tc>
        <w:tc>
          <w:tcPr>
            <w:tcW w:w="7433" w:type="dxa"/>
            <w:gridSpan w:val="3"/>
          </w:tcPr>
          <w:p w:rsidR="00DF380C" w:rsidRPr="003E15F8" w:rsidRDefault="00DF380C" w:rsidP="00DF380C">
            <w:pPr>
              <w:rPr>
                <w:rStyle w:val="zvyraznit"/>
              </w:rPr>
            </w:pPr>
            <w:r w:rsidRPr="003E15F8">
              <w:rPr>
                <w:rStyle w:val="zvyraznit"/>
              </w:rPr>
              <w:t>1. Historie počítačů</w:t>
            </w:r>
          </w:p>
          <w:p w:rsidR="00DF380C" w:rsidRPr="00C11635" w:rsidRDefault="00DF380C" w:rsidP="00DF380C">
            <w:pPr>
              <w:pStyle w:val="seznam"/>
              <w:numPr>
                <w:ilvl w:val="0"/>
                <w:numId w:val="11"/>
              </w:numPr>
              <w:tabs>
                <w:tab w:val="clear" w:pos="601"/>
                <w:tab w:val="left" w:pos="567"/>
              </w:tabs>
              <w:rPr>
                <w:rStyle w:val="bezzvyrazneni"/>
              </w:rPr>
            </w:pPr>
            <w:r w:rsidRPr="00C11635">
              <w:rPr>
                <w:rStyle w:val="bezzvyrazneni"/>
              </w:rPr>
              <w:t>vývoj od Abakusu až po začátek 20. století</w:t>
            </w:r>
          </w:p>
          <w:p w:rsidR="00DF380C" w:rsidRPr="003E15F8" w:rsidRDefault="00DF380C" w:rsidP="00DF380C">
            <w:pPr>
              <w:pStyle w:val="seznam"/>
              <w:numPr>
                <w:ilvl w:val="0"/>
                <w:numId w:val="11"/>
              </w:numPr>
              <w:tabs>
                <w:tab w:val="clear" w:pos="601"/>
                <w:tab w:val="left" w:pos="567"/>
              </w:tabs>
              <w:rPr>
                <w:rStyle w:val="zvyraznit"/>
              </w:rPr>
            </w:pPr>
            <w:r w:rsidRPr="003E15F8">
              <w:rPr>
                <w:rStyle w:val="zvyraznit"/>
              </w:rPr>
              <w:t>vývoj počítačů ve 20. století:</w:t>
            </w:r>
          </w:p>
          <w:p w:rsidR="00DF380C" w:rsidRPr="002F4FB8"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2F4FB8">
              <w:rPr>
                <w:rStyle w:val="bezzvyrazneni"/>
              </w:rPr>
              <w:t>0. generace počítačů</w:t>
            </w:r>
            <w:r>
              <w:rPr>
                <w:rStyle w:val="bezzvyrazneni"/>
              </w:rPr>
              <w:t>,</w:t>
            </w:r>
          </w:p>
          <w:p w:rsidR="00DF380C" w:rsidRPr="002F4FB8"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2F4FB8">
              <w:rPr>
                <w:rStyle w:val="bezzvyrazneni"/>
              </w:rPr>
              <w:t>1. generace počítačů</w:t>
            </w:r>
            <w:r>
              <w:rPr>
                <w:rStyle w:val="bezzvyrazneni"/>
              </w:rPr>
              <w:t>,</w:t>
            </w:r>
          </w:p>
          <w:p w:rsidR="00DF380C" w:rsidRPr="002F4FB8"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2F4FB8">
              <w:rPr>
                <w:rStyle w:val="bezzvyrazneni"/>
              </w:rPr>
              <w:t>2. generace počítačů</w:t>
            </w:r>
            <w:r>
              <w:rPr>
                <w:rStyle w:val="bezzvyrazneni"/>
              </w:rPr>
              <w:t>,</w:t>
            </w:r>
          </w:p>
          <w:p w:rsidR="00DF380C" w:rsidRPr="002F4FB8"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2F4FB8">
              <w:rPr>
                <w:rStyle w:val="bezzvyrazneni"/>
              </w:rPr>
              <w:t>3. generace počítačů</w:t>
            </w:r>
            <w:r>
              <w:rPr>
                <w:rStyle w:val="bezzvyrazneni"/>
              </w:rPr>
              <w:t>,</w:t>
            </w:r>
          </w:p>
          <w:p w:rsidR="00DF380C" w:rsidRPr="003E15F8" w:rsidRDefault="00DF380C" w:rsidP="00DF380C">
            <w:pPr>
              <w:pStyle w:val="podseznam"/>
              <w:tabs>
                <w:tab w:val="clear" w:pos="284"/>
                <w:tab w:val="clear" w:pos="426"/>
                <w:tab w:val="clear" w:pos="1351"/>
                <w:tab w:val="clear" w:pos="5529"/>
                <w:tab w:val="clear" w:pos="11340"/>
                <w:tab w:val="clear" w:pos="13680"/>
              </w:tabs>
              <w:jc w:val="left"/>
              <w:rPr>
                <w:rStyle w:val="zvyraznit"/>
              </w:rPr>
            </w:pPr>
            <w:r w:rsidRPr="002F4FB8">
              <w:rPr>
                <w:rStyle w:val="bezzvyrazneni"/>
              </w:rPr>
              <w:t>4. generace počítačů a současnost</w:t>
            </w:r>
            <w:r>
              <w:rPr>
                <w:rStyle w:val="bezzvyrazneni"/>
              </w:rPr>
              <w:t>;</w:t>
            </w:r>
          </w:p>
        </w:tc>
      </w:tr>
      <w:tr w:rsidR="00DF380C" w:rsidTr="00DF380C">
        <w:tblPrEx>
          <w:tblCellMar>
            <w:left w:w="108" w:type="dxa"/>
            <w:right w:w="108" w:type="dxa"/>
          </w:tblCellMar>
          <w:tblLook w:val="01E0" w:firstRow="1" w:lastRow="1" w:firstColumn="1" w:lastColumn="1" w:noHBand="0" w:noVBand="0"/>
        </w:tblPrEx>
        <w:tc>
          <w:tcPr>
            <w:tcW w:w="7333" w:type="dxa"/>
            <w:gridSpan w:val="3"/>
          </w:tcPr>
          <w:p w:rsidR="00DF380C" w:rsidRDefault="00DF380C" w:rsidP="00DF380C">
            <w:pPr>
              <w:pStyle w:val="seznam"/>
              <w:numPr>
                <w:ilvl w:val="0"/>
                <w:numId w:val="11"/>
              </w:numPr>
              <w:tabs>
                <w:tab w:val="clear" w:pos="601"/>
                <w:tab w:val="left" w:pos="567"/>
              </w:tabs>
              <w:rPr>
                <w:rStyle w:val="bezzvyrazneni"/>
              </w:rPr>
            </w:pPr>
            <w:r>
              <w:rPr>
                <w:rStyle w:val="bezzvyrazneni"/>
              </w:rPr>
              <w:t>uvede použitou technologii záznamu a čtení ze </w:t>
            </w:r>
            <w:r w:rsidRPr="00632785">
              <w:t>standard</w:t>
            </w:r>
            <w:r>
              <w:softHyphen/>
            </w:r>
            <w:r w:rsidRPr="00632785">
              <w:t>ních</w:t>
            </w:r>
            <w:r>
              <w:rPr>
                <w:rStyle w:val="bezzvyrazneni"/>
              </w:rPr>
              <w:t xml:space="preserve"> médií,</w:t>
            </w:r>
          </w:p>
          <w:p w:rsidR="00DF380C" w:rsidRDefault="00DF380C" w:rsidP="00DF380C">
            <w:pPr>
              <w:pStyle w:val="seznam"/>
              <w:numPr>
                <w:ilvl w:val="0"/>
                <w:numId w:val="11"/>
              </w:numPr>
              <w:tabs>
                <w:tab w:val="clear" w:pos="601"/>
                <w:tab w:val="left" w:pos="567"/>
              </w:tabs>
              <w:rPr>
                <w:rStyle w:val="bezzvyrazneni"/>
              </w:rPr>
            </w:pPr>
            <w:r>
              <w:rPr>
                <w:rStyle w:val="bezzvyrazneni"/>
              </w:rPr>
              <w:t>vyjádří vlastními slovy princip fungování záznamových zařízení a počty motorů,</w:t>
            </w:r>
          </w:p>
          <w:p w:rsidR="00DF380C" w:rsidRDefault="00DF380C" w:rsidP="00DF380C">
            <w:pPr>
              <w:pStyle w:val="seznam"/>
              <w:numPr>
                <w:ilvl w:val="0"/>
                <w:numId w:val="11"/>
              </w:numPr>
              <w:tabs>
                <w:tab w:val="clear" w:pos="601"/>
                <w:tab w:val="left" w:pos="567"/>
              </w:tabs>
              <w:rPr>
                <w:rStyle w:val="bezzvyrazneni"/>
              </w:rPr>
            </w:pPr>
            <w:r>
              <w:rPr>
                <w:rStyle w:val="bezzvyrazneni"/>
              </w:rPr>
              <w:t>uvede velikosti a kapacity nosičů záznamů, popř. samostatných médií,</w:t>
            </w:r>
          </w:p>
          <w:p w:rsidR="00DF380C" w:rsidRPr="003E15F8" w:rsidRDefault="00DF380C" w:rsidP="00DF380C">
            <w:pPr>
              <w:pStyle w:val="seznam"/>
              <w:numPr>
                <w:ilvl w:val="0"/>
                <w:numId w:val="11"/>
              </w:numPr>
              <w:tabs>
                <w:tab w:val="clear" w:pos="601"/>
                <w:tab w:val="left" w:pos="567"/>
              </w:tabs>
              <w:rPr>
                <w:rStyle w:val="popiskaChar"/>
                <w:i w:val="0"/>
                <w:iCs w:val="0"/>
              </w:rPr>
            </w:pPr>
            <w:r>
              <w:rPr>
                <w:rStyle w:val="bezzvyrazneni"/>
              </w:rPr>
              <w:t xml:space="preserve">objasní pojmy </w:t>
            </w:r>
            <w:r w:rsidRPr="00840A33">
              <w:rPr>
                <w:rStyle w:val="popiskaChar"/>
              </w:rPr>
              <w:t>energetická závislost paměti</w:t>
            </w:r>
            <w:r>
              <w:rPr>
                <w:rStyle w:val="bezzvyrazneni"/>
              </w:rPr>
              <w:t xml:space="preserve"> a </w:t>
            </w:r>
            <w:r w:rsidRPr="00247B1E">
              <w:rPr>
                <w:rStyle w:val="popiskaChar"/>
              </w:rPr>
              <w:t>sběrnice základní desky</w:t>
            </w:r>
            <w:r w:rsidRPr="00B23B3E">
              <w:t>,</w:t>
            </w:r>
          </w:p>
          <w:p w:rsidR="00DF380C" w:rsidRPr="00D86B66" w:rsidRDefault="00DF380C" w:rsidP="00DF380C">
            <w:pPr>
              <w:pStyle w:val="seznam"/>
              <w:numPr>
                <w:ilvl w:val="0"/>
                <w:numId w:val="11"/>
              </w:numPr>
              <w:tabs>
                <w:tab w:val="clear" w:pos="601"/>
                <w:tab w:val="left" w:pos="567"/>
              </w:tabs>
              <w:rPr>
                <w:rStyle w:val="popiskaChar"/>
                <w:rFonts w:cs="Times New Roman"/>
                <w:i w:val="0"/>
                <w:iCs w:val="0"/>
                <w:lang w:eastAsia="en-US"/>
              </w:rPr>
            </w:pPr>
            <w:r w:rsidRPr="00D86B66">
              <w:rPr>
                <w:rStyle w:val="bezzvyrazneni"/>
              </w:rPr>
              <w:lastRenderedPageBreak/>
              <w:t>charakterizuje hlavní funkce</w:t>
            </w:r>
            <w:r w:rsidRPr="003E15F8">
              <w:rPr>
                <w:rStyle w:val="popiskaChar"/>
              </w:rPr>
              <w:t xml:space="preserve"> základní desky </w:t>
            </w:r>
            <w:r w:rsidRPr="00D86B66">
              <w:rPr>
                <w:rStyle w:val="bezzvyrazneni"/>
                <w:iCs/>
              </w:rPr>
              <w:t>a</w:t>
            </w:r>
            <w:r w:rsidRPr="003E15F8">
              <w:rPr>
                <w:rStyle w:val="popiskaChar"/>
              </w:rPr>
              <w:t> procesoru</w:t>
            </w:r>
            <w:r>
              <w:rPr>
                <w:rStyle w:val="popiskaChar"/>
              </w:rPr>
              <w:t>,</w:t>
            </w:r>
          </w:p>
          <w:p w:rsidR="00DF380C" w:rsidRPr="00247B1E" w:rsidRDefault="00DF380C" w:rsidP="00DF380C">
            <w:pPr>
              <w:pStyle w:val="seznam"/>
              <w:numPr>
                <w:ilvl w:val="0"/>
                <w:numId w:val="11"/>
              </w:numPr>
              <w:tabs>
                <w:tab w:val="clear" w:pos="601"/>
                <w:tab w:val="left" w:pos="567"/>
              </w:tabs>
              <w:rPr>
                <w:rStyle w:val="bezzvyrazneni"/>
              </w:rPr>
            </w:pPr>
            <w:r w:rsidRPr="00D86B66">
              <w:rPr>
                <w:rStyle w:val="bezzvyrazneni"/>
              </w:rPr>
              <w:t>vyjmenuje a zařadí periferie mezi vstupní, výstupní či vstupně-výstupní zařízení</w:t>
            </w:r>
            <w:r w:rsidRPr="00D86B66">
              <w:rPr>
                <w:rStyle w:val="bezzvyrazneni"/>
                <w:i/>
                <w:iCs/>
              </w:rPr>
              <w:t>;</w:t>
            </w:r>
          </w:p>
        </w:tc>
        <w:tc>
          <w:tcPr>
            <w:tcW w:w="7433" w:type="dxa"/>
            <w:gridSpan w:val="3"/>
          </w:tcPr>
          <w:p w:rsidR="00DF380C" w:rsidRPr="003E15F8" w:rsidRDefault="00DF380C" w:rsidP="00DF380C">
            <w:pPr>
              <w:rPr>
                <w:rStyle w:val="zvyraznit"/>
              </w:rPr>
            </w:pPr>
            <w:r w:rsidRPr="003E15F8">
              <w:rPr>
                <w:rStyle w:val="zvyraznit"/>
              </w:rPr>
              <w:lastRenderedPageBreak/>
              <w:t>2. Hardware PC – technické vybavení počítačů</w:t>
            </w:r>
          </w:p>
          <w:p w:rsidR="00DF380C" w:rsidRPr="003E15F8" w:rsidRDefault="00DF380C" w:rsidP="00DF380C">
            <w:pPr>
              <w:pStyle w:val="seznam"/>
              <w:numPr>
                <w:ilvl w:val="0"/>
                <w:numId w:val="11"/>
              </w:numPr>
              <w:tabs>
                <w:tab w:val="clear" w:pos="601"/>
                <w:tab w:val="left" w:pos="567"/>
              </w:tabs>
              <w:rPr>
                <w:rStyle w:val="zvyraznit"/>
              </w:rPr>
            </w:pPr>
            <w:r w:rsidRPr="003E15F8">
              <w:rPr>
                <w:rStyle w:val="zvyraznit"/>
              </w:rPr>
              <w:t>média:</w:t>
            </w:r>
          </w:p>
          <w:p w:rsidR="00DF380C" w:rsidRPr="00632785"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632785">
              <w:rPr>
                <w:rStyle w:val="bezzvyrazneni"/>
              </w:rPr>
              <w:t>disketa a disketová mechanika</w:t>
            </w:r>
            <w:r>
              <w:rPr>
                <w:rStyle w:val="bezzvyrazneni"/>
              </w:rPr>
              <w:t>,</w:t>
            </w:r>
          </w:p>
          <w:p w:rsidR="00DF380C" w:rsidRPr="00632785"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632785">
              <w:rPr>
                <w:rStyle w:val="bezzvyrazneni"/>
              </w:rPr>
              <w:t>CD a CDROM</w:t>
            </w:r>
            <w:r>
              <w:rPr>
                <w:rStyle w:val="bezzvyrazneni"/>
              </w:rPr>
              <w:t>,</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632785">
              <w:rPr>
                <w:rStyle w:val="bezzvyrazneni"/>
              </w:rPr>
              <w:t>pevný disk</w:t>
            </w:r>
            <w:r>
              <w:rPr>
                <w:rStyle w:val="bezzvyrazneni"/>
              </w:rPr>
              <w:t>,</w:t>
            </w:r>
          </w:p>
          <w:p w:rsidR="00DF380C" w:rsidRPr="003E15F8" w:rsidRDefault="00DF380C" w:rsidP="00DF380C">
            <w:pPr>
              <w:pStyle w:val="seznam"/>
              <w:numPr>
                <w:ilvl w:val="0"/>
                <w:numId w:val="11"/>
              </w:numPr>
              <w:tabs>
                <w:tab w:val="clear" w:pos="601"/>
                <w:tab w:val="left" w:pos="567"/>
              </w:tabs>
              <w:rPr>
                <w:rStyle w:val="zvyraznit"/>
              </w:rPr>
            </w:pPr>
            <w:r w:rsidRPr="003E15F8">
              <w:rPr>
                <w:rStyle w:val="zvyraznit"/>
              </w:rPr>
              <w:t>další části (komponenty):</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operační paměť,</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lastRenderedPageBreak/>
              <w:t>základní deska,</w:t>
            </w:r>
          </w:p>
          <w:p w:rsidR="00DF380C" w:rsidRPr="00D86B66" w:rsidRDefault="00DF380C" w:rsidP="00DF380C">
            <w:pPr>
              <w:pStyle w:val="podseznam"/>
              <w:tabs>
                <w:tab w:val="clear" w:pos="284"/>
                <w:tab w:val="clear" w:pos="426"/>
                <w:tab w:val="clear" w:pos="1351"/>
                <w:tab w:val="clear" w:pos="5529"/>
                <w:tab w:val="clear" w:pos="11340"/>
                <w:tab w:val="clear" w:pos="13680"/>
              </w:tabs>
              <w:jc w:val="left"/>
              <w:rPr>
                <w:rStyle w:val="bezzvyrazneni"/>
                <w:rFonts w:cs="Times New Roman"/>
                <w:b w:val="0"/>
                <w:bCs/>
              </w:rPr>
            </w:pPr>
            <w:r>
              <w:rPr>
                <w:rStyle w:val="bezzvyrazneni"/>
              </w:rPr>
              <w:t>procesor,</w:t>
            </w:r>
          </w:p>
          <w:p w:rsidR="00DF380C" w:rsidRPr="003E15F8" w:rsidRDefault="00DF380C" w:rsidP="00DF380C">
            <w:pPr>
              <w:pStyle w:val="podseznam"/>
              <w:tabs>
                <w:tab w:val="clear" w:pos="284"/>
                <w:tab w:val="clear" w:pos="426"/>
                <w:tab w:val="clear" w:pos="1351"/>
                <w:tab w:val="clear" w:pos="5529"/>
                <w:tab w:val="clear" w:pos="11340"/>
                <w:tab w:val="clear" w:pos="13680"/>
              </w:tabs>
              <w:jc w:val="left"/>
              <w:rPr>
                <w:rStyle w:val="zvyraznit"/>
              </w:rPr>
            </w:pPr>
            <w:r>
              <w:rPr>
                <w:rStyle w:val="bezzvyrazneni"/>
              </w:rPr>
              <w:t>periferie;</w:t>
            </w:r>
          </w:p>
        </w:tc>
      </w:tr>
      <w:tr w:rsidR="00DF380C" w:rsidTr="00DF380C">
        <w:tblPrEx>
          <w:tblCellMar>
            <w:left w:w="108" w:type="dxa"/>
            <w:right w:w="108" w:type="dxa"/>
          </w:tblCellMar>
          <w:tblLook w:val="01E0" w:firstRow="1" w:lastRow="1" w:firstColumn="1" w:lastColumn="1" w:noHBand="0" w:noVBand="0"/>
        </w:tblPrEx>
        <w:tc>
          <w:tcPr>
            <w:tcW w:w="7333" w:type="dxa"/>
            <w:gridSpan w:val="3"/>
          </w:tcPr>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rozlišuje operační systémy s textovým a grafic</w:t>
            </w:r>
            <w:r>
              <w:rPr>
                <w:rStyle w:val="bezzvyrazneni"/>
              </w:rPr>
              <w:softHyphen/>
              <w:t>kým uživatelským rozhraním,</w:t>
            </w:r>
          </w:p>
          <w:p w:rsidR="00DF380C" w:rsidRDefault="00DF380C" w:rsidP="00DF380C">
            <w:pPr>
              <w:pStyle w:val="seznam"/>
              <w:numPr>
                <w:ilvl w:val="0"/>
                <w:numId w:val="11"/>
              </w:numPr>
              <w:tabs>
                <w:tab w:val="clear" w:pos="601"/>
                <w:tab w:val="left" w:pos="567"/>
              </w:tabs>
              <w:rPr>
                <w:rStyle w:val="bezzvyrazneni"/>
              </w:rPr>
            </w:pPr>
            <w:r>
              <w:rPr>
                <w:rStyle w:val="bezzvyrazneni"/>
              </w:rPr>
              <w:t>vyjmenuje hlavní představitele obou skupin,</w:t>
            </w:r>
          </w:p>
          <w:p w:rsidR="00DF380C" w:rsidRPr="00444E4E" w:rsidRDefault="00DF380C" w:rsidP="00DF380C">
            <w:pPr>
              <w:pStyle w:val="seznam"/>
              <w:numPr>
                <w:ilvl w:val="0"/>
                <w:numId w:val="11"/>
              </w:numPr>
              <w:tabs>
                <w:tab w:val="clear" w:pos="601"/>
                <w:tab w:val="left" w:pos="567"/>
              </w:tabs>
              <w:rPr>
                <w:rStyle w:val="TextChar"/>
                <w:rFonts w:cs="Times New Roman"/>
              </w:rPr>
            </w:pPr>
            <w:r>
              <w:rPr>
                <w:rStyle w:val="bezzvyrazneni"/>
              </w:rPr>
              <w:t xml:space="preserve">charakterizuje pojem </w:t>
            </w:r>
            <w:r w:rsidRPr="001D0BC4">
              <w:rPr>
                <w:rStyle w:val="popiskaChar"/>
              </w:rPr>
              <w:t>multitasking</w:t>
            </w:r>
            <w:r w:rsidRPr="00552D44">
              <w:rPr>
                <w:rStyle w:val="TextChar"/>
              </w:rPr>
              <w:t>,</w:t>
            </w:r>
          </w:p>
          <w:p w:rsidR="00DF380C" w:rsidRPr="00444E4E" w:rsidRDefault="00DF380C" w:rsidP="00DF380C">
            <w:pPr>
              <w:pStyle w:val="seznam"/>
              <w:numPr>
                <w:ilvl w:val="0"/>
                <w:numId w:val="11"/>
              </w:numPr>
              <w:tabs>
                <w:tab w:val="clear" w:pos="601"/>
                <w:tab w:val="left" w:pos="567"/>
              </w:tabs>
              <w:rPr>
                <w:rStyle w:val="TextChar"/>
                <w:rFonts w:cs="Times New Roman"/>
              </w:rPr>
            </w:pPr>
            <w:r>
              <w:rPr>
                <w:rStyle w:val="TextChar"/>
              </w:rPr>
              <w:t>používá počítač a jeho periferie,</w:t>
            </w:r>
          </w:p>
          <w:p w:rsidR="00DF380C" w:rsidRPr="00444E4E" w:rsidRDefault="00DF380C" w:rsidP="00DF380C">
            <w:pPr>
              <w:pStyle w:val="seznam"/>
              <w:numPr>
                <w:ilvl w:val="0"/>
                <w:numId w:val="11"/>
              </w:numPr>
              <w:tabs>
                <w:tab w:val="clear" w:pos="601"/>
                <w:tab w:val="left" w:pos="567"/>
              </w:tabs>
              <w:rPr>
                <w:rStyle w:val="TextChar"/>
                <w:rFonts w:cs="Times New Roman"/>
              </w:rPr>
            </w:pPr>
            <w:r>
              <w:rPr>
                <w:rStyle w:val="TextChar"/>
              </w:rPr>
              <w:t>je si vědom možností a výhod, ale i rizik,</w:t>
            </w:r>
          </w:p>
          <w:p w:rsidR="00DF380C" w:rsidRPr="00444E4E" w:rsidRDefault="00DF380C" w:rsidP="00DF380C">
            <w:pPr>
              <w:pStyle w:val="seznam"/>
              <w:numPr>
                <w:ilvl w:val="0"/>
                <w:numId w:val="11"/>
              </w:numPr>
              <w:tabs>
                <w:tab w:val="clear" w:pos="601"/>
                <w:tab w:val="left" w:pos="567"/>
              </w:tabs>
              <w:rPr>
                <w:rStyle w:val="TextChar"/>
                <w:rFonts w:cs="Times New Roman"/>
              </w:rPr>
            </w:pPr>
            <w:r>
              <w:rPr>
                <w:rStyle w:val="TextChar"/>
              </w:rPr>
              <w:t>dodržuje zásady zabezpečení dat před zneužitím a ochrany dat před zničením,</w:t>
            </w:r>
          </w:p>
          <w:p w:rsidR="00DF380C" w:rsidRDefault="00DF380C" w:rsidP="00DF380C">
            <w:pPr>
              <w:pStyle w:val="seznam"/>
              <w:numPr>
                <w:ilvl w:val="0"/>
                <w:numId w:val="11"/>
              </w:numPr>
              <w:tabs>
                <w:tab w:val="clear" w:pos="601"/>
                <w:tab w:val="left" w:pos="567"/>
              </w:tabs>
              <w:rPr>
                <w:rStyle w:val="bezzvyrazneni"/>
              </w:rPr>
            </w:pPr>
            <w:r>
              <w:rPr>
                <w:rStyle w:val="TextChar"/>
              </w:rPr>
              <w:t>nastavuje uživatelské prostředí operačního systému,</w:t>
            </w:r>
          </w:p>
          <w:p w:rsidR="00DF380C" w:rsidRDefault="00DF380C" w:rsidP="00DF380C">
            <w:pPr>
              <w:pStyle w:val="seznam"/>
              <w:numPr>
                <w:ilvl w:val="0"/>
                <w:numId w:val="11"/>
              </w:numPr>
              <w:tabs>
                <w:tab w:val="clear" w:pos="601"/>
                <w:tab w:val="left" w:pos="567"/>
              </w:tabs>
              <w:rPr>
                <w:rStyle w:val="bezzvyrazneni"/>
              </w:rPr>
            </w:pPr>
            <w:r>
              <w:rPr>
                <w:rStyle w:val="bezzvyrazneni"/>
              </w:rPr>
              <w:t>změní a nastaví tapetu pomocí uloženého souboru na disku i přímo z webového prohlížeče,</w:t>
            </w:r>
          </w:p>
          <w:p w:rsidR="00DF380C" w:rsidRDefault="00DF380C" w:rsidP="00DF380C">
            <w:pPr>
              <w:pStyle w:val="seznam"/>
              <w:numPr>
                <w:ilvl w:val="0"/>
                <w:numId w:val="11"/>
              </w:numPr>
              <w:tabs>
                <w:tab w:val="clear" w:pos="601"/>
                <w:tab w:val="left" w:pos="567"/>
              </w:tabs>
              <w:rPr>
                <w:rStyle w:val="bezzvyrazneni"/>
              </w:rPr>
            </w:pPr>
            <w:r>
              <w:rPr>
                <w:rStyle w:val="bezzvyrazneni"/>
              </w:rPr>
              <w:t xml:space="preserve">dokáže se orientovat v menu </w:t>
            </w:r>
            <w:r w:rsidRPr="001D0BC4">
              <w:rPr>
                <w:rStyle w:val="popiskaChar"/>
              </w:rPr>
              <w:t>start</w:t>
            </w:r>
            <w:r w:rsidRPr="00552D44">
              <w:rPr>
                <w:rStyle w:val="TextChar"/>
              </w:rPr>
              <w:t>,</w:t>
            </w:r>
          </w:p>
          <w:p w:rsidR="00DF380C" w:rsidRPr="00444E4E" w:rsidRDefault="00DF380C" w:rsidP="00DF380C">
            <w:pPr>
              <w:pStyle w:val="seznam"/>
              <w:numPr>
                <w:ilvl w:val="0"/>
                <w:numId w:val="11"/>
              </w:numPr>
              <w:tabs>
                <w:tab w:val="clear" w:pos="601"/>
                <w:tab w:val="left" w:pos="567"/>
              </w:tabs>
              <w:rPr>
                <w:rStyle w:val="TextChar"/>
                <w:i/>
                <w:iCs/>
              </w:rPr>
            </w:pPr>
            <w:r>
              <w:rPr>
                <w:rStyle w:val="bezzvyrazneni"/>
              </w:rPr>
              <w:t xml:space="preserve">charakterizuje pojem </w:t>
            </w:r>
            <w:r w:rsidRPr="001D0BC4">
              <w:rPr>
                <w:rStyle w:val="popiskaChar"/>
              </w:rPr>
              <w:t>clipboard</w:t>
            </w:r>
            <w:r w:rsidRPr="00552D44">
              <w:rPr>
                <w:rStyle w:val="TextChar"/>
              </w:rPr>
              <w:t>,</w:t>
            </w:r>
          </w:p>
          <w:p w:rsidR="00DF380C" w:rsidRDefault="00DF380C" w:rsidP="00DF380C">
            <w:pPr>
              <w:pStyle w:val="seznam"/>
              <w:numPr>
                <w:ilvl w:val="0"/>
                <w:numId w:val="11"/>
              </w:numPr>
              <w:tabs>
                <w:tab w:val="clear" w:pos="601"/>
                <w:tab w:val="left" w:pos="567"/>
              </w:tabs>
              <w:rPr>
                <w:rStyle w:val="popiskaChar"/>
              </w:rPr>
            </w:pPr>
            <w:r>
              <w:rPr>
                <w:rStyle w:val="TextChar"/>
              </w:rPr>
              <w:t>orientuje se v systému adresářů, ovládá základní práce se soubory, odlišuje a rozpoznává základní typy souborů a pracuje s nimi,</w:t>
            </w:r>
          </w:p>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vytvoří a pojmenuje složku na ploše,</w:t>
            </w:r>
          </w:p>
          <w:p w:rsidR="00DF380C" w:rsidRDefault="00DF380C" w:rsidP="00DF380C">
            <w:pPr>
              <w:pStyle w:val="seznam"/>
              <w:numPr>
                <w:ilvl w:val="0"/>
                <w:numId w:val="11"/>
              </w:numPr>
              <w:tabs>
                <w:tab w:val="clear" w:pos="601"/>
                <w:tab w:val="left" w:pos="567"/>
              </w:tabs>
              <w:rPr>
                <w:rStyle w:val="bezzvyrazneni"/>
              </w:rPr>
            </w:pPr>
            <w:r>
              <w:rPr>
                <w:rStyle w:val="bezzvyrazneni"/>
              </w:rPr>
              <w:t>zkopíruje, přesune a odstraní soubory a složky,</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vyjmenuje kategorie programového vybavení a uvede jejich hlavní rozdíly,</w:t>
            </w:r>
          </w:p>
          <w:p w:rsidR="00DF380C" w:rsidRDefault="00DF380C" w:rsidP="00DF380C">
            <w:pPr>
              <w:pStyle w:val="seznam"/>
              <w:numPr>
                <w:ilvl w:val="0"/>
                <w:numId w:val="11"/>
              </w:numPr>
              <w:tabs>
                <w:tab w:val="clear" w:pos="601"/>
                <w:tab w:val="left" w:pos="567"/>
              </w:tabs>
              <w:rPr>
                <w:rStyle w:val="bezzvyrazneni"/>
              </w:rPr>
            </w:pPr>
            <w:r>
              <w:rPr>
                <w:rStyle w:val="bezzvyrazneni"/>
              </w:rPr>
              <w:t xml:space="preserve">pracuje s programy </w:t>
            </w:r>
            <w:r w:rsidRPr="00390DEC">
              <w:rPr>
                <w:rStyle w:val="popiskaChar"/>
              </w:rPr>
              <w:t>Malování</w:t>
            </w:r>
            <w:r>
              <w:rPr>
                <w:rStyle w:val="bezzvyrazneni"/>
              </w:rPr>
              <w:t xml:space="preserve">, </w:t>
            </w:r>
            <w:r w:rsidRPr="001D0BC4">
              <w:rPr>
                <w:rStyle w:val="popiskaChar"/>
              </w:rPr>
              <w:t>Poznámkový blok</w:t>
            </w:r>
            <w:r>
              <w:rPr>
                <w:rStyle w:val="bezzvyrazneni"/>
              </w:rPr>
              <w:t xml:space="preserve"> a </w:t>
            </w:r>
            <w:r w:rsidRPr="001D0BC4">
              <w:rPr>
                <w:rStyle w:val="popiskaChar"/>
              </w:rPr>
              <w:t>Kalkulačk</w:t>
            </w:r>
            <w:r>
              <w:rPr>
                <w:rStyle w:val="popiskaChar"/>
              </w:rPr>
              <w:t>a</w:t>
            </w:r>
            <w:r>
              <w:rPr>
                <w:rStyle w:val="bezzvyrazneni"/>
              </w:rPr>
              <w:t xml:space="preserve"> a používá je k běžným podpůrným operacím při práci na počítači,</w:t>
            </w:r>
          </w:p>
          <w:p w:rsidR="00DF380C" w:rsidRDefault="00DF380C" w:rsidP="00DF380C">
            <w:pPr>
              <w:pStyle w:val="seznam"/>
              <w:numPr>
                <w:ilvl w:val="0"/>
                <w:numId w:val="11"/>
              </w:numPr>
              <w:tabs>
                <w:tab w:val="clear" w:pos="601"/>
                <w:tab w:val="left" w:pos="567"/>
              </w:tabs>
              <w:rPr>
                <w:rStyle w:val="bezzvyrazneni"/>
              </w:rPr>
            </w:pPr>
            <w:r>
              <w:rPr>
                <w:rStyle w:val="bezzvyrazneni"/>
              </w:rPr>
              <w:t>zná hlavní typy grafických formátů, na základní úrovni grafiku tvoří a upravuje,</w:t>
            </w:r>
          </w:p>
          <w:p w:rsidR="00DF380C" w:rsidRDefault="00DF380C" w:rsidP="00DF380C">
            <w:pPr>
              <w:pStyle w:val="seznam"/>
              <w:numPr>
                <w:ilvl w:val="0"/>
                <w:numId w:val="11"/>
              </w:numPr>
              <w:tabs>
                <w:tab w:val="clear" w:pos="601"/>
                <w:tab w:val="left" w:pos="567"/>
              </w:tabs>
              <w:rPr>
                <w:rStyle w:val="bezzvyrazneni"/>
              </w:rPr>
            </w:pPr>
            <w:r>
              <w:rPr>
                <w:rStyle w:val="bezzvyrazneni"/>
              </w:rPr>
              <w:t>uvědomuje si analogie ve funkcích a ve způsobu ovládání různých aplikací,</w:t>
            </w:r>
          </w:p>
          <w:p w:rsidR="00DF380C" w:rsidRDefault="00DF380C" w:rsidP="00DF380C">
            <w:pPr>
              <w:pStyle w:val="seznam"/>
              <w:numPr>
                <w:ilvl w:val="0"/>
                <w:numId w:val="11"/>
              </w:numPr>
              <w:tabs>
                <w:tab w:val="clear" w:pos="601"/>
                <w:tab w:val="left" w:pos="567"/>
              </w:tabs>
              <w:rPr>
                <w:rStyle w:val="bezzvyrazneni"/>
              </w:rPr>
            </w:pPr>
            <w:r>
              <w:rPr>
                <w:rStyle w:val="bezzvyrazneni"/>
              </w:rPr>
              <w:t>vybírá a používá vhodné programové vybavení pro řešení běžných konkrétních úkolů,</w:t>
            </w:r>
          </w:p>
          <w:p w:rsidR="00DF380C" w:rsidRPr="001D0BC4" w:rsidRDefault="00DF380C" w:rsidP="00DF380C">
            <w:pPr>
              <w:pStyle w:val="seznam"/>
              <w:numPr>
                <w:ilvl w:val="0"/>
                <w:numId w:val="11"/>
              </w:numPr>
              <w:tabs>
                <w:tab w:val="clear" w:pos="601"/>
                <w:tab w:val="left" w:pos="567"/>
              </w:tabs>
              <w:rPr>
                <w:rStyle w:val="bezzvyrazneni"/>
              </w:rPr>
            </w:pPr>
            <w:r w:rsidRPr="00193AE6">
              <w:rPr>
                <w:rStyle w:val="bezzvyrazneni"/>
              </w:rPr>
              <w:t>používá nápovědy programů;</w:t>
            </w:r>
          </w:p>
        </w:tc>
        <w:tc>
          <w:tcPr>
            <w:tcW w:w="7433" w:type="dxa"/>
            <w:gridSpan w:val="3"/>
          </w:tcPr>
          <w:p w:rsidR="00DF380C" w:rsidRPr="003E15F8" w:rsidRDefault="00DF380C" w:rsidP="00DF380C">
            <w:pPr>
              <w:rPr>
                <w:rStyle w:val="zvyraznit"/>
              </w:rPr>
            </w:pPr>
            <w:r w:rsidRPr="003E15F8">
              <w:rPr>
                <w:rStyle w:val="zvyraznit"/>
              </w:rPr>
              <w:lastRenderedPageBreak/>
              <w:t>3. Základní programové vybavení počítačů – Operační systémy</w:t>
            </w:r>
          </w:p>
          <w:p w:rsidR="00DF380C" w:rsidRPr="007E0C8C" w:rsidRDefault="00DF380C" w:rsidP="00DF380C">
            <w:pPr>
              <w:pStyle w:val="seznam"/>
              <w:numPr>
                <w:ilvl w:val="0"/>
                <w:numId w:val="11"/>
              </w:numPr>
              <w:tabs>
                <w:tab w:val="clear" w:pos="601"/>
                <w:tab w:val="left" w:pos="567"/>
              </w:tabs>
              <w:rPr>
                <w:rStyle w:val="bezzvyrazneni"/>
              </w:rPr>
            </w:pPr>
            <w:r w:rsidRPr="007E0C8C">
              <w:rPr>
                <w:rStyle w:val="bezzvyrazneni"/>
              </w:rPr>
              <w:t xml:space="preserve">historie vývoje </w:t>
            </w:r>
            <w:r>
              <w:rPr>
                <w:rStyle w:val="bezzvyrazneni"/>
              </w:rPr>
              <w:t>operačních systémů,</w:t>
            </w:r>
          </w:p>
          <w:p w:rsidR="00DF380C" w:rsidRPr="007E0C8C" w:rsidRDefault="00DF380C" w:rsidP="00DF380C">
            <w:pPr>
              <w:pStyle w:val="seznam"/>
              <w:numPr>
                <w:ilvl w:val="0"/>
                <w:numId w:val="11"/>
              </w:numPr>
              <w:tabs>
                <w:tab w:val="clear" w:pos="601"/>
                <w:tab w:val="left" w:pos="567"/>
              </w:tabs>
              <w:rPr>
                <w:rStyle w:val="bezzvyrazneni"/>
              </w:rPr>
            </w:pPr>
            <w:r w:rsidRPr="007E0C8C">
              <w:rPr>
                <w:rStyle w:val="bezzvyrazneni"/>
              </w:rPr>
              <w:t xml:space="preserve">rozdělení </w:t>
            </w:r>
            <w:r>
              <w:rPr>
                <w:rStyle w:val="bezzvyrazneni"/>
              </w:rPr>
              <w:t>operačních systémů podle platform a licencí,</w:t>
            </w:r>
          </w:p>
          <w:p w:rsidR="00DF380C" w:rsidRPr="003E15F8" w:rsidRDefault="00DF380C" w:rsidP="00DF380C">
            <w:pPr>
              <w:pStyle w:val="seznam"/>
              <w:numPr>
                <w:ilvl w:val="0"/>
                <w:numId w:val="11"/>
              </w:numPr>
              <w:tabs>
                <w:tab w:val="clear" w:pos="601"/>
                <w:tab w:val="left" w:pos="567"/>
              </w:tabs>
              <w:rPr>
                <w:rStyle w:val="zvyraznit"/>
              </w:rPr>
            </w:pPr>
            <w:r w:rsidRPr="003E15F8">
              <w:rPr>
                <w:rStyle w:val="zvyraznit"/>
              </w:rPr>
              <w:t>OS Windows:</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7E0C8C">
              <w:rPr>
                <w:rStyle w:val="bezzvyrazneni"/>
              </w:rPr>
              <w:t>multitasking</w:t>
            </w:r>
            <w:r>
              <w:rPr>
                <w:rStyle w:val="bezzvyrazneni"/>
              </w:rPr>
              <w:t>,</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plocha, tapeta a menu start,</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clipboard,</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složky a adresářová struktura,</w:t>
            </w:r>
          </w:p>
          <w:p w:rsidR="00DF380C" w:rsidRPr="00193AE6"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s</w:t>
            </w:r>
            <w:r w:rsidRPr="00373BC8">
              <w:rPr>
                <w:rStyle w:val="bezzvyrazneni"/>
              </w:rPr>
              <w:t>oubory, jejich typy, kopírování, přesun a</w:t>
            </w:r>
            <w:r>
              <w:rPr>
                <w:rStyle w:val="bezzvyrazneni"/>
              </w:rPr>
              <w:t> </w:t>
            </w:r>
            <w:r w:rsidRPr="00373BC8">
              <w:rPr>
                <w:rStyle w:val="bezzvyrazneni"/>
              </w:rPr>
              <w:t>ods</w:t>
            </w:r>
            <w:r w:rsidRPr="00271B6A">
              <w:t>t</w:t>
            </w:r>
            <w:r w:rsidRPr="00373BC8">
              <w:rPr>
                <w:rStyle w:val="bezzvyrazneni"/>
              </w:rPr>
              <w:t>ranění</w:t>
            </w:r>
            <w:r>
              <w:rPr>
                <w:rStyle w:val="bezzvyrazneni"/>
              </w:rPr>
              <w:t xml:space="preserve">, </w:t>
            </w:r>
            <w:r w:rsidRPr="00193AE6">
              <w:rPr>
                <w:rStyle w:val="bezzvyrazneni"/>
              </w:rPr>
              <w:t>komprese a zabezpečení dat,</w:t>
            </w:r>
            <w:r>
              <w:rPr>
                <w:rStyle w:val="bezzvyrazneni"/>
              </w:rPr>
              <w:t xml:space="preserve"> souborový manažer</w:t>
            </w:r>
          </w:p>
          <w:p w:rsidR="00DF380C" w:rsidRPr="00193AE6"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193AE6">
              <w:rPr>
                <w:rStyle w:val="bezzvyrazneni"/>
              </w:rPr>
              <w:t>rozdělení software,</w:t>
            </w:r>
          </w:p>
          <w:p w:rsidR="00DF380C" w:rsidRPr="00193AE6"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193AE6">
              <w:rPr>
                <w:rStyle w:val="bezzvyrazneni"/>
              </w:rPr>
              <w:t xml:space="preserve">ochrana autorských práv, </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základní programové vybavení Windows, Průzkumník, Malování, Poznámkový blok, Kalkulačka,</w:t>
            </w:r>
          </w:p>
          <w:p w:rsidR="00DF380C" w:rsidRPr="007E0C8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193AE6">
              <w:rPr>
                <w:rStyle w:val="bezzvyrazneni"/>
              </w:rPr>
              <w:lastRenderedPageBreak/>
              <w:t>nápověda programů, manuál;</w:t>
            </w:r>
          </w:p>
        </w:tc>
      </w:tr>
      <w:tr w:rsidR="00DF380C" w:rsidTr="00DF380C">
        <w:tblPrEx>
          <w:tblCellMar>
            <w:left w:w="108" w:type="dxa"/>
            <w:right w:w="108" w:type="dxa"/>
          </w:tblCellMar>
          <w:tblLook w:val="01E0" w:firstRow="1" w:lastRow="1" w:firstColumn="1" w:lastColumn="1" w:noHBand="0" w:noVBand="0"/>
        </w:tblPrEx>
        <w:tc>
          <w:tcPr>
            <w:tcW w:w="7333" w:type="dxa"/>
            <w:gridSpan w:val="3"/>
          </w:tcPr>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zařadí font písma mezi patkové nebo bezpatkové a proporcionální nebo neproporcionální,</w:t>
            </w:r>
          </w:p>
          <w:p w:rsidR="00DF380C" w:rsidRDefault="00DF380C" w:rsidP="00DF380C">
            <w:pPr>
              <w:pStyle w:val="seznam"/>
              <w:numPr>
                <w:ilvl w:val="0"/>
                <w:numId w:val="11"/>
              </w:numPr>
              <w:tabs>
                <w:tab w:val="clear" w:pos="601"/>
                <w:tab w:val="left" w:pos="567"/>
              </w:tabs>
              <w:rPr>
                <w:rStyle w:val="bezzvyrazneni"/>
              </w:rPr>
            </w:pPr>
            <w:r>
              <w:rPr>
                <w:rStyle w:val="bezzvyrazneni"/>
              </w:rPr>
              <w:t>uvede rozdíly mezi jednotlivými řezy písma,</w:t>
            </w:r>
          </w:p>
          <w:p w:rsidR="00DF380C" w:rsidRDefault="00DF380C" w:rsidP="00DF380C">
            <w:pPr>
              <w:pStyle w:val="seznam"/>
              <w:numPr>
                <w:ilvl w:val="0"/>
                <w:numId w:val="11"/>
              </w:numPr>
              <w:tabs>
                <w:tab w:val="clear" w:pos="601"/>
                <w:tab w:val="left" w:pos="567"/>
              </w:tabs>
              <w:rPr>
                <w:rStyle w:val="popiskaChar"/>
              </w:rPr>
            </w:pPr>
            <w:r>
              <w:rPr>
                <w:rStyle w:val="bezzvyrazneni"/>
              </w:rPr>
              <w:t xml:space="preserve">popíše vlastními slovy prostředí editoru </w:t>
            </w:r>
            <w:r w:rsidRPr="00EA447C">
              <w:rPr>
                <w:rStyle w:val="popiskaChar"/>
              </w:rPr>
              <w:t>WORD</w:t>
            </w:r>
            <w:r w:rsidRPr="00271B6A">
              <w:t>,</w:t>
            </w:r>
          </w:p>
          <w:p w:rsidR="00DF380C" w:rsidRDefault="00DF380C" w:rsidP="00DF380C">
            <w:pPr>
              <w:pStyle w:val="seznam"/>
              <w:numPr>
                <w:ilvl w:val="0"/>
                <w:numId w:val="11"/>
              </w:numPr>
              <w:tabs>
                <w:tab w:val="clear" w:pos="601"/>
                <w:tab w:val="left" w:pos="567"/>
              </w:tabs>
              <w:rPr>
                <w:rStyle w:val="bezzvyrazneni"/>
              </w:rPr>
            </w:pPr>
            <w:r>
              <w:rPr>
                <w:rStyle w:val="bezzvyrazneni"/>
              </w:rPr>
              <w:t>ovládá techniky označení textu do souvislého bloku,</w:t>
            </w:r>
          </w:p>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 xml:space="preserve">využívá principu kopírování a vkládání textu pomocí klávesových zkratek </w:t>
            </w:r>
            <w:r w:rsidRPr="006B6E8C">
              <w:rPr>
                <w:rStyle w:val="popiskaChar"/>
              </w:rPr>
              <w:t>Ctrl+C</w:t>
            </w:r>
            <w:r>
              <w:rPr>
                <w:rStyle w:val="bezzvyrazneni"/>
              </w:rPr>
              <w:t xml:space="preserve"> a </w:t>
            </w:r>
            <w:r w:rsidRPr="006B6E8C">
              <w:rPr>
                <w:rStyle w:val="popiskaChar"/>
              </w:rPr>
              <w:t>Ctrl+V</w:t>
            </w:r>
            <w:r>
              <w:rPr>
                <w:rStyle w:val="popiskaChar"/>
              </w:rPr>
              <w:t>,</w:t>
            </w:r>
          </w:p>
          <w:p w:rsidR="00DF380C" w:rsidRDefault="00DF380C" w:rsidP="00DF380C">
            <w:pPr>
              <w:pStyle w:val="seznam"/>
              <w:numPr>
                <w:ilvl w:val="0"/>
                <w:numId w:val="11"/>
              </w:numPr>
              <w:tabs>
                <w:tab w:val="clear" w:pos="601"/>
                <w:tab w:val="left" w:pos="567"/>
              </w:tabs>
              <w:rPr>
                <w:rStyle w:val="popiskaChar"/>
              </w:rPr>
            </w:pPr>
            <w:r>
              <w:rPr>
                <w:rStyle w:val="bezzvyrazneni"/>
              </w:rPr>
              <w:t xml:space="preserve">uloží dokument klávesovou zkratkou </w:t>
            </w:r>
            <w:r w:rsidRPr="006B6E8C">
              <w:rPr>
                <w:rStyle w:val="popiskaChar"/>
              </w:rPr>
              <w:t>Ctrl+S</w:t>
            </w:r>
            <w:r>
              <w:rPr>
                <w:rStyle w:val="popiskaChar"/>
              </w:rPr>
              <w:t>,</w:t>
            </w:r>
          </w:p>
          <w:p w:rsidR="00DF380C" w:rsidRDefault="00DF380C" w:rsidP="00DF380C">
            <w:pPr>
              <w:pStyle w:val="seznam"/>
              <w:numPr>
                <w:ilvl w:val="0"/>
                <w:numId w:val="11"/>
              </w:numPr>
              <w:tabs>
                <w:tab w:val="clear" w:pos="601"/>
                <w:tab w:val="left" w:pos="567"/>
              </w:tabs>
              <w:rPr>
                <w:rStyle w:val="bezzvyrazneni"/>
              </w:rPr>
            </w:pPr>
            <w:r>
              <w:rPr>
                <w:rStyle w:val="bezzvyrazneni"/>
              </w:rPr>
              <w:t>zvolí vhodný font pro daný druh dokumentu,</w:t>
            </w:r>
          </w:p>
          <w:p w:rsidR="00DF380C" w:rsidRDefault="00DF380C" w:rsidP="00DF380C">
            <w:pPr>
              <w:pStyle w:val="seznam"/>
              <w:numPr>
                <w:ilvl w:val="0"/>
                <w:numId w:val="11"/>
              </w:numPr>
              <w:tabs>
                <w:tab w:val="clear" w:pos="601"/>
                <w:tab w:val="left" w:pos="567"/>
              </w:tabs>
              <w:rPr>
                <w:rStyle w:val="bezzvyrazneni"/>
              </w:rPr>
            </w:pPr>
            <w:r>
              <w:rPr>
                <w:rStyle w:val="bezzvyrazneni"/>
              </w:rPr>
              <w:t>vytvoří a změní formát a zarovná odstavec textu,</w:t>
            </w:r>
          </w:p>
          <w:p w:rsidR="00DF380C" w:rsidRDefault="00DF380C" w:rsidP="00DF380C">
            <w:pPr>
              <w:pStyle w:val="seznam"/>
              <w:numPr>
                <w:ilvl w:val="0"/>
                <w:numId w:val="11"/>
              </w:numPr>
              <w:tabs>
                <w:tab w:val="clear" w:pos="601"/>
                <w:tab w:val="left" w:pos="567"/>
              </w:tabs>
              <w:rPr>
                <w:rStyle w:val="bezzvyrazneni"/>
              </w:rPr>
            </w:pPr>
            <w:r>
              <w:rPr>
                <w:rStyle w:val="bezzvyrazneni"/>
              </w:rPr>
              <w:t>využívá tabulátorů pro vodorovné rozmístění textu na stránce,</w:t>
            </w:r>
          </w:p>
          <w:p w:rsidR="00DF380C" w:rsidRDefault="00DF380C" w:rsidP="00DF380C">
            <w:pPr>
              <w:pStyle w:val="seznam"/>
              <w:numPr>
                <w:ilvl w:val="0"/>
                <w:numId w:val="11"/>
              </w:numPr>
              <w:tabs>
                <w:tab w:val="clear" w:pos="601"/>
                <w:tab w:val="left" w:pos="567"/>
              </w:tabs>
              <w:rPr>
                <w:rStyle w:val="bezzvyrazneni"/>
              </w:rPr>
            </w:pPr>
            <w:r>
              <w:rPr>
                <w:rStyle w:val="bezzvyrazneni"/>
              </w:rPr>
              <w:t>nastaví okraje stránky,</w:t>
            </w:r>
          </w:p>
          <w:p w:rsidR="00DF380C" w:rsidRDefault="00DF380C" w:rsidP="00DF380C">
            <w:pPr>
              <w:pStyle w:val="seznam"/>
              <w:numPr>
                <w:ilvl w:val="0"/>
                <w:numId w:val="11"/>
              </w:numPr>
              <w:tabs>
                <w:tab w:val="clear" w:pos="601"/>
                <w:tab w:val="left" w:pos="567"/>
              </w:tabs>
              <w:rPr>
                <w:rStyle w:val="bezzvyrazneni"/>
              </w:rPr>
            </w:pPr>
            <w:r>
              <w:rPr>
                <w:rStyle w:val="bezzvyrazneni"/>
              </w:rPr>
              <w:t>vloží obrázek ze souboru a nastaví mu potřebné obtékání a velikost,</w:t>
            </w:r>
          </w:p>
          <w:p w:rsidR="00DF380C" w:rsidRDefault="00DF380C" w:rsidP="00DF380C">
            <w:pPr>
              <w:pStyle w:val="seznam"/>
              <w:numPr>
                <w:ilvl w:val="0"/>
                <w:numId w:val="11"/>
              </w:numPr>
              <w:tabs>
                <w:tab w:val="clear" w:pos="601"/>
                <w:tab w:val="left" w:pos="567"/>
              </w:tabs>
              <w:rPr>
                <w:rStyle w:val="bezzvyrazneni"/>
              </w:rPr>
            </w:pPr>
            <w:r w:rsidRPr="00193AE6">
              <w:rPr>
                <w:rStyle w:val="bezzvyrazneni"/>
              </w:rPr>
              <w:t>vytvoří a graficky upraví základní tabulku</w:t>
            </w:r>
            <w:r>
              <w:rPr>
                <w:rStyle w:val="bezzvyrazneni"/>
              </w:rPr>
              <w:t>,</w:t>
            </w:r>
          </w:p>
          <w:p w:rsidR="00DF380C" w:rsidRPr="002B3A9C" w:rsidRDefault="00DF380C" w:rsidP="00DF380C">
            <w:pPr>
              <w:pStyle w:val="seznam"/>
              <w:numPr>
                <w:ilvl w:val="0"/>
                <w:numId w:val="11"/>
              </w:numPr>
              <w:tabs>
                <w:tab w:val="clear" w:pos="601"/>
                <w:tab w:val="left" w:pos="567"/>
              </w:tabs>
              <w:rPr>
                <w:rStyle w:val="bezzvyrazneni"/>
              </w:rPr>
            </w:pPr>
            <w:r>
              <w:rPr>
                <w:rStyle w:val="bezzvyrazneni"/>
              </w:rPr>
              <w:t>vytváří, upravuje a uchovává textové dokumenty</w:t>
            </w:r>
            <w:r w:rsidRPr="00193AE6">
              <w:rPr>
                <w:rStyle w:val="bezzvyrazneni"/>
              </w:rPr>
              <w:t>.</w:t>
            </w:r>
          </w:p>
        </w:tc>
        <w:tc>
          <w:tcPr>
            <w:tcW w:w="7433" w:type="dxa"/>
            <w:gridSpan w:val="3"/>
          </w:tcPr>
          <w:p w:rsidR="00DF380C" w:rsidRPr="003E15F8" w:rsidRDefault="00DF380C" w:rsidP="00DF380C">
            <w:pPr>
              <w:rPr>
                <w:rStyle w:val="zvyraznit"/>
              </w:rPr>
            </w:pPr>
            <w:r w:rsidRPr="003E15F8">
              <w:rPr>
                <w:rStyle w:val="zvyraznit"/>
              </w:rPr>
              <w:lastRenderedPageBreak/>
              <w:t>4. MS Office – textový editor Word</w:t>
            </w:r>
          </w:p>
          <w:p w:rsidR="00DF380C" w:rsidRPr="003E15F8" w:rsidRDefault="00DF380C" w:rsidP="00DF380C">
            <w:pPr>
              <w:pStyle w:val="seznam"/>
              <w:numPr>
                <w:ilvl w:val="0"/>
                <w:numId w:val="11"/>
              </w:numPr>
              <w:tabs>
                <w:tab w:val="clear" w:pos="601"/>
                <w:tab w:val="left" w:pos="567"/>
              </w:tabs>
              <w:rPr>
                <w:rStyle w:val="zvyraznit"/>
              </w:rPr>
            </w:pPr>
            <w:r w:rsidRPr="003E15F8">
              <w:rPr>
                <w:rStyle w:val="zvyraznit"/>
              </w:rPr>
              <w:t>základy Typografie:</w:t>
            </w:r>
          </w:p>
          <w:p w:rsidR="00DF380C" w:rsidRPr="00087644"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087644">
              <w:rPr>
                <w:rStyle w:val="bezzvyrazneni"/>
              </w:rPr>
              <w:t>font písma – rozdělení</w:t>
            </w:r>
            <w:r>
              <w:rPr>
                <w:rStyle w:val="bezzvyrazneni"/>
              </w:rPr>
              <w:t xml:space="preserve"> fontů, řezy,</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087644">
              <w:rPr>
                <w:rStyle w:val="bezzvyrazneni"/>
              </w:rPr>
              <w:t>odstavec</w:t>
            </w:r>
            <w:r>
              <w:rPr>
                <w:rStyle w:val="bezzvyrazneni"/>
              </w:rPr>
              <w:t xml:space="preserve"> a zarovnání,</w:t>
            </w:r>
          </w:p>
          <w:p w:rsidR="00DF380C" w:rsidRPr="003E15F8" w:rsidRDefault="00DF380C" w:rsidP="00DF380C">
            <w:pPr>
              <w:pStyle w:val="seznam"/>
              <w:numPr>
                <w:ilvl w:val="0"/>
                <w:numId w:val="11"/>
              </w:numPr>
              <w:tabs>
                <w:tab w:val="clear" w:pos="601"/>
                <w:tab w:val="left" w:pos="567"/>
              </w:tabs>
              <w:rPr>
                <w:rStyle w:val="zvyraznit"/>
              </w:rPr>
            </w:pPr>
            <w:r w:rsidRPr="003E15F8">
              <w:rPr>
                <w:rStyle w:val="zvyraznit"/>
              </w:rPr>
              <w:t>textový editor WORD:</w:t>
            </w:r>
          </w:p>
          <w:p w:rsidR="00DF380C" w:rsidRPr="00087644"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087644">
              <w:rPr>
                <w:rStyle w:val="bezzvyrazneni"/>
              </w:rPr>
              <w:t>popis prostředí</w:t>
            </w:r>
            <w:r>
              <w:rPr>
                <w:rStyle w:val="bezzvyrazneni"/>
              </w:rPr>
              <w:t>,</w:t>
            </w:r>
          </w:p>
          <w:p w:rsidR="00DF380C" w:rsidRPr="00087644"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087644">
              <w:rPr>
                <w:rStyle w:val="bezzvyrazneni"/>
              </w:rPr>
              <w:lastRenderedPageBreak/>
              <w:t>označení do bloku</w:t>
            </w:r>
            <w:r>
              <w:rPr>
                <w:rStyle w:val="bezzvyrazneni"/>
              </w:rPr>
              <w:t>,</w:t>
            </w:r>
          </w:p>
          <w:p w:rsidR="00DF380C" w:rsidRPr="00087644"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087644">
              <w:rPr>
                <w:rStyle w:val="bezzvyrazneni"/>
              </w:rPr>
              <w:t>kopírování a vkládání</w:t>
            </w:r>
            <w:r>
              <w:rPr>
                <w:rStyle w:val="bezzvyrazneni"/>
              </w:rPr>
              <w:t>,</w:t>
            </w:r>
          </w:p>
          <w:p w:rsidR="00DF380C" w:rsidRPr="00087644"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087644">
              <w:rPr>
                <w:rStyle w:val="bezzvyrazneni"/>
              </w:rPr>
              <w:t>ukládání dokumentů</w:t>
            </w:r>
            <w:r>
              <w:rPr>
                <w:rStyle w:val="bezzvyrazneni"/>
              </w:rPr>
              <w:t>,</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základy formátování dokumentů – fonty, odstavce, okraje stránky, zarovnání, tabulá</w:t>
            </w:r>
            <w:r>
              <w:rPr>
                <w:rStyle w:val="bezzvyrazneni"/>
              </w:rPr>
              <w:softHyphen/>
              <w:t>tory,</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vložení a formátování obrázků,</w:t>
            </w:r>
          </w:p>
          <w:p w:rsidR="00DF380C" w:rsidRPr="003E15F8" w:rsidRDefault="00DF380C" w:rsidP="00DF380C">
            <w:pPr>
              <w:pStyle w:val="podseznam"/>
              <w:tabs>
                <w:tab w:val="clear" w:pos="284"/>
                <w:tab w:val="clear" w:pos="426"/>
                <w:tab w:val="clear" w:pos="1351"/>
                <w:tab w:val="clear" w:pos="5529"/>
                <w:tab w:val="clear" w:pos="11340"/>
                <w:tab w:val="clear" w:pos="13680"/>
              </w:tabs>
              <w:jc w:val="left"/>
              <w:rPr>
                <w:rStyle w:val="zvyraznit"/>
                <w:b/>
                <w:bCs w:val="0"/>
              </w:rPr>
            </w:pPr>
            <w:r w:rsidRPr="00193AE6">
              <w:rPr>
                <w:rStyle w:val="bezzvyrazneni"/>
              </w:rPr>
              <w:t>použití jednoduchých tabulek.</w:t>
            </w:r>
          </w:p>
        </w:tc>
      </w:tr>
    </w:tbl>
    <w:p w:rsidR="00DF380C" w:rsidRDefault="00DF380C" w:rsidP="00DF380C">
      <w:pPr>
        <w:pStyle w:val="Nadpis1"/>
      </w:pPr>
      <w:r>
        <w:lastRenderedPageBreak/>
        <w:br w:type="page"/>
      </w:r>
      <w:bookmarkStart w:id="207" w:name="_Toc292214373"/>
      <w:bookmarkStart w:id="208" w:name="_Toc293998299"/>
      <w:bookmarkStart w:id="209" w:name="_Toc328635241"/>
      <w:bookmarkStart w:id="210" w:name="_Toc365536711"/>
      <w:bookmarkStart w:id="211" w:name="_Toc18059647"/>
      <w:r>
        <w:lastRenderedPageBreak/>
        <w:t xml:space="preserve"> </w:t>
      </w:r>
    </w:p>
    <w:p w:rsidR="00DF380C" w:rsidRDefault="00DF380C" w:rsidP="00DF380C">
      <w:pPr>
        <w:pStyle w:val="Nadpis1"/>
      </w:pPr>
      <w:r>
        <w:t>Rozpis výsledků vzdělávání a učiva</w:t>
      </w:r>
      <w:bookmarkEnd w:id="207"/>
      <w:bookmarkEnd w:id="208"/>
      <w:bookmarkEnd w:id="209"/>
      <w:bookmarkEnd w:id="210"/>
      <w:bookmarkEnd w:id="2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37"/>
        <w:gridCol w:w="4050"/>
        <w:gridCol w:w="2594"/>
        <w:gridCol w:w="4659"/>
        <w:gridCol w:w="116"/>
      </w:tblGrid>
      <w:tr w:rsidR="00DF380C" w:rsidRPr="003E15F8" w:rsidTr="00DF380C">
        <w:trPr>
          <w:gridBefore w:val="1"/>
          <w:gridAfter w:val="1"/>
          <w:wBefore w:w="70" w:type="dxa"/>
          <w:wAfter w:w="116" w:type="dxa"/>
          <w:trHeight w:val="315"/>
        </w:trPr>
        <w:tc>
          <w:tcPr>
            <w:tcW w:w="3163" w:type="dxa"/>
            <w:tcBorders>
              <w:top w:val="nil"/>
              <w:left w:val="nil"/>
              <w:right w:val="nil"/>
            </w:tcBorders>
          </w:tcPr>
          <w:p w:rsidR="00DF380C" w:rsidRPr="003E15F8" w:rsidRDefault="00DF380C" w:rsidP="00DF380C">
            <w:pPr>
              <w:rPr>
                <w:rStyle w:val="zvyraznit"/>
              </w:rPr>
            </w:pPr>
            <w:r w:rsidRPr="003E15F8">
              <w:rPr>
                <w:rStyle w:val="zvyraznit"/>
              </w:rPr>
              <w:t>Ročník: 2.</w:t>
            </w:r>
          </w:p>
        </w:tc>
        <w:tc>
          <w:tcPr>
            <w:tcW w:w="6711" w:type="dxa"/>
            <w:gridSpan w:val="2"/>
            <w:tcBorders>
              <w:top w:val="nil"/>
              <w:left w:val="nil"/>
              <w:right w:val="nil"/>
            </w:tcBorders>
          </w:tcPr>
          <w:p w:rsidR="00DF380C" w:rsidRPr="003E15F8" w:rsidRDefault="00DF380C" w:rsidP="00DF380C">
            <w:pPr>
              <w:rPr>
                <w:rStyle w:val="zvyraznit"/>
                <w:caps/>
              </w:rPr>
            </w:pPr>
            <w:r w:rsidRPr="003E15F8">
              <w:rPr>
                <w:rStyle w:val="zvyraznit"/>
              </w:rPr>
              <w:t>Předmět: Informační technologie</w:t>
            </w:r>
          </w:p>
        </w:tc>
        <w:tc>
          <w:tcPr>
            <w:tcW w:w="4706" w:type="dxa"/>
            <w:tcBorders>
              <w:top w:val="nil"/>
              <w:left w:val="nil"/>
              <w:right w:val="nil"/>
            </w:tcBorders>
          </w:tcPr>
          <w:p w:rsidR="00DF380C" w:rsidRPr="003E15F8" w:rsidRDefault="00DF380C" w:rsidP="00DF380C">
            <w:pPr>
              <w:rPr>
                <w:rStyle w:val="zvyraznit"/>
              </w:rPr>
            </w:pPr>
            <w:r w:rsidRPr="003E15F8">
              <w:rPr>
                <w:rStyle w:val="zvyraznit"/>
              </w:rPr>
              <w:t>Počet hodin celkem: 32</w:t>
            </w:r>
          </w:p>
        </w:tc>
      </w:tr>
      <w:tr w:rsidR="00DF380C" w:rsidRPr="00A7120D" w:rsidTr="00DF380C">
        <w:tblPrEx>
          <w:tblCellMar>
            <w:left w:w="108" w:type="dxa"/>
            <w:right w:w="108" w:type="dxa"/>
          </w:tblCellMar>
          <w:tblLook w:val="01E0" w:firstRow="1" w:lastRow="1" w:firstColumn="1" w:lastColumn="1" w:noHBand="0" w:noVBand="0"/>
        </w:tblPrEx>
        <w:tc>
          <w:tcPr>
            <w:tcW w:w="7327" w:type="dxa"/>
            <w:gridSpan w:val="3"/>
            <w:shd w:val="clear" w:color="auto" w:fill="CCFFCC"/>
          </w:tcPr>
          <w:p w:rsidR="00DF380C" w:rsidRPr="00165B6C" w:rsidRDefault="00DF380C" w:rsidP="00DF380C">
            <w:pPr>
              <w:pStyle w:val="zvyraznittab"/>
              <w:rPr>
                <w:rStyle w:val="zvyraznit"/>
                <w:rFonts w:cs="Palatino Linotype"/>
                <w:b/>
                <w:bCs/>
              </w:rPr>
            </w:pPr>
            <w:r w:rsidRPr="00165B6C">
              <w:rPr>
                <w:rStyle w:val="zvyraznit"/>
                <w:rFonts w:cs="Palatino Linotype"/>
                <w:b/>
                <w:bCs/>
              </w:rPr>
              <w:t>Výsledky vzdělávání</w:t>
            </w:r>
          </w:p>
        </w:tc>
        <w:tc>
          <w:tcPr>
            <w:tcW w:w="7439" w:type="dxa"/>
            <w:gridSpan w:val="3"/>
            <w:shd w:val="clear" w:color="auto" w:fill="CCFFCC"/>
          </w:tcPr>
          <w:p w:rsidR="00DF380C" w:rsidRPr="00165B6C" w:rsidRDefault="00DF380C" w:rsidP="00DF380C">
            <w:pPr>
              <w:pStyle w:val="zvyraznittab"/>
              <w:rPr>
                <w:rStyle w:val="zvyraznit"/>
                <w:rFonts w:cs="Palatino Linotype"/>
                <w:b/>
                <w:bCs/>
              </w:rPr>
            </w:pPr>
            <w:r w:rsidRPr="00165B6C">
              <w:rPr>
                <w:rStyle w:val="zvyraznit"/>
                <w:rFonts w:cs="Palatino Linotype"/>
                <w:b/>
                <w:bCs/>
              </w:rPr>
              <w:t>Učivo</w:t>
            </w:r>
          </w:p>
        </w:tc>
      </w:tr>
      <w:tr w:rsidR="00DF380C" w:rsidTr="00DF380C">
        <w:tblPrEx>
          <w:tblCellMar>
            <w:left w:w="108" w:type="dxa"/>
            <w:right w:w="108" w:type="dxa"/>
          </w:tblCellMar>
          <w:tblLook w:val="01E0" w:firstRow="1" w:lastRow="1" w:firstColumn="1" w:lastColumn="1" w:noHBand="0" w:noVBand="0"/>
        </w:tblPrEx>
        <w:tc>
          <w:tcPr>
            <w:tcW w:w="7327" w:type="dxa"/>
            <w:gridSpan w:val="3"/>
          </w:tcPr>
          <w:p w:rsidR="00DF380C" w:rsidRPr="003E15F8" w:rsidRDefault="00DF380C" w:rsidP="00DF380C">
            <w:pPr>
              <w:rPr>
                <w:rStyle w:val="zvyraznit"/>
              </w:rPr>
            </w:pPr>
            <w:r w:rsidRPr="003E15F8">
              <w:rPr>
                <w:rStyle w:val="zvyraznit"/>
              </w:rPr>
              <w:t>Žák:</w:t>
            </w:r>
          </w:p>
          <w:p w:rsidR="00DF380C" w:rsidRDefault="00DF380C" w:rsidP="00DF380C">
            <w:pPr>
              <w:pStyle w:val="seznam"/>
              <w:numPr>
                <w:ilvl w:val="0"/>
                <w:numId w:val="11"/>
              </w:numPr>
              <w:tabs>
                <w:tab w:val="clear" w:pos="601"/>
                <w:tab w:val="left" w:pos="567"/>
              </w:tabs>
              <w:rPr>
                <w:rStyle w:val="popiskaChar"/>
              </w:rPr>
            </w:pPr>
            <w:r>
              <w:rPr>
                <w:rStyle w:val="bezzvyrazneni"/>
              </w:rPr>
              <w:t xml:space="preserve">popíše prostředí tabulkového procesoru </w:t>
            </w:r>
            <w:r w:rsidRPr="0014415D">
              <w:rPr>
                <w:rStyle w:val="popiskaChar"/>
              </w:rPr>
              <w:t>EXCEL</w:t>
            </w:r>
            <w:r w:rsidRPr="00036D21">
              <w:t>,</w:t>
            </w:r>
          </w:p>
          <w:p w:rsidR="00DF380C" w:rsidRDefault="00DF380C" w:rsidP="00DF380C">
            <w:pPr>
              <w:pStyle w:val="seznam"/>
              <w:numPr>
                <w:ilvl w:val="0"/>
                <w:numId w:val="11"/>
              </w:numPr>
              <w:tabs>
                <w:tab w:val="clear" w:pos="601"/>
                <w:tab w:val="left" w:pos="567"/>
              </w:tabs>
              <w:rPr>
                <w:rStyle w:val="bezzvyrazneni"/>
              </w:rPr>
            </w:pPr>
            <w:r>
              <w:rPr>
                <w:rStyle w:val="bezzvyrazneni"/>
              </w:rPr>
              <w:t>orientuje se v hlavním menu a na liště nástrojů,</w:t>
            </w:r>
          </w:p>
          <w:p w:rsidR="00DF380C" w:rsidRDefault="00DF380C" w:rsidP="00DF380C">
            <w:pPr>
              <w:pStyle w:val="seznam"/>
              <w:numPr>
                <w:ilvl w:val="0"/>
                <w:numId w:val="11"/>
              </w:numPr>
              <w:tabs>
                <w:tab w:val="clear" w:pos="601"/>
                <w:tab w:val="left" w:pos="567"/>
              </w:tabs>
              <w:rPr>
                <w:rStyle w:val="bezzvyrazneni"/>
              </w:rPr>
            </w:pPr>
            <w:r>
              <w:rPr>
                <w:rStyle w:val="bezzvyrazneni"/>
              </w:rPr>
              <w:t>rozšíří a zúží sloupce a řádky tabulky,</w:t>
            </w:r>
          </w:p>
          <w:p w:rsidR="00DF380C" w:rsidRDefault="00DF380C" w:rsidP="00DF380C">
            <w:pPr>
              <w:pStyle w:val="seznam"/>
              <w:numPr>
                <w:ilvl w:val="0"/>
                <w:numId w:val="11"/>
              </w:numPr>
              <w:tabs>
                <w:tab w:val="clear" w:pos="601"/>
                <w:tab w:val="left" w:pos="567"/>
              </w:tabs>
              <w:rPr>
                <w:rStyle w:val="bezzvyrazneni"/>
              </w:rPr>
            </w:pPr>
            <w:r>
              <w:rPr>
                <w:rStyle w:val="bezzvyrazneni"/>
              </w:rPr>
              <w:t>nastaví vodorovné i svislé zarovnání textu v buňce,</w:t>
            </w:r>
          </w:p>
          <w:p w:rsidR="00DF380C" w:rsidRDefault="00DF380C" w:rsidP="00DF380C">
            <w:pPr>
              <w:pStyle w:val="seznam"/>
              <w:numPr>
                <w:ilvl w:val="0"/>
                <w:numId w:val="11"/>
              </w:numPr>
              <w:tabs>
                <w:tab w:val="clear" w:pos="601"/>
                <w:tab w:val="left" w:pos="567"/>
              </w:tabs>
              <w:rPr>
                <w:rStyle w:val="bezzvyrazneni"/>
              </w:rPr>
            </w:pPr>
            <w:r>
              <w:rPr>
                <w:rStyle w:val="bezzvyrazneni"/>
              </w:rPr>
              <w:t>navrhne a kombinuje různé druhy ohraničení,</w:t>
            </w:r>
          </w:p>
          <w:p w:rsidR="00DF380C" w:rsidRDefault="00DF380C" w:rsidP="00DF380C">
            <w:pPr>
              <w:pStyle w:val="seznam"/>
              <w:numPr>
                <w:ilvl w:val="0"/>
                <w:numId w:val="11"/>
              </w:numPr>
              <w:tabs>
                <w:tab w:val="clear" w:pos="601"/>
                <w:tab w:val="left" w:pos="567"/>
              </w:tabs>
              <w:rPr>
                <w:rStyle w:val="bezzvyrazneni"/>
              </w:rPr>
            </w:pPr>
            <w:r>
              <w:rPr>
                <w:rStyle w:val="bezzvyrazneni"/>
              </w:rPr>
              <w:t xml:space="preserve">používá funkci </w:t>
            </w:r>
            <w:r w:rsidRPr="00681851">
              <w:rPr>
                <w:rStyle w:val="popiskaChar"/>
              </w:rPr>
              <w:t>AutoSum</w:t>
            </w:r>
            <w:r>
              <w:rPr>
                <w:rStyle w:val="bezzvyrazneni"/>
              </w:rPr>
              <w:t xml:space="preserve"> pro sčítání sloupců a řádků,</w:t>
            </w:r>
          </w:p>
          <w:p w:rsidR="00DF380C" w:rsidRDefault="00DF380C" w:rsidP="00DF380C">
            <w:pPr>
              <w:pStyle w:val="seznam"/>
              <w:numPr>
                <w:ilvl w:val="0"/>
                <w:numId w:val="11"/>
              </w:numPr>
              <w:tabs>
                <w:tab w:val="clear" w:pos="601"/>
                <w:tab w:val="left" w:pos="567"/>
              </w:tabs>
              <w:rPr>
                <w:rStyle w:val="bezzvyrazneni"/>
              </w:rPr>
            </w:pPr>
            <w:r>
              <w:rPr>
                <w:rStyle w:val="bezzvyrazneni"/>
              </w:rPr>
              <w:t>využívá nabídky formátování čísel pro nastavení správného zobrazení času, data, procent a měny,</w:t>
            </w:r>
          </w:p>
          <w:p w:rsidR="00DF380C" w:rsidRDefault="00DF380C" w:rsidP="00DF380C">
            <w:pPr>
              <w:pStyle w:val="seznam"/>
              <w:numPr>
                <w:ilvl w:val="0"/>
                <w:numId w:val="11"/>
              </w:numPr>
              <w:tabs>
                <w:tab w:val="clear" w:pos="601"/>
                <w:tab w:val="left" w:pos="567"/>
              </w:tabs>
              <w:rPr>
                <w:rStyle w:val="bezzvyrazneni"/>
              </w:rPr>
            </w:pPr>
            <w:r>
              <w:rPr>
                <w:rStyle w:val="bezzvyrazneni"/>
              </w:rPr>
              <w:t>sloučí a rozdělí již dříve sloučené buňky,</w:t>
            </w:r>
          </w:p>
          <w:p w:rsidR="00DF380C" w:rsidRDefault="00DF380C" w:rsidP="00DF380C">
            <w:pPr>
              <w:pStyle w:val="seznam"/>
              <w:numPr>
                <w:ilvl w:val="0"/>
                <w:numId w:val="11"/>
              </w:numPr>
              <w:tabs>
                <w:tab w:val="clear" w:pos="601"/>
                <w:tab w:val="left" w:pos="567"/>
              </w:tabs>
              <w:rPr>
                <w:rStyle w:val="bezzvyrazneni"/>
              </w:rPr>
            </w:pPr>
            <w:r>
              <w:rPr>
                <w:rStyle w:val="bezzvyrazneni"/>
              </w:rPr>
              <w:t>odřádkuje uvnitř buňky,</w:t>
            </w:r>
          </w:p>
          <w:p w:rsidR="00DF380C" w:rsidRPr="00165FE7" w:rsidRDefault="00DF380C" w:rsidP="00DF380C">
            <w:pPr>
              <w:pStyle w:val="seznam"/>
              <w:numPr>
                <w:ilvl w:val="0"/>
                <w:numId w:val="11"/>
              </w:numPr>
              <w:tabs>
                <w:tab w:val="clear" w:pos="601"/>
                <w:tab w:val="left" w:pos="567"/>
              </w:tabs>
              <w:rPr>
                <w:rStyle w:val="bezzvyrazneni"/>
              </w:rPr>
            </w:pPr>
            <w:r>
              <w:rPr>
                <w:rStyle w:val="bezzvyrazneni"/>
              </w:rPr>
              <w:t>ovládá základní práce s tabulkovým procesorem;</w:t>
            </w:r>
          </w:p>
        </w:tc>
        <w:tc>
          <w:tcPr>
            <w:tcW w:w="7439" w:type="dxa"/>
            <w:gridSpan w:val="3"/>
          </w:tcPr>
          <w:p w:rsidR="00DF380C" w:rsidRDefault="00DF380C" w:rsidP="00DF380C">
            <w:pPr>
              <w:rPr>
                <w:rStyle w:val="bezzvyrazneni"/>
              </w:rPr>
            </w:pPr>
            <w:r w:rsidRPr="003E15F8">
              <w:rPr>
                <w:rStyle w:val="zvyraznit"/>
              </w:rPr>
              <w:t>1. MS Office – tabulkový procesor Excel</w:t>
            </w:r>
            <w:r w:rsidRPr="00C11635">
              <w:rPr>
                <w:rStyle w:val="bezzvyrazneni"/>
              </w:rPr>
              <w:t xml:space="preserve"> </w:t>
            </w:r>
          </w:p>
          <w:p w:rsidR="00DF380C" w:rsidRPr="00C11635" w:rsidRDefault="00DF380C" w:rsidP="00DF380C">
            <w:pPr>
              <w:pStyle w:val="seznam"/>
              <w:numPr>
                <w:ilvl w:val="0"/>
                <w:numId w:val="11"/>
              </w:numPr>
              <w:tabs>
                <w:tab w:val="clear" w:pos="601"/>
                <w:tab w:val="left" w:pos="567"/>
              </w:tabs>
              <w:rPr>
                <w:rStyle w:val="bezzvyrazneni"/>
              </w:rPr>
            </w:pPr>
            <w:r>
              <w:rPr>
                <w:rStyle w:val="bezzvyrazneni"/>
              </w:rPr>
              <w:t>popis prostředí a ovládacích prvků,</w:t>
            </w:r>
          </w:p>
          <w:p w:rsidR="00DF380C" w:rsidRPr="003E15F8" w:rsidRDefault="00DF380C" w:rsidP="00DF380C">
            <w:pPr>
              <w:pStyle w:val="seznam"/>
              <w:numPr>
                <w:ilvl w:val="0"/>
                <w:numId w:val="11"/>
              </w:numPr>
              <w:tabs>
                <w:tab w:val="clear" w:pos="601"/>
                <w:tab w:val="left" w:pos="567"/>
              </w:tabs>
              <w:rPr>
                <w:rStyle w:val="zvyraznit"/>
              </w:rPr>
            </w:pPr>
            <w:r w:rsidRPr="003E15F8">
              <w:rPr>
                <w:rStyle w:val="zvyraznit"/>
              </w:rPr>
              <w:t>tvorba a formátování tabulek:</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 xml:space="preserve">vlastnosti </w:t>
            </w:r>
            <w:r w:rsidRPr="0096190A">
              <w:rPr>
                <w:rStyle w:val="bezzvyrazneni"/>
              </w:rPr>
              <w:t>buňk</w:t>
            </w:r>
            <w:r>
              <w:rPr>
                <w:rStyle w:val="bezzvyrazneni"/>
              </w:rPr>
              <w:t>y</w:t>
            </w:r>
            <w:r w:rsidRPr="0096190A">
              <w:rPr>
                <w:rStyle w:val="bezzvyrazneni"/>
              </w:rPr>
              <w:t>, řádk</w:t>
            </w:r>
            <w:r>
              <w:rPr>
                <w:rStyle w:val="bezzvyrazneni"/>
              </w:rPr>
              <w:t>u a</w:t>
            </w:r>
            <w:r w:rsidRPr="0096190A">
              <w:rPr>
                <w:rStyle w:val="bezzvyrazneni"/>
              </w:rPr>
              <w:t xml:space="preserve"> sloup</w:t>
            </w:r>
            <w:r>
              <w:rPr>
                <w:rStyle w:val="bezzvyrazneni"/>
              </w:rPr>
              <w:t>ce,</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ohraničení buněk,</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základní matematické funkce – AutoSum,</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speciální formátování čísel – čas, datum, procenta, měna,</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sloučení a rozdělení buněk;</w:t>
            </w:r>
          </w:p>
          <w:p w:rsidR="00DF380C" w:rsidRPr="0096190A" w:rsidRDefault="00DF380C" w:rsidP="00DF380C">
            <w:pPr>
              <w:rPr>
                <w:rStyle w:val="bezzvyrazneni"/>
              </w:rPr>
            </w:pPr>
          </w:p>
        </w:tc>
      </w:tr>
      <w:tr w:rsidR="00DF380C" w:rsidTr="00DF380C">
        <w:tblPrEx>
          <w:tblCellMar>
            <w:left w:w="108" w:type="dxa"/>
            <w:right w:w="108" w:type="dxa"/>
          </w:tblCellMar>
          <w:tblLook w:val="01E0" w:firstRow="1" w:lastRow="1" w:firstColumn="1" w:lastColumn="1" w:noHBand="0" w:noVBand="0"/>
        </w:tblPrEx>
        <w:tc>
          <w:tcPr>
            <w:tcW w:w="7327" w:type="dxa"/>
            <w:gridSpan w:val="3"/>
          </w:tcPr>
          <w:p w:rsidR="00DF380C" w:rsidRDefault="00DF380C" w:rsidP="00DF380C">
            <w:pPr>
              <w:pStyle w:val="seznam"/>
              <w:numPr>
                <w:ilvl w:val="0"/>
                <w:numId w:val="11"/>
              </w:numPr>
              <w:tabs>
                <w:tab w:val="clear" w:pos="601"/>
                <w:tab w:val="left" w:pos="567"/>
              </w:tabs>
              <w:rPr>
                <w:rStyle w:val="popiskaChar"/>
              </w:rPr>
            </w:pPr>
            <w:r>
              <w:rPr>
                <w:rStyle w:val="bezzvyrazneni"/>
              </w:rPr>
              <w:t xml:space="preserve">popíše vlastními slovy pojem </w:t>
            </w:r>
            <w:r w:rsidRPr="006C4881">
              <w:rPr>
                <w:rStyle w:val="popiskaChar"/>
              </w:rPr>
              <w:t>LAN</w:t>
            </w:r>
            <w:r w:rsidRPr="008F4468">
              <w:t>,</w:t>
            </w:r>
          </w:p>
          <w:p w:rsidR="00DF380C" w:rsidRDefault="00DF380C" w:rsidP="00DF380C">
            <w:pPr>
              <w:pStyle w:val="seznam"/>
              <w:numPr>
                <w:ilvl w:val="0"/>
                <w:numId w:val="11"/>
              </w:numPr>
              <w:tabs>
                <w:tab w:val="clear" w:pos="601"/>
                <w:tab w:val="left" w:pos="567"/>
              </w:tabs>
              <w:rPr>
                <w:rStyle w:val="bezzvyrazneni"/>
              </w:rPr>
            </w:pPr>
            <w:r>
              <w:rPr>
                <w:rStyle w:val="bezzvyrazneni"/>
              </w:rPr>
              <w:t>vysvětlí principy a druhy sdílení dat a prostředků,</w:t>
            </w:r>
          </w:p>
          <w:p w:rsidR="00DF380C" w:rsidRDefault="00DF380C" w:rsidP="00DF380C">
            <w:pPr>
              <w:pStyle w:val="seznam"/>
              <w:numPr>
                <w:ilvl w:val="0"/>
                <w:numId w:val="11"/>
              </w:numPr>
              <w:tabs>
                <w:tab w:val="clear" w:pos="601"/>
                <w:tab w:val="left" w:pos="567"/>
              </w:tabs>
              <w:rPr>
                <w:rStyle w:val="popiskaChar"/>
              </w:rPr>
            </w:pPr>
            <w:r>
              <w:rPr>
                <w:rStyle w:val="bezzvyrazneni"/>
              </w:rPr>
              <w:lastRenderedPageBreak/>
              <w:t xml:space="preserve">orientuje se ve vývoji výpočetních modelů až po vznik prvních </w:t>
            </w:r>
            <w:r w:rsidRPr="003E0C79">
              <w:rPr>
                <w:rStyle w:val="bezzvyrazneni"/>
              </w:rPr>
              <w:t>LAN</w:t>
            </w:r>
            <w:r>
              <w:rPr>
                <w:rStyle w:val="bezzvyrazneni"/>
              </w:rPr>
              <w:t>,</w:t>
            </w:r>
          </w:p>
          <w:p w:rsidR="00DF380C" w:rsidRPr="006C4881" w:rsidRDefault="00DF380C" w:rsidP="00DF380C">
            <w:pPr>
              <w:pStyle w:val="seznam"/>
              <w:numPr>
                <w:ilvl w:val="0"/>
                <w:numId w:val="11"/>
              </w:numPr>
              <w:tabs>
                <w:tab w:val="clear" w:pos="601"/>
                <w:tab w:val="left" w:pos="567"/>
              </w:tabs>
              <w:rPr>
                <w:rStyle w:val="bezzvyrazneni"/>
              </w:rPr>
            </w:pPr>
            <w:r>
              <w:rPr>
                <w:rStyle w:val="bezzvyrazneni"/>
              </w:rPr>
              <w:t>vyjmenuje základní topologické struktury sítě,</w:t>
            </w:r>
          </w:p>
          <w:p w:rsidR="00DF380C" w:rsidRDefault="00DF380C" w:rsidP="00DF380C">
            <w:pPr>
              <w:pStyle w:val="seznam"/>
              <w:numPr>
                <w:ilvl w:val="0"/>
                <w:numId w:val="11"/>
              </w:numPr>
              <w:tabs>
                <w:tab w:val="clear" w:pos="601"/>
                <w:tab w:val="left" w:pos="567"/>
              </w:tabs>
              <w:rPr>
                <w:rStyle w:val="bezzvyrazneni"/>
              </w:rPr>
            </w:pPr>
            <w:r>
              <w:rPr>
                <w:rStyle w:val="bezzvyrazneni"/>
              </w:rPr>
              <w:t>vyjmenuje základní síťové prvky,</w:t>
            </w:r>
          </w:p>
          <w:p w:rsidR="00DF380C" w:rsidRDefault="00DF380C" w:rsidP="00DF380C">
            <w:pPr>
              <w:pStyle w:val="seznam"/>
              <w:numPr>
                <w:ilvl w:val="0"/>
                <w:numId w:val="11"/>
              </w:numPr>
              <w:tabs>
                <w:tab w:val="clear" w:pos="601"/>
                <w:tab w:val="left" w:pos="567"/>
              </w:tabs>
              <w:rPr>
                <w:rStyle w:val="bezzvyrazneni"/>
              </w:rPr>
            </w:pPr>
            <w:r>
              <w:rPr>
                <w:rStyle w:val="bezzvyrazneni"/>
              </w:rPr>
              <w:t xml:space="preserve">vysvětlí pojem </w:t>
            </w:r>
            <w:r w:rsidRPr="00F50771">
              <w:rPr>
                <w:rStyle w:val="popiskaChar"/>
              </w:rPr>
              <w:t>přenosové médium</w:t>
            </w:r>
            <w:r>
              <w:rPr>
                <w:rStyle w:val="bezzvyrazneni"/>
              </w:rPr>
              <w:t xml:space="preserve"> a vyjmenuje hlavní představitele,</w:t>
            </w:r>
          </w:p>
          <w:p w:rsidR="00DF380C" w:rsidRDefault="00DF380C" w:rsidP="00DF380C">
            <w:pPr>
              <w:pStyle w:val="seznam"/>
              <w:numPr>
                <w:ilvl w:val="0"/>
                <w:numId w:val="11"/>
              </w:numPr>
              <w:tabs>
                <w:tab w:val="clear" w:pos="601"/>
                <w:tab w:val="left" w:pos="567"/>
              </w:tabs>
              <w:rPr>
                <w:rStyle w:val="popiskaChar"/>
              </w:rPr>
            </w:pPr>
            <w:r>
              <w:rPr>
                <w:rStyle w:val="bezzvyrazneni"/>
              </w:rPr>
              <w:t xml:space="preserve">popíše vlastními slovy pojem </w:t>
            </w:r>
            <w:r w:rsidRPr="00EE5D01">
              <w:rPr>
                <w:rStyle w:val="popiskaChar"/>
              </w:rPr>
              <w:t>komunikační protokol</w:t>
            </w:r>
            <w:r w:rsidRPr="008F4468">
              <w:t>,</w:t>
            </w:r>
          </w:p>
          <w:p w:rsidR="00DF380C" w:rsidRDefault="00DF380C" w:rsidP="00DF380C">
            <w:pPr>
              <w:pStyle w:val="seznam"/>
              <w:numPr>
                <w:ilvl w:val="0"/>
                <w:numId w:val="11"/>
              </w:numPr>
              <w:tabs>
                <w:tab w:val="clear" w:pos="601"/>
                <w:tab w:val="left" w:pos="567"/>
              </w:tabs>
              <w:rPr>
                <w:rStyle w:val="popiskaChar"/>
              </w:rPr>
            </w:pPr>
            <w:r>
              <w:rPr>
                <w:rStyle w:val="bezzvyrazneni"/>
              </w:rPr>
              <w:t xml:space="preserve">popíše pojem </w:t>
            </w:r>
            <w:r w:rsidRPr="003E0C79">
              <w:rPr>
                <w:rStyle w:val="popiskaChar"/>
              </w:rPr>
              <w:t>paket</w:t>
            </w:r>
            <w:r w:rsidRPr="008F4468">
              <w:t>,</w:t>
            </w:r>
          </w:p>
          <w:p w:rsidR="00DF380C" w:rsidRDefault="00DF380C" w:rsidP="00DF380C">
            <w:pPr>
              <w:pStyle w:val="seznam"/>
              <w:numPr>
                <w:ilvl w:val="0"/>
                <w:numId w:val="11"/>
              </w:numPr>
              <w:tabs>
                <w:tab w:val="clear" w:pos="601"/>
                <w:tab w:val="left" w:pos="567"/>
              </w:tabs>
              <w:rPr>
                <w:rStyle w:val="bezzvyrazneni"/>
              </w:rPr>
            </w:pPr>
            <w:r>
              <w:rPr>
                <w:rStyle w:val="bezzvyrazneni"/>
              </w:rPr>
              <w:t xml:space="preserve">vysvětlí pojem </w:t>
            </w:r>
            <w:r w:rsidRPr="003E0C79">
              <w:rPr>
                <w:rStyle w:val="popiskaChar"/>
              </w:rPr>
              <w:t>server</w:t>
            </w:r>
            <w:r w:rsidRPr="003E0C79">
              <w:rPr>
                <w:rStyle w:val="bezzvyrazneni"/>
              </w:rPr>
              <w:t xml:space="preserve"> a jeho funkci </w:t>
            </w:r>
            <w:r>
              <w:rPr>
                <w:rStyle w:val="bezzvyrazneni"/>
              </w:rPr>
              <w:t>v LAN,</w:t>
            </w:r>
          </w:p>
          <w:p w:rsidR="00DF380C" w:rsidRDefault="00DF380C" w:rsidP="00DF380C">
            <w:pPr>
              <w:pStyle w:val="seznam"/>
              <w:numPr>
                <w:ilvl w:val="0"/>
                <w:numId w:val="11"/>
              </w:numPr>
              <w:tabs>
                <w:tab w:val="clear" w:pos="601"/>
                <w:tab w:val="left" w:pos="567"/>
              </w:tabs>
              <w:rPr>
                <w:rStyle w:val="bezzvyrazneni"/>
              </w:rPr>
            </w:pPr>
            <w:r>
              <w:rPr>
                <w:rStyle w:val="bezzvyrazneni"/>
              </w:rPr>
              <w:t>pohybuje se v adresářové struktuře sdílených složek v síti LAN učebny VT,</w:t>
            </w:r>
          </w:p>
          <w:p w:rsidR="00DF380C" w:rsidRPr="003E0C79" w:rsidRDefault="00DF380C" w:rsidP="00DF380C">
            <w:pPr>
              <w:pStyle w:val="seznam"/>
              <w:numPr>
                <w:ilvl w:val="0"/>
                <w:numId w:val="11"/>
              </w:numPr>
              <w:tabs>
                <w:tab w:val="clear" w:pos="601"/>
                <w:tab w:val="left" w:pos="567"/>
              </w:tabs>
              <w:rPr>
                <w:rStyle w:val="bezzvyrazneni"/>
              </w:rPr>
            </w:pPr>
            <w:r>
              <w:rPr>
                <w:rStyle w:val="bezzvyrazneni"/>
              </w:rPr>
              <w:t>uvědomuje si specifika práce v síti, využívá jejích možností a pracuje s jejími prostředky;</w:t>
            </w:r>
          </w:p>
        </w:tc>
        <w:tc>
          <w:tcPr>
            <w:tcW w:w="7439" w:type="dxa"/>
            <w:gridSpan w:val="3"/>
          </w:tcPr>
          <w:p w:rsidR="00DF380C" w:rsidRPr="003E15F8" w:rsidRDefault="00DF380C" w:rsidP="00DF380C">
            <w:pPr>
              <w:rPr>
                <w:rStyle w:val="zvyraznit"/>
              </w:rPr>
            </w:pPr>
            <w:r w:rsidRPr="003E15F8">
              <w:rPr>
                <w:rStyle w:val="zvyraznit"/>
              </w:rPr>
              <w:lastRenderedPageBreak/>
              <w:t>2. Počítačové sítě a Internet – lokální počítačové sítě (LAN)</w:t>
            </w:r>
          </w:p>
          <w:p w:rsidR="00DF380C" w:rsidRPr="00193AE6" w:rsidRDefault="00DF380C" w:rsidP="00DF380C">
            <w:pPr>
              <w:pStyle w:val="seznam"/>
              <w:numPr>
                <w:ilvl w:val="0"/>
                <w:numId w:val="11"/>
              </w:numPr>
              <w:tabs>
                <w:tab w:val="clear" w:pos="601"/>
                <w:tab w:val="left" w:pos="567"/>
              </w:tabs>
              <w:rPr>
                <w:rStyle w:val="bezzvyrazneni"/>
              </w:rPr>
            </w:pPr>
            <w:r w:rsidRPr="00EE1E8E">
              <w:rPr>
                <w:rStyle w:val="bezzvyrazneni"/>
              </w:rPr>
              <w:t xml:space="preserve">historie vzniku </w:t>
            </w:r>
            <w:r w:rsidRPr="00193AE6">
              <w:rPr>
                <w:rStyle w:val="bezzvyrazneni"/>
              </w:rPr>
              <w:t>lokálních počítačových sítí,</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lastRenderedPageBreak/>
              <w:t>sdílení dat a prostředků,</w:t>
            </w:r>
          </w:p>
          <w:p w:rsidR="00DF380C" w:rsidRDefault="00DF380C" w:rsidP="00DF380C">
            <w:pPr>
              <w:pStyle w:val="seznam"/>
              <w:numPr>
                <w:ilvl w:val="0"/>
                <w:numId w:val="11"/>
              </w:numPr>
              <w:tabs>
                <w:tab w:val="clear" w:pos="601"/>
                <w:tab w:val="left" w:pos="567"/>
              </w:tabs>
              <w:rPr>
                <w:rStyle w:val="bezzvyrazneni"/>
              </w:rPr>
            </w:pPr>
            <w:r>
              <w:rPr>
                <w:rStyle w:val="bezzvyrazneni"/>
              </w:rPr>
              <w:t>výpočetní modely (dávkové zpracování, host/terminál, file server/pracovní stanice, izolované počítače, klient/server),</w:t>
            </w:r>
          </w:p>
          <w:p w:rsidR="00DF380C" w:rsidRDefault="00DF380C" w:rsidP="00DF380C">
            <w:pPr>
              <w:pStyle w:val="seznam"/>
              <w:numPr>
                <w:ilvl w:val="0"/>
                <w:numId w:val="11"/>
              </w:numPr>
              <w:tabs>
                <w:tab w:val="clear" w:pos="601"/>
                <w:tab w:val="left" w:pos="567"/>
              </w:tabs>
              <w:rPr>
                <w:rStyle w:val="bezzvyrazneni"/>
              </w:rPr>
            </w:pPr>
            <w:r>
              <w:rPr>
                <w:rStyle w:val="bezzvyrazneni"/>
              </w:rPr>
              <w:t>topologie sítí (sběrnicová, kruhová, hvězda),</w:t>
            </w:r>
          </w:p>
          <w:p w:rsidR="00DF380C" w:rsidRDefault="00DF380C" w:rsidP="00DF380C">
            <w:pPr>
              <w:pStyle w:val="seznam"/>
              <w:numPr>
                <w:ilvl w:val="0"/>
                <w:numId w:val="11"/>
              </w:numPr>
              <w:tabs>
                <w:tab w:val="clear" w:pos="601"/>
                <w:tab w:val="left" w:pos="567"/>
              </w:tabs>
              <w:rPr>
                <w:rStyle w:val="bezzvyrazneni"/>
              </w:rPr>
            </w:pPr>
            <w:r>
              <w:rPr>
                <w:rStyle w:val="bezzvyrazneni"/>
              </w:rPr>
              <w:t>síťové prvky (hub, switch, router) a přenosová média (koax, kroucená dvojlinka, optické kabely, Wifi),</w:t>
            </w:r>
          </w:p>
          <w:p w:rsidR="00DF380C" w:rsidRDefault="00DF380C" w:rsidP="00DF380C">
            <w:pPr>
              <w:pStyle w:val="seznam"/>
              <w:numPr>
                <w:ilvl w:val="0"/>
                <w:numId w:val="11"/>
              </w:numPr>
              <w:tabs>
                <w:tab w:val="clear" w:pos="601"/>
                <w:tab w:val="left" w:pos="567"/>
              </w:tabs>
              <w:rPr>
                <w:rStyle w:val="bezzvyrazneni"/>
              </w:rPr>
            </w:pPr>
            <w:r>
              <w:rPr>
                <w:rStyle w:val="bezzvyrazneni"/>
              </w:rPr>
              <w:t>komunikační protokoly (TCP/IP),</w:t>
            </w:r>
          </w:p>
          <w:p w:rsidR="00DF380C" w:rsidRDefault="00DF380C" w:rsidP="00DF380C">
            <w:pPr>
              <w:pStyle w:val="seznam"/>
              <w:numPr>
                <w:ilvl w:val="0"/>
                <w:numId w:val="11"/>
              </w:numPr>
              <w:tabs>
                <w:tab w:val="clear" w:pos="601"/>
                <w:tab w:val="left" w:pos="567"/>
              </w:tabs>
              <w:rPr>
                <w:rStyle w:val="bezzvyrazneni"/>
              </w:rPr>
            </w:pPr>
            <w:r>
              <w:rPr>
                <w:rStyle w:val="bezzvyrazneni"/>
              </w:rPr>
              <w:t>datagram (paket),</w:t>
            </w:r>
          </w:p>
          <w:p w:rsidR="00DF380C" w:rsidRDefault="00DF380C" w:rsidP="00DF380C">
            <w:pPr>
              <w:pStyle w:val="seznam"/>
              <w:numPr>
                <w:ilvl w:val="0"/>
                <w:numId w:val="11"/>
              </w:numPr>
              <w:tabs>
                <w:tab w:val="clear" w:pos="601"/>
                <w:tab w:val="left" w:pos="567"/>
              </w:tabs>
              <w:rPr>
                <w:rStyle w:val="bezzvyrazneni"/>
              </w:rPr>
            </w:pPr>
            <w:r>
              <w:rPr>
                <w:rStyle w:val="bezzvyrazneni"/>
              </w:rPr>
              <w:t>server v LAN a jeho základní funkce,</w:t>
            </w:r>
          </w:p>
          <w:p w:rsidR="00DF380C" w:rsidRPr="00D32A98" w:rsidRDefault="00DF380C" w:rsidP="00DF380C">
            <w:pPr>
              <w:pStyle w:val="seznam"/>
              <w:numPr>
                <w:ilvl w:val="0"/>
                <w:numId w:val="11"/>
              </w:numPr>
              <w:tabs>
                <w:tab w:val="clear" w:pos="601"/>
                <w:tab w:val="left" w:pos="567"/>
              </w:tabs>
              <w:rPr>
                <w:rStyle w:val="zvyraznit"/>
                <w:b/>
                <w:bCs/>
              </w:rPr>
            </w:pPr>
            <w:r>
              <w:rPr>
                <w:rStyle w:val="bezzvyrazneni"/>
              </w:rPr>
              <w:t>orientace ve struktuře konkrétní lokální počítačové sítě;</w:t>
            </w:r>
          </w:p>
        </w:tc>
      </w:tr>
      <w:tr w:rsidR="00DF380C" w:rsidTr="00DF380C">
        <w:tblPrEx>
          <w:tblCellMar>
            <w:left w:w="108" w:type="dxa"/>
            <w:right w:w="108" w:type="dxa"/>
          </w:tblCellMar>
          <w:tblLook w:val="01E0" w:firstRow="1" w:lastRow="1" w:firstColumn="1" w:lastColumn="1" w:noHBand="0" w:noVBand="0"/>
        </w:tblPrEx>
        <w:tc>
          <w:tcPr>
            <w:tcW w:w="7327" w:type="dxa"/>
            <w:gridSpan w:val="3"/>
          </w:tcPr>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lastRenderedPageBreak/>
              <w:t>popíše vlastními slovy aktuální význam počítačové grafiky,</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 xml:space="preserve">vysvětlí základní rozdíly </w:t>
            </w:r>
            <w:r w:rsidRPr="00193AE6">
              <w:rPr>
                <w:rStyle w:val="popiskaChar"/>
              </w:rPr>
              <w:t>bitmapové</w:t>
            </w:r>
            <w:r w:rsidRPr="00193AE6">
              <w:rPr>
                <w:rStyle w:val="bezzvyrazneni"/>
              </w:rPr>
              <w:t xml:space="preserve"> a </w:t>
            </w:r>
            <w:r w:rsidRPr="00193AE6">
              <w:rPr>
                <w:rStyle w:val="popiskaChar"/>
              </w:rPr>
              <w:t>vekto</w:t>
            </w:r>
            <w:r w:rsidRPr="00193AE6">
              <w:rPr>
                <w:rStyle w:val="popiskaChar"/>
              </w:rPr>
              <w:softHyphen/>
              <w:t>rové</w:t>
            </w:r>
            <w:r w:rsidRPr="00193AE6">
              <w:rPr>
                <w:rStyle w:val="bezzvyrazneni"/>
              </w:rPr>
              <w:t xml:space="preserve"> grafiky, uvede jejich výhody a nevýhody,</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 xml:space="preserve">popíše základní prvky prostředí software </w:t>
            </w:r>
            <w:r w:rsidRPr="00193AE6">
              <w:rPr>
                <w:rStyle w:val="popiskaChar"/>
              </w:rPr>
              <w:t>AutoCad</w:t>
            </w:r>
            <w:r w:rsidRPr="00193AE6">
              <w:rPr>
                <w:rStyle w:val="bezzvyrazneni"/>
              </w:rPr>
              <w:t xml:space="preserve"> ve využívaném pracovním prostoru,</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lastRenderedPageBreak/>
              <w:t>zvolí vhodné kreslicí a modifikační nástroje pro účelné vytvoření jednoduchého přesného výkresu,</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vytvoří nové hladiny, přiřadí k nim objekty výkresu, nastaví čerchované, čárkované, plné čáry různých tloušťek a barev),</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zvolí správné šrafy dle zadání, vyšrafuje objekty ve zvláštních hladinách,</w:t>
            </w:r>
          </w:p>
          <w:p w:rsidR="00DF380C" w:rsidRDefault="00DF380C" w:rsidP="00DF380C">
            <w:pPr>
              <w:pStyle w:val="seznam"/>
              <w:numPr>
                <w:ilvl w:val="0"/>
                <w:numId w:val="11"/>
              </w:numPr>
              <w:tabs>
                <w:tab w:val="clear" w:pos="601"/>
                <w:tab w:val="left" w:pos="567"/>
              </w:tabs>
              <w:rPr>
                <w:rStyle w:val="bezzvyrazneni"/>
              </w:rPr>
            </w:pPr>
            <w:r w:rsidRPr="00193AE6">
              <w:rPr>
                <w:rStyle w:val="bezzvyrazneni"/>
              </w:rPr>
              <w:t>nastaví vlastnosti kótovacích stylů pro hladiny s kótami a vlastnosti stylů písma pro hladiny obsahující text,</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okótuje základní rozměry dle platných norem příslušné profesní oblasti.</w:t>
            </w:r>
          </w:p>
        </w:tc>
        <w:tc>
          <w:tcPr>
            <w:tcW w:w="7439" w:type="dxa"/>
            <w:gridSpan w:val="3"/>
          </w:tcPr>
          <w:p w:rsidR="00DF380C" w:rsidRPr="00193AE6" w:rsidRDefault="00DF380C" w:rsidP="00DF380C">
            <w:pPr>
              <w:rPr>
                <w:rStyle w:val="zvyraznit"/>
              </w:rPr>
            </w:pPr>
            <w:r>
              <w:rPr>
                <w:rStyle w:val="zvyraznit"/>
              </w:rPr>
              <w:lastRenderedPageBreak/>
              <w:t xml:space="preserve">3. </w:t>
            </w:r>
            <w:r w:rsidRPr="00193AE6">
              <w:rPr>
                <w:rStyle w:val="zvyraznit"/>
              </w:rPr>
              <w:t>Počítačová grafika – konstrukční software AutoCad</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bitmapová (rastrová) a vektorová grafika, rozdíly a využití,</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popis prostředí software AutoCad,</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kreslicí nástroje (úsečka, přímka, polygon, obdélník, oblouk, kružnice),</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lastRenderedPageBreak/>
              <w:t>modifikační nástroje (ekvid, zrcadlení, posun, natočit, protáhni, oříznout, prodluž, zkosit, zaoblit, rozložit, měřítko),</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hladiny (nastavení typu, tloušťky a barvy objektů hladin, využití hladin pro přehlednost výkresu),</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šrafování (typy šrafy dle použitého materiálu),</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kótování (kótovací styl, písmo, přímá, šikmá, poloměr, průměr, úhel, řetězová, multiodkaz).</w:t>
            </w:r>
          </w:p>
          <w:p w:rsidR="00DF380C" w:rsidRPr="0090285B" w:rsidRDefault="00DF380C" w:rsidP="00DF380C">
            <w:pPr>
              <w:rPr>
                <w:rStyle w:val="zvyraznit"/>
                <w:highlight w:val="cyan"/>
              </w:rPr>
            </w:pPr>
          </w:p>
        </w:tc>
      </w:tr>
    </w:tbl>
    <w:p w:rsidR="00DF380C" w:rsidRDefault="00DF380C" w:rsidP="00DF380C">
      <w:pPr>
        <w:pStyle w:val="Nadpis1"/>
      </w:pPr>
      <w:r>
        <w:lastRenderedPageBreak/>
        <w:br w:type="page"/>
      </w:r>
      <w:bookmarkStart w:id="212" w:name="_Toc292214375"/>
      <w:bookmarkStart w:id="213" w:name="_Toc293998301"/>
      <w:bookmarkStart w:id="214" w:name="_Toc328635243"/>
      <w:bookmarkStart w:id="215" w:name="_Toc365536713"/>
      <w:bookmarkStart w:id="216" w:name="_Toc18059649"/>
      <w:r>
        <w:lastRenderedPageBreak/>
        <w:t xml:space="preserve"> </w:t>
      </w:r>
    </w:p>
    <w:p w:rsidR="00DF380C" w:rsidRDefault="00DF380C" w:rsidP="00DF380C">
      <w:pPr>
        <w:pStyle w:val="Nadpis1"/>
      </w:pPr>
      <w:r>
        <w:t>Rozpis výsledků vzdělávání a učiva</w:t>
      </w:r>
      <w:bookmarkEnd w:id="212"/>
      <w:bookmarkEnd w:id="213"/>
      <w:bookmarkEnd w:id="214"/>
      <w:bookmarkEnd w:id="215"/>
      <w:bookmarkEnd w:id="2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37"/>
        <w:gridCol w:w="4033"/>
        <w:gridCol w:w="2610"/>
        <w:gridCol w:w="4660"/>
        <w:gridCol w:w="116"/>
      </w:tblGrid>
      <w:tr w:rsidR="00DF380C" w:rsidRPr="003E15F8" w:rsidTr="00DF380C">
        <w:trPr>
          <w:gridBefore w:val="1"/>
          <w:gridAfter w:val="1"/>
          <w:wBefore w:w="70" w:type="dxa"/>
          <w:wAfter w:w="116" w:type="dxa"/>
          <w:trHeight w:val="315"/>
        </w:trPr>
        <w:tc>
          <w:tcPr>
            <w:tcW w:w="3163" w:type="dxa"/>
            <w:tcBorders>
              <w:top w:val="nil"/>
              <w:left w:val="nil"/>
              <w:right w:val="nil"/>
            </w:tcBorders>
          </w:tcPr>
          <w:p w:rsidR="00DF380C" w:rsidRPr="003E15F8" w:rsidRDefault="00DF380C" w:rsidP="00DF380C">
            <w:pPr>
              <w:rPr>
                <w:rStyle w:val="zvyraznit"/>
              </w:rPr>
            </w:pPr>
            <w:r w:rsidRPr="003E15F8">
              <w:rPr>
                <w:rStyle w:val="zvyraznit"/>
              </w:rPr>
              <w:t>Ročník: 3.</w:t>
            </w:r>
          </w:p>
        </w:tc>
        <w:tc>
          <w:tcPr>
            <w:tcW w:w="6711" w:type="dxa"/>
            <w:gridSpan w:val="2"/>
            <w:tcBorders>
              <w:top w:val="nil"/>
              <w:left w:val="nil"/>
              <w:right w:val="nil"/>
            </w:tcBorders>
          </w:tcPr>
          <w:p w:rsidR="00DF380C" w:rsidRPr="003E15F8" w:rsidRDefault="00DF380C" w:rsidP="00DF380C">
            <w:pPr>
              <w:rPr>
                <w:rStyle w:val="zvyraznit"/>
                <w:caps/>
              </w:rPr>
            </w:pPr>
            <w:r w:rsidRPr="003E15F8">
              <w:rPr>
                <w:rStyle w:val="zvyraznit"/>
              </w:rPr>
              <w:t>Předmět: Informační technologie</w:t>
            </w:r>
          </w:p>
        </w:tc>
        <w:tc>
          <w:tcPr>
            <w:tcW w:w="4706" w:type="dxa"/>
            <w:tcBorders>
              <w:top w:val="nil"/>
              <w:left w:val="nil"/>
              <w:right w:val="nil"/>
            </w:tcBorders>
          </w:tcPr>
          <w:p w:rsidR="00DF380C" w:rsidRPr="003E15F8" w:rsidRDefault="00DF380C" w:rsidP="00DF380C">
            <w:pPr>
              <w:rPr>
                <w:rStyle w:val="zvyraznit"/>
              </w:rPr>
            </w:pPr>
            <w:r w:rsidRPr="003E15F8">
              <w:rPr>
                <w:rStyle w:val="zvyraznit"/>
              </w:rPr>
              <w:t>Počet hodin celkem: 32</w:t>
            </w:r>
          </w:p>
        </w:tc>
      </w:tr>
      <w:tr w:rsidR="00DF380C" w:rsidRPr="00A7120D" w:rsidTr="00DF380C">
        <w:tblPrEx>
          <w:tblCellMar>
            <w:left w:w="108" w:type="dxa"/>
            <w:right w:w="108" w:type="dxa"/>
          </w:tblCellMar>
          <w:tblLook w:val="01E0" w:firstRow="1" w:lastRow="1" w:firstColumn="1" w:lastColumn="1" w:noHBand="0" w:noVBand="0"/>
        </w:tblPrEx>
        <w:tc>
          <w:tcPr>
            <w:tcW w:w="7312" w:type="dxa"/>
            <w:gridSpan w:val="3"/>
            <w:shd w:val="clear" w:color="auto" w:fill="CCFFCC"/>
          </w:tcPr>
          <w:p w:rsidR="00DF380C" w:rsidRPr="00165B6C" w:rsidRDefault="00DF380C" w:rsidP="00DF380C">
            <w:pPr>
              <w:pStyle w:val="zvyraznittab"/>
              <w:rPr>
                <w:rStyle w:val="zvyraznit"/>
                <w:rFonts w:cs="Palatino Linotype"/>
                <w:b/>
                <w:bCs/>
              </w:rPr>
            </w:pPr>
            <w:r w:rsidRPr="00165B6C">
              <w:rPr>
                <w:rStyle w:val="zvyraznit"/>
                <w:rFonts w:cs="Palatino Linotype"/>
                <w:b/>
                <w:bCs/>
              </w:rPr>
              <w:t>Výsledky vzdělávání</w:t>
            </w:r>
          </w:p>
        </w:tc>
        <w:tc>
          <w:tcPr>
            <w:tcW w:w="7454" w:type="dxa"/>
            <w:gridSpan w:val="3"/>
            <w:shd w:val="clear" w:color="auto" w:fill="CCFFCC"/>
          </w:tcPr>
          <w:p w:rsidR="00DF380C" w:rsidRPr="00165B6C" w:rsidRDefault="00DF380C" w:rsidP="00DF380C">
            <w:pPr>
              <w:pStyle w:val="zvyraznittab"/>
              <w:rPr>
                <w:rStyle w:val="zvyraznit"/>
                <w:rFonts w:cs="Palatino Linotype"/>
                <w:b/>
                <w:bCs/>
              </w:rPr>
            </w:pPr>
            <w:r w:rsidRPr="00165B6C">
              <w:rPr>
                <w:rStyle w:val="zvyraznit"/>
                <w:rFonts w:cs="Palatino Linotype"/>
                <w:b/>
                <w:bCs/>
              </w:rPr>
              <w:t>Učivo</w:t>
            </w:r>
          </w:p>
        </w:tc>
      </w:tr>
      <w:tr w:rsidR="00DF380C" w:rsidTr="00DF380C">
        <w:tblPrEx>
          <w:tblCellMar>
            <w:left w:w="108" w:type="dxa"/>
            <w:right w:w="108" w:type="dxa"/>
          </w:tblCellMar>
          <w:tblLook w:val="01E0" w:firstRow="1" w:lastRow="1" w:firstColumn="1" w:lastColumn="1" w:noHBand="0" w:noVBand="0"/>
        </w:tblPrEx>
        <w:trPr>
          <w:trHeight w:val="2745"/>
        </w:trPr>
        <w:tc>
          <w:tcPr>
            <w:tcW w:w="7312" w:type="dxa"/>
            <w:gridSpan w:val="3"/>
          </w:tcPr>
          <w:p w:rsidR="00DF380C" w:rsidRPr="00193AE6" w:rsidRDefault="00DF380C" w:rsidP="00DF380C">
            <w:pPr>
              <w:rPr>
                <w:rStyle w:val="bezzvyrazneni"/>
                <w:b w:val="0"/>
                <w:bCs/>
              </w:rPr>
            </w:pPr>
            <w:r w:rsidRPr="00193AE6">
              <w:rPr>
                <w:rStyle w:val="zvyraznit"/>
              </w:rPr>
              <w:t>Žák:</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 xml:space="preserve">popíše vlastními slovy pojem </w:t>
            </w:r>
            <w:r w:rsidRPr="00193AE6">
              <w:rPr>
                <w:rStyle w:val="popiskaChar"/>
              </w:rPr>
              <w:t>pole</w:t>
            </w:r>
            <w:r w:rsidRPr="00193AE6">
              <w:rPr>
                <w:rStyle w:val="bezzvyrazneni"/>
              </w:rPr>
              <w:t>,</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vytvoří obdélníkové a kruhové pole zadaných vlastností,</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 xml:space="preserve">vysvětlí výhody, postup vytvoření a úpravy </w:t>
            </w:r>
            <w:r w:rsidRPr="00193AE6">
              <w:rPr>
                <w:rStyle w:val="popiskaChar"/>
              </w:rPr>
              <w:t>bloků</w:t>
            </w:r>
            <w:r w:rsidRPr="00193AE6">
              <w:rPr>
                <w:rStyle w:val="bezzvyrazneni"/>
              </w:rPr>
              <w:t>,</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použije pole bloků ve výkresech,</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 xml:space="preserve">uvede význam nástroje </w:t>
            </w:r>
            <w:r w:rsidRPr="00193AE6">
              <w:rPr>
                <w:rStyle w:val="popiskaChar"/>
              </w:rPr>
              <w:t>DesignCenter</w:t>
            </w:r>
            <w:r w:rsidRPr="00193AE6">
              <w:rPr>
                <w:rStyle w:val="bezzvyrazneni"/>
              </w:rPr>
              <w:t>,</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v aktuálním výkresu použije blok z jiného výkresu pomocí DesignCenter,</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 xml:space="preserve">vytvoří </w:t>
            </w:r>
            <w:r w:rsidRPr="00193AE6">
              <w:rPr>
                <w:rStyle w:val="popiskaChar"/>
              </w:rPr>
              <w:t>detail</w:t>
            </w:r>
            <w:r w:rsidRPr="00193AE6">
              <w:rPr>
                <w:rStyle w:val="bezzvyrazneni"/>
              </w:rPr>
              <w:t xml:space="preserve"> z řezu objektu,</w:t>
            </w:r>
          </w:p>
          <w:p w:rsidR="00DF380C" w:rsidRDefault="00DF380C" w:rsidP="00DF380C">
            <w:pPr>
              <w:pStyle w:val="seznam"/>
              <w:numPr>
                <w:ilvl w:val="0"/>
                <w:numId w:val="11"/>
              </w:numPr>
              <w:tabs>
                <w:tab w:val="clear" w:pos="601"/>
                <w:tab w:val="left" w:pos="567"/>
              </w:tabs>
              <w:rPr>
                <w:rStyle w:val="bezzvyrazneni"/>
              </w:rPr>
            </w:pPr>
            <w:r w:rsidRPr="00193AE6">
              <w:rPr>
                <w:rStyle w:val="bezzvyrazneni"/>
              </w:rPr>
              <w:t>přizpůsobí kóty měřítku detailu,</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vyjmenuje součásti kompletního paré technické dokumentace;</w:t>
            </w:r>
          </w:p>
        </w:tc>
        <w:tc>
          <w:tcPr>
            <w:tcW w:w="7454" w:type="dxa"/>
            <w:gridSpan w:val="3"/>
          </w:tcPr>
          <w:p w:rsidR="00DF380C" w:rsidRPr="00193AE6" w:rsidRDefault="00DF380C" w:rsidP="00DF380C">
            <w:pPr>
              <w:rPr>
                <w:rStyle w:val="zvyraznit"/>
              </w:rPr>
            </w:pPr>
            <w:r w:rsidRPr="00193AE6">
              <w:rPr>
                <w:rStyle w:val="zvyraznit"/>
              </w:rPr>
              <w:t>1. Počítačová grafika – konstrukční software AutoCad</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pojem obdélníkového a kruhového pole,</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pojem blok, editor bloků a jejich úprava, vytvoření pole bloků,</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správa objektů výkresů – DesignCenter,</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tvorba detailů ve větším měřítku,</w:t>
            </w:r>
          </w:p>
          <w:p w:rsidR="00DF380C" w:rsidRDefault="00DF380C" w:rsidP="00DF380C">
            <w:pPr>
              <w:pStyle w:val="seznam"/>
              <w:numPr>
                <w:ilvl w:val="0"/>
                <w:numId w:val="11"/>
              </w:numPr>
              <w:tabs>
                <w:tab w:val="clear" w:pos="601"/>
                <w:tab w:val="left" w:pos="567"/>
              </w:tabs>
              <w:rPr>
                <w:rStyle w:val="bezzvyrazneni"/>
              </w:rPr>
            </w:pPr>
            <w:r w:rsidRPr="00193AE6">
              <w:rPr>
                <w:rStyle w:val="bezzvyrazneni"/>
              </w:rPr>
              <w:t>úprava kót měřítku detailu, pokročilé kótovací techniky,</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kompletace technické dokumentace;</w:t>
            </w:r>
          </w:p>
        </w:tc>
      </w:tr>
      <w:tr w:rsidR="00DF380C" w:rsidTr="00DF380C">
        <w:tblPrEx>
          <w:tblCellMar>
            <w:left w:w="108" w:type="dxa"/>
            <w:right w:w="108" w:type="dxa"/>
          </w:tblCellMar>
          <w:tblLook w:val="01E0" w:firstRow="1" w:lastRow="1" w:firstColumn="1" w:lastColumn="1" w:noHBand="0" w:noVBand="0"/>
        </w:tblPrEx>
        <w:trPr>
          <w:trHeight w:val="808"/>
        </w:trPr>
        <w:tc>
          <w:tcPr>
            <w:tcW w:w="7312" w:type="dxa"/>
            <w:gridSpan w:val="3"/>
          </w:tcPr>
          <w:p w:rsidR="00DF380C" w:rsidRPr="008566B6" w:rsidRDefault="00DF380C" w:rsidP="00DF380C">
            <w:pPr>
              <w:pStyle w:val="seznam"/>
              <w:numPr>
                <w:ilvl w:val="0"/>
                <w:numId w:val="11"/>
              </w:numPr>
              <w:tabs>
                <w:tab w:val="clear" w:pos="601"/>
                <w:tab w:val="left" w:pos="567"/>
              </w:tabs>
              <w:rPr>
                <w:rStyle w:val="popiskaChar"/>
              </w:rPr>
            </w:pPr>
            <w:r w:rsidRPr="008566B6">
              <w:rPr>
                <w:rStyle w:val="bezzvyrazneni"/>
              </w:rPr>
              <w:t xml:space="preserve">vysvětlí pojem </w:t>
            </w:r>
            <w:r w:rsidRPr="008566B6">
              <w:rPr>
                <w:rStyle w:val="popiskaChar"/>
              </w:rPr>
              <w:t>informace</w:t>
            </w:r>
            <w:r w:rsidRPr="008566B6">
              <w:t>,</w:t>
            </w:r>
          </w:p>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popíše rozdíly mezi počítačovými sítěmi podle kritéria rozlohy,</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uvede základní mezníky vývoje a původní zaměření globální celosvětové sítě Internet,</w:t>
            </w:r>
          </w:p>
          <w:p w:rsidR="00DF380C" w:rsidRPr="00193AE6" w:rsidRDefault="00DF380C" w:rsidP="00DF380C">
            <w:pPr>
              <w:pStyle w:val="seznam"/>
              <w:numPr>
                <w:ilvl w:val="0"/>
                <w:numId w:val="11"/>
              </w:numPr>
              <w:tabs>
                <w:tab w:val="clear" w:pos="601"/>
                <w:tab w:val="left" w:pos="567"/>
              </w:tabs>
              <w:rPr>
                <w:rStyle w:val="bezzvyrazneni"/>
              </w:rPr>
            </w:pPr>
            <w:r w:rsidRPr="00193AE6">
              <w:rPr>
                <w:rStyle w:val="bezzvyrazneni"/>
              </w:rPr>
              <w:t xml:space="preserve">popíše strukturu </w:t>
            </w:r>
            <w:r w:rsidRPr="00193AE6">
              <w:rPr>
                <w:rStyle w:val="popiskaChar"/>
              </w:rPr>
              <w:t>e-mailové adresy</w:t>
            </w:r>
            <w:r w:rsidRPr="00193AE6">
              <w:rPr>
                <w:rStyle w:val="bezzvyrazneni"/>
              </w:rPr>
              <w:t>,</w:t>
            </w:r>
          </w:p>
          <w:p w:rsidR="00DF380C" w:rsidRDefault="00DF380C" w:rsidP="00DF380C">
            <w:pPr>
              <w:pStyle w:val="seznam"/>
              <w:numPr>
                <w:ilvl w:val="0"/>
                <w:numId w:val="11"/>
              </w:numPr>
              <w:tabs>
                <w:tab w:val="clear" w:pos="601"/>
                <w:tab w:val="left" w:pos="567"/>
              </w:tabs>
              <w:rPr>
                <w:rStyle w:val="bezzvyrazneni"/>
              </w:rPr>
            </w:pPr>
            <w:r>
              <w:rPr>
                <w:rStyle w:val="bezzvyrazneni"/>
              </w:rPr>
              <w:t>komunikuje elektronickou poštou, ovládá i zaslání přílohy, či naopak její přijetí a následné otevření,</w:t>
            </w:r>
          </w:p>
          <w:p w:rsidR="00DF380C" w:rsidRPr="00193AE6" w:rsidRDefault="00DF380C" w:rsidP="00DF380C">
            <w:pPr>
              <w:pStyle w:val="seznam"/>
              <w:numPr>
                <w:ilvl w:val="0"/>
                <w:numId w:val="11"/>
              </w:numPr>
              <w:tabs>
                <w:tab w:val="clear" w:pos="601"/>
                <w:tab w:val="left" w:pos="567"/>
              </w:tabs>
              <w:rPr>
                <w:rStyle w:val="bezzvyrazneni"/>
              </w:rPr>
            </w:pPr>
            <w:r>
              <w:rPr>
                <w:rStyle w:val="bezzvyrazneni"/>
              </w:rPr>
              <w:t>ovládá další běžné prostředky online a offline komunikace;</w:t>
            </w:r>
          </w:p>
          <w:p w:rsidR="00DF380C" w:rsidRPr="00193AE6" w:rsidRDefault="00DF380C" w:rsidP="00DF380C">
            <w:pPr>
              <w:pStyle w:val="seznam"/>
              <w:numPr>
                <w:ilvl w:val="0"/>
                <w:numId w:val="11"/>
              </w:numPr>
              <w:tabs>
                <w:tab w:val="clear" w:pos="601"/>
                <w:tab w:val="left" w:pos="567"/>
              </w:tabs>
              <w:rPr>
                <w:rStyle w:val="popiskaChar"/>
              </w:rPr>
            </w:pPr>
            <w:r w:rsidRPr="00193AE6">
              <w:rPr>
                <w:rStyle w:val="bezzvyrazneni"/>
              </w:rPr>
              <w:t xml:space="preserve">popíše svými slovy princip </w:t>
            </w:r>
            <w:r w:rsidRPr="00193AE6">
              <w:rPr>
                <w:rStyle w:val="popiskaChar"/>
              </w:rPr>
              <w:t>hypertextových dokumentů</w:t>
            </w:r>
            <w:r w:rsidRPr="00193AE6">
              <w:rPr>
                <w:rStyle w:val="bezzvyrazneni"/>
              </w:rPr>
              <w:t xml:space="preserve"> a </w:t>
            </w:r>
            <w:r w:rsidRPr="00193AE6">
              <w:rPr>
                <w:rStyle w:val="popiskaChar"/>
              </w:rPr>
              <w:t>WWW stránek</w:t>
            </w:r>
            <w:r w:rsidRPr="00193AE6">
              <w:t>,</w:t>
            </w:r>
          </w:p>
          <w:p w:rsidR="00DF380C" w:rsidRDefault="00DF380C" w:rsidP="00DF380C">
            <w:pPr>
              <w:pStyle w:val="seznam"/>
              <w:numPr>
                <w:ilvl w:val="0"/>
                <w:numId w:val="11"/>
              </w:numPr>
              <w:tabs>
                <w:tab w:val="clear" w:pos="601"/>
                <w:tab w:val="left" w:pos="567"/>
              </w:tabs>
              <w:rPr>
                <w:rStyle w:val="popiskaChar"/>
              </w:rPr>
            </w:pPr>
            <w:r>
              <w:rPr>
                <w:rStyle w:val="bezzvyrazneni"/>
              </w:rPr>
              <w:t xml:space="preserve">vyjmenuje alespoň tři </w:t>
            </w:r>
            <w:r w:rsidRPr="001956E9">
              <w:rPr>
                <w:rStyle w:val="popiskaChar"/>
              </w:rPr>
              <w:t>Internetové vyhledávače</w:t>
            </w:r>
            <w:r>
              <w:rPr>
                <w:rStyle w:val="bezzvyrazneni"/>
              </w:rPr>
              <w:t xml:space="preserve"> a </w:t>
            </w:r>
            <w:r w:rsidRPr="001956E9">
              <w:rPr>
                <w:rStyle w:val="popiskaChar"/>
              </w:rPr>
              <w:t>webové portály</w:t>
            </w:r>
            <w:r w:rsidRPr="00CD2DCC">
              <w:t>,</w:t>
            </w:r>
          </w:p>
          <w:p w:rsidR="00DF380C" w:rsidRDefault="00DF380C" w:rsidP="00DF380C">
            <w:pPr>
              <w:pStyle w:val="seznam"/>
              <w:numPr>
                <w:ilvl w:val="0"/>
                <w:numId w:val="11"/>
              </w:numPr>
              <w:tabs>
                <w:tab w:val="clear" w:pos="601"/>
                <w:tab w:val="left" w:pos="567"/>
              </w:tabs>
              <w:rPr>
                <w:rStyle w:val="popiskaChar"/>
              </w:rPr>
            </w:pPr>
            <w:r>
              <w:rPr>
                <w:rStyle w:val="bezzvyrazneni"/>
              </w:rPr>
              <w:t xml:space="preserve">vyjmenuje základní prvky </w:t>
            </w:r>
            <w:r w:rsidRPr="00361257">
              <w:rPr>
                <w:rStyle w:val="bezzvyrazneni"/>
              </w:rPr>
              <w:t>webových portálů</w:t>
            </w:r>
            <w:r>
              <w:rPr>
                <w:rStyle w:val="bezzvyrazneni"/>
              </w:rPr>
              <w:t>,</w:t>
            </w:r>
          </w:p>
          <w:p w:rsidR="00DF380C" w:rsidRDefault="00DF380C" w:rsidP="00DF380C">
            <w:pPr>
              <w:pStyle w:val="seznam"/>
              <w:numPr>
                <w:ilvl w:val="0"/>
                <w:numId w:val="11"/>
              </w:numPr>
              <w:tabs>
                <w:tab w:val="clear" w:pos="601"/>
                <w:tab w:val="left" w:pos="567"/>
              </w:tabs>
              <w:rPr>
                <w:rStyle w:val="bezzvyrazneni"/>
              </w:rPr>
            </w:pPr>
            <w:r>
              <w:rPr>
                <w:rStyle w:val="bezzvyrazneni"/>
              </w:rPr>
              <w:t>použije běžné postupy a metody vyhledávání informací,</w:t>
            </w:r>
          </w:p>
          <w:p w:rsidR="00DF380C" w:rsidRDefault="00DF380C" w:rsidP="00DF380C">
            <w:pPr>
              <w:pStyle w:val="seznam"/>
              <w:numPr>
                <w:ilvl w:val="0"/>
                <w:numId w:val="11"/>
              </w:numPr>
              <w:tabs>
                <w:tab w:val="clear" w:pos="601"/>
                <w:tab w:val="left" w:pos="567"/>
              </w:tabs>
              <w:rPr>
                <w:rStyle w:val="bezzvyrazneni"/>
              </w:rPr>
            </w:pPr>
            <w:r>
              <w:rPr>
                <w:rStyle w:val="bezzvyrazneni"/>
              </w:rPr>
              <w:t>volí vhodné informační zdroje a odpovídající techniky,</w:t>
            </w:r>
          </w:p>
          <w:p w:rsidR="00DF380C" w:rsidRDefault="00DF380C" w:rsidP="00DF380C">
            <w:pPr>
              <w:pStyle w:val="seznam"/>
              <w:numPr>
                <w:ilvl w:val="0"/>
                <w:numId w:val="11"/>
              </w:numPr>
              <w:tabs>
                <w:tab w:val="clear" w:pos="601"/>
                <w:tab w:val="left" w:pos="567"/>
              </w:tabs>
              <w:rPr>
                <w:rStyle w:val="bezzvyrazneni"/>
              </w:rPr>
            </w:pPr>
            <w:r>
              <w:rPr>
                <w:rStyle w:val="bezzvyrazneni"/>
              </w:rPr>
              <w:t>získává a využívá informace z otevřených zdrojů, ovládá jejich vyhledávání,</w:t>
            </w:r>
          </w:p>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orientuje se v získaných informacích, třídí je, vyhodnocuje, provádí jejich výběr,</w:t>
            </w:r>
          </w:p>
          <w:p w:rsidR="00DF380C" w:rsidRDefault="00DF380C" w:rsidP="00DF380C">
            <w:pPr>
              <w:pStyle w:val="seznam"/>
              <w:numPr>
                <w:ilvl w:val="0"/>
                <w:numId w:val="11"/>
              </w:numPr>
              <w:tabs>
                <w:tab w:val="clear" w:pos="601"/>
                <w:tab w:val="left" w:pos="567"/>
              </w:tabs>
              <w:rPr>
                <w:rStyle w:val="bezzvyrazneni"/>
              </w:rPr>
            </w:pPr>
            <w:r>
              <w:rPr>
                <w:rStyle w:val="bezzvyrazneni"/>
              </w:rPr>
              <w:t>zaznamenává a uchovává textové, grafické i numerické informace způsobem umožňujícím jejich další využití,</w:t>
            </w:r>
          </w:p>
          <w:p w:rsidR="00DF380C" w:rsidRDefault="00DF380C" w:rsidP="00DF380C">
            <w:pPr>
              <w:pStyle w:val="seznam"/>
              <w:numPr>
                <w:ilvl w:val="0"/>
                <w:numId w:val="11"/>
              </w:numPr>
              <w:tabs>
                <w:tab w:val="clear" w:pos="601"/>
                <w:tab w:val="left" w:pos="567"/>
              </w:tabs>
              <w:rPr>
                <w:rStyle w:val="bezzvyrazneni"/>
              </w:rPr>
            </w:pPr>
            <w:r>
              <w:rPr>
                <w:rStyle w:val="bezzvyrazneni"/>
              </w:rPr>
              <w:t>vyhledá obrázky podle zadaných kritérií,</w:t>
            </w:r>
          </w:p>
          <w:p w:rsidR="00DF380C" w:rsidRDefault="00DF380C" w:rsidP="00DF380C">
            <w:pPr>
              <w:pStyle w:val="seznam"/>
              <w:numPr>
                <w:ilvl w:val="0"/>
                <w:numId w:val="11"/>
              </w:numPr>
              <w:tabs>
                <w:tab w:val="clear" w:pos="601"/>
                <w:tab w:val="left" w:pos="567"/>
              </w:tabs>
              <w:rPr>
                <w:rStyle w:val="popiskaChar"/>
              </w:rPr>
            </w:pPr>
            <w:r>
              <w:rPr>
                <w:rStyle w:val="bezzvyrazneni"/>
              </w:rPr>
              <w:t xml:space="preserve">použije </w:t>
            </w:r>
            <w:r w:rsidRPr="00361257">
              <w:rPr>
                <w:rStyle w:val="popiskaChar"/>
              </w:rPr>
              <w:t>specializované</w:t>
            </w:r>
            <w:r>
              <w:rPr>
                <w:rStyle w:val="popiskaChar"/>
              </w:rPr>
              <w:t xml:space="preserve"> Internetové</w:t>
            </w:r>
            <w:r w:rsidRPr="00361257">
              <w:rPr>
                <w:rStyle w:val="popiskaChar"/>
              </w:rPr>
              <w:t xml:space="preserve"> vyhledávače</w:t>
            </w:r>
            <w:r w:rsidRPr="00CD2DCC">
              <w:t>,</w:t>
            </w:r>
          </w:p>
          <w:p w:rsidR="00DF380C" w:rsidRDefault="00DF380C" w:rsidP="00DF380C">
            <w:pPr>
              <w:pStyle w:val="seznam"/>
              <w:numPr>
                <w:ilvl w:val="0"/>
                <w:numId w:val="11"/>
              </w:numPr>
              <w:tabs>
                <w:tab w:val="clear" w:pos="601"/>
                <w:tab w:val="left" w:pos="567"/>
              </w:tabs>
              <w:rPr>
                <w:rStyle w:val="bezzvyrazneni"/>
              </w:rPr>
            </w:pPr>
            <w:r>
              <w:rPr>
                <w:rStyle w:val="bezzvyrazneni"/>
              </w:rPr>
              <w:t xml:space="preserve">vysvětlí důležitost </w:t>
            </w:r>
            <w:r w:rsidRPr="00361257">
              <w:rPr>
                <w:rStyle w:val="popiskaChar"/>
              </w:rPr>
              <w:t>validace</w:t>
            </w:r>
            <w:r>
              <w:rPr>
                <w:rStyle w:val="bezzvyrazneni"/>
              </w:rPr>
              <w:t xml:space="preserve"> nalezené informace,</w:t>
            </w:r>
          </w:p>
          <w:p w:rsidR="00DF380C" w:rsidRDefault="00DF380C" w:rsidP="00DF380C">
            <w:pPr>
              <w:pStyle w:val="seznam"/>
              <w:numPr>
                <w:ilvl w:val="0"/>
                <w:numId w:val="11"/>
              </w:numPr>
              <w:tabs>
                <w:tab w:val="clear" w:pos="601"/>
                <w:tab w:val="left" w:pos="567"/>
              </w:tabs>
              <w:rPr>
                <w:rStyle w:val="bezzvyrazneni"/>
              </w:rPr>
            </w:pPr>
            <w:r>
              <w:rPr>
                <w:rStyle w:val="bezzvyrazneni"/>
              </w:rPr>
              <w:t>ověří správnost a pravdivost nalezených informací pomocí dalších nezávislých zdrojů,</w:t>
            </w:r>
          </w:p>
          <w:p w:rsidR="00DF380C" w:rsidRDefault="00DF380C" w:rsidP="00DF380C">
            <w:pPr>
              <w:pStyle w:val="seznam"/>
              <w:numPr>
                <w:ilvl w:val="0"/>
                <w:numId w:val="11"/>
              </w:numPr>
              <w:tabs>
                <w:tab w:val="clear" w:pos="601"/>
                <w:tab w:val="left" w:pos="567"/>
              </w:tabs>
              <w:rPr>
                <w:rStyle w:val="bezzvyrazneni"/>
              </w:rPr>
            </w:pPr>
            <w:r>
              <w:rPr>
                <w:rStyle w:val="bezzvyrazneni"/>
              </w:rPr>
              <w:t>zpracuje a použije nalezené informace vložením do dokumentů a uložením do složek,</w:t>
            </w:r>
          </w:p>
          <w:p w:rsidR="00DF380C" w:rsidRPr="005B75C2" w:rsidRDefault="00DF380C" w:rsidP="00DF380C">
            <w:pPr>
              <w:pStyle w:val="seznam"/>
              <w:numPr>
                <w:ilvl w:val="0"/>
                <w:numId w:val="11"/>
              </w:numPr>
              <w:tabs>
                <w:tab w:val="clear" w:pos="601"/>
                <w:tab w:val="left" w:pos="567"/>
              </w:tabs>
              <w:rPr>
                <w:rStyle w:val="bezzvyrazneni"/>
                <w:b w:val="0"/>
                <w:bCs w:val="0"/>
              </w:rPr>
            </w:pPr>
            <w:r>
              <w:rPr>
                <w:rStyle w:val="bezzvyrazneni"/>
              </w:rPr>
              <w:t>správně verbálně interpretuje nalezené informace,</w:t>
            </w:r>
          </w:p>
          <w:p w:rsidR="00DF380C" w:rsidRPr="003E15F8" w:rsidRDefault="00DF380C" w:rsidP="00DF380C">
            <w:pPr>
              <w:pStyle w:val="seznam"/>
              <w:numPr>
                <w:ilvl w:val="0"/>
                <w:numId w:val="11"/>
              </w:numPr>
              <w:tabs>
                <w:tab w:val="clear" w:pos="601"/>
                <w:tab w:val="left" w:pos="567"/>
              </w:tabs>
              <w:rPr>
                <w:rStyle w:val="zvyraznit"/>
              </w:rPr>
            </w:pPr>
            <w:r>
              <w:rPr>
                <w:rStyle w:val="bezzvyrazneni"/>
              </w:rPr>
              <w:t>rozumí jednoduchým graficky ztvárněným informacím.</w:t>
            </w:r>
          </w:p>
        </w:tc>
        <w:tc>
          <w:tcPr>
            <w:tcW w:w="7454" w:type="dxa"/>
            <w:gridSpan w:val="3"/>
          </w:tcPr>
          <w:p w:rsidR="00DF380C" w:rsidRPr="003E15F8" w:rsidRDefault="00DF380C" w:rsidP="00DF380C">
            <w:pPr>
              <w:rPr>
                <w:rStyle w:val="zvyraznit"/>
              </w:rPr>
            </w:pPr>
            <w:r>
              <w:rPr>
                <w:rStyle w:val="zvyraznit"/>
              </w:rPr>
              <w:lastRenderedPageBreak/>
              <w:t xml:space="preserve">2. </w:t>
            </w:r>
            <w:r w:rsidRPr="003E15F8">
              <w:rPr>
                <w:rStyle w:val="zvyraznit"/>
              </w:rPr>
              <w:t>Počítačové sítě a Internet – metropolitní a rozsáhlé počítačové sítě (MAN/WAN)</w:t>
            </w:r>
          </w:p>
          <w:p w:rsidR="00DF380C" w:rsidRDefault="00DF380C" w:rsidP="00DF380C">
            <w:pPr>
              <w:pStyle w:val="seznam"/>
              <w:numPr>
                <w:ilvl w:val="0"/>
                <w:numId w:val="11"/>
              </w:numPr>
              <w:tabs>
                <w:tab w:val="clear" w:pos="601"/>
                <w:tab w:val="left" w:pos="567"/>
              </w:tabs>
              <w:rPr>
                <w:rStyle w:val="bezzvyrazneni"/>
              </w:rPr>
            </w:pPr>
            <w:r>
              <w:rPr>
                <w:rStyle w:val="bezzvyrazneni"/>
              </w:rPr>
              <w:lastRenderedPageBreak/>
              <w:t>pojem informace a informační tok (schéma),</w:t>
            </w:r>
          </w:p>
          <w:p w:rsidR="00DF380C" w:rsidRDefault="00DF380C" w:rsidP="00DF380C">
            <w:pPr>
              <w:pStyle w:val="seznam"/>
              <w:numPr>
                <w:ilvl w:val="0"/>
                <w:numId w:val="11"/>
              </w:numPr>
              <w:tabs>
                <w:tab w:val="clear" w:pos="601"/>
                <w:tab w:val="left" w:pos="567"/>
              </w:tabs>
              <w:rPr>
                <w:rStyle w:val="bezzvyrazneni"/>
              </w:rPr>
            </w:pPr>
            <w:r>
              <w:rPr>
                <w:rStyle w:val="bezzvyrazneni"/>
              </w:rPr>
              <w:t>metropolitní a rozsáhlé počítačové sítě MAN/WAN,</w:t>
            </w:r>
          </w:p>
          <w:p w:rsidR="00DF380C" w:rsidRDefault="00DF380C" w:rsidP="00DF380C">
            <w:pPr>
              <w:pStyle w:val="seznam"/>
              <w:numPr>
                <w:ilvl w:val="0"/>
                <w:numId w:val="11"/>
              </w:numPr>
              <w:tabs>
                <w:tab w:val="clear" w:pos="601"/>
                <w:tab w:val="left" w:pos="567"/>
              </w:tabs>
              <w:rPr>
                <w:rStyle w:val="bezzvyrazneni"/>
              </w:rPr>
            </w:pPr>
            <w:r>
              <w:rPr>
                <w:rStyle w:val="bezzvyrazneni"/>
              </w:rPr>
              <w:t>rozdíly mezi LAN/MAN/WAN,</w:t>
            </w:r>
          </w:p>
          <w:p w:rsidR="00DF380C" w:rsidRPr="003E15F8" w:rsidRDefault="00DF380C" w:rsidP="00DF380C">
            <w:pPr>
              <w:pStyle w:val="seznam"/>
              <w:numPr>
                <w:ilvl w:val="0"/>
                <w:numId w:val="11"/>
              </w:numPr>
              <w:tabs>
                <w:tab w:val="clear" w:pos="601"/>
                <w:tab w:val="left" w:pos="567"/>
              </w:tabs>
              <w:rPr>
                <w:rStyle w:val="zvyraznit"/>
              </w:rPr>
            </w:pPr>
            <w:r w:rsidRPr="003E15F8">
              <w:rPr>
                <w:rStyle w:val="zvyraznit"/>
              </w:rPr>
              <w:t>Internet:</w:t>
            </w:r>
          </w:p>
          <w:p w:rsidR="00DF380C" w:rsidRPr="00193AE6"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A114EA">
              <w:rPr>
                <w:rStyle w:val="bezzvyrazneni"/>
              </w:rPr>
              <w:t xml:space="preserve">historie vývoje globální celosvětové sítě </w:t>
            </w:r>
            <w:r w:rsidRPr="00193AE6">
              <w:rPr>
                <w:rStyle w:val="bezzvyrazneni"/>
              </w:rPr>
              <w:t>Internet,</w:t>
            </w:r>
          </w:p>
          <w:p w:rsidR="00DF380C" w:rsidRPr="00193AE6"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sidRPr="00193AE6">
              <w:rPr>
                <w:rStyle w:val="bezzvyrazneni"/>
              </w:rPr>
              <w:t>elektronická komunikace</w:t>
            </w:r>
            <w:r>
              <w:rPr>
                <w:rStyle w:val="bezzvyrazneni"/>
              </w:rPr>
              <w:t xml:space="preserve"> (e-mail, chat a další nástroje)</w:t>
            </w:r>
            <w:r w:rsidRPr="00193AE6">
              <w:rPr>
                <w:rStyle w:val="bezzvyrazneni"/>
              </w:rPr>
              <w:t>,</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hypertextové dokumenty a WWW,</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základní Internetové vyhledávače a webové portály (google, seznam, atlas, centrum, jyxo),</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postupy a metody vyhledávání informací,</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vyhledávání oficiálních stránek a obsahujících informací,</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vyhledávání obrázků,</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specializované Internetové vyhledávače (mapy, jízdní řády, firmy),</w:t>
            </w:r>
          </w:p>
          <w:p w:rsidR="00DF380C" w:rsidRDefault="00DF380C" w:rsidP="00DF380C">
            <w:pPr>
              <w:pStyle w:val="podseznam"/>
              <w:tabs>
                <w:tab w:val="clear" w:pos="284"/>
                <w:tab w:val="clear" w:pos="426"/>
                <w:tab w:val="clear" w:pos="1351"/>
                <w:tab w:val="clear" w:pos="5529"/>
                <w:tab w:val="clear" w:pos="11340"/>
                <w:tab w:val="clear" w:pos="13680"/>
              </w:tabs>
              <w:jc w:val="left"/>
              <w:rPr>
                <w:rStyle w:val="bezzvyrazneni"/>
              </w:rPr>
            </w:pPr>
            <w:r>
              <w:rPr>
                <w:rStyle w:val="bezzvyrazneni"/>
              </w:rPr>
              <w:t>validace informací – ověření z dalších navzájem nezávislých zdrojů,</w:t>
            </w:r>
          </w:p>
          <w:p w:rsidR="00DF380C" w:rsidRPr="003E15F8" w:rsidRDefault="00DF380C" w:rsidP="00DF380C">
            <w:pPr>
              <w:pStyle w:val="podseznam"/>
              <w:tabs>
                <w:tab w:val="clear" w:pos="284"/>
                <w:tab w:val="clear" w:pos="426"/>
                <w:tab w:val="clear" w:pos="1351"/>
                <w:tab w:val="clear" w:pos="5529"/>
                <w:tab w:val="clear" w:pos="11340"/>
                <w:tab w:val="clear" w:pos="13680"/>
              </w:tabs>
              <w:jc w:val="left"/>
              <w:rPr>
                <w:rStyle w:val="zvyraznit"/>
              </w:rPr>
            </w:pPr>
            <w:r>
              <w:rPr>
                <w:rStyle w:val="bezzvyrazneni"/>
              </w:rPr>
              <w:t>zpracování nalezených a ověřených informací.</w:t>
            </w:r>
          </w:p>
        </w:tc>
      </w:tr>
    </w:tbl>
    <w:p w:rsidR="00DF380C" w:rsidRPr="000100A3" w:rsidRDefault="00DF380C" w:rsidP="00DF380C"/>
    <w:p w:rsidR="00DF380C" w:rsidRDefault="00DF380C" w:rsidP="00DF380C">
      <w:pPr>
        <w:pStyle w:val="Nadpis1"/>
      </w:pPr>
      <w:r>
        <w:br w:type="page"/>
      </w:r>
    </w:p>
    <w:p w:rsidR="00E01515" w:rsidRPr="004757ED" w:rsidRDefault="00E01515" w:rsidP="00D81881">
      <w:r w:rsidRPr="004757ED">
        <w:lastRenderedPageBreak/>
        <w:t>Technologie</w:t>
      </w:r>
      <w:bookmarkEnd w:id="143"/>
      <w:bookmarkEnd w:id="144"/>
      <w:bookmarkEnd w:id="145"/>
    </w:p>
    <w:p w:rsidR="00E01515" w:rsidRPr="006F6998" w:rsidRDefault="00E01515" w:rsidP="00D81881">
      <w:r w:rsidRPr="006F6998">
        <w:t>Forma vzdělávání: denní</w:t>
      </w:r>
    </w:p>
    <w:p w:rsidR="00E01515" w:rsidRPr="006F6998" w:rsidRDefault="00E01515" w:rsidP="00D81881">
      <w:r w:rsidRPr="006F6998">
        <w:t>Počet vyučovacích hodin týdně/studium:</w:t>
      </w:r>
      <w:r w:rsidR="009A7344" w:rsidRPr="006F6998">
        <w:t xml:space="preserve"> 6/192</w:t>
      </w:r>
      <w:r w:rsidR="00634CC6" w:rsidRPr="006F6998">
        <w:t xml:space="preserve"> </w:t>
      </w:r>
    </w:p>
    <w:p w:rsidR="00E01515" w:rsidRPr="006F6998" w:rsidRDefault="00AD1665" w:rsidP="00D81881">
      <w:r>
        <w:t>Platnost: 1.</w:t>
      </w:r>
      <w:r w:rsidR="00373B60">
        <w:t xml:space="preserve"> </w:t>
      </w:r>
      <w:r>
        <w:t>9.</w:t>
      </w:r>
      <w:r w:rsidR="00373B60">
        <w:t xml:space="preserve"> </w:t>
      </w:r>
      <w:r>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39"/>
        <w:gridCol w:w="6704"/>
        <w:gridCol w:w="4692"/>
      </w:tblGrid>
      <w:tr w:rsidR="00B644B3" w:rsidRPr="006F6998" w:rsidTr="00B46604">
        <w:trPr>
          <w:trHeight w:val="315"/>
        </w:trPr>
        <w:tc>
          <w:tcPr>
            <w:tcW w:w="3163" w:type="dxa"/>
            <w:gridSpan w:val="2"/>
            <w:tcBorders>
              <w:top w:val="nil"/>
              <w:left w:val="nil"/>
              <w:right w:val="nil"/>
            </w:tcBorders>
          </w:tcPr>
          <w:p w:rsidR="00B644B3" w:rsidRPr="006F6998" w:rsidRDefault="00B644B3" w:rsidP="00D81881">
            <w:pPr>
              <w:rPr>
                <w:rStyle w:val="zvyraznit"/>
                <w:rFonts w:cs="Palatino Linotype"/>
              </w:rPr>
            </w:pPr>
            <w:r w:rsidRPr="006F6998">
              <w:rPr>
                <w:rStyle w:val="zvyraznit"/>
                <w:rFonts w:cs="Palatino Linotype"/>
              </w:rPr>
              <w:t>Ročník:</w:t>
            </w:r>
            <w:r w:rsidR="00BA0C18" w:rsidRPr="006F6998">
              <w:rPr>
                <w:rStyle w:val="zvyraznit"/>
                <w:rFonts w:cs="Palatino Linotype"/>
              </w:rPr>
              <w:t xml:space="preserve"> 1</w:t>
            </w:r>
            <w:r w:rsidRPr="006F6998">
              <w:rPr>
                <w:rStyle w:val="zvyraznit"/>
                <w:rFonts w:cs="Palatino Linotype"/>
              </w:rPr>
              <w:t>.</w:t>
            </w:r>
            <w:r w:rsidR="00223D47">
              <w:rPr>
                <w:rStyle w:val="zvyraznit"/>
                <w:rFonts w:cs="Palatino Linotype"/>
              </w:rPr>
              <w:t>, 2., 3.</w:t>
            </w:r>
          </w:p>
        </w:tc>
        <w:tc>
          <w:tcPr>
            <w:tcW w:w="6716" w:type="dxa"/>
            <w:tcBorders>
              <w:top w:val="nil"/>
              <w:left w:val="nil"/>
              <w:right w:val="nil"/>
            </w:tcBorders>
          </w:tcPr>
          <w:p w:rsidR="00B644B3" w:rsidRPr="006F6998" w:rsidRDefault="00B644B3" w:rsidP="00D81881">
            <w:pPr>
              <w:rPr>
                <w:rStyle w:val="zvyraznit"/>
                <w:rFonts w:cs="Palatino Linotype"/>
                <w:caps/>
              </w:rPr>
            </w:pPr>
            <w:r w:rsidRPr="006F6998">
              <w:rPr>
                <w:rStyle w:val="zvyraznit"/>
                <w:rFonts w:cs="Palatino Linotype"/>
              </w:rPr>
              <w:t>Předmět: Technologie</w:t>
            </w:r>
          </w:p>
        </w:tc>
        <w:tc>
          <w:tcPr>
            <w:tcW w:w="4701" w:type="dxa"/>
            <w:tcBorders>
              <w:top w:val="nil"/>
              <w:left w:val="nil"/>
              <w:right w:val="nil"/>
            </w:tcBorders>
          </w:tcPr>
          <w:p w:rsidR="00B644B3" w:rsidRPr="006F6998" w:rsidRDefault="00B644B3" w:rsidP="00D81881">
            <w:pPr>
              <w:rPr>
                <w:rStyle w:val="zvyraznit"/>
                <w:rFonts w:cs="Palatino Linotype"/>
              </w:rPr>
            </w:pPr>
            <w:r w:rsidRPr="006F6998">
              <w:rPr>
                <w:rStyle w:val="zvyraznit"/>
                <w:rFonts w:cs="Palatino Linotype"/>
              </w:rPr>
              <w:t>Počet hodin celkem:</w:t>
            </w:r>
            <w:r w:rsidR="00BA0C18" w:rsidRPr="006F6998">
              <w:rPr>
                <w:rStyle w:val="zvyraznit"/>
                <w:rFonts w:cs="Palatino Linotype"/>
              </w:rPr>
              <w:t xml:space="preserve"> </w:t>
            </w:r>
            <w:r w:rsidR="00EC27EE">
              <w:rPr>
                <w:rStyle w:val="zvyraznit"/>
                <w:rFonts w:cs="Palatino Linotype"/>
              </w:rPr>
              <w:t>192</w:t>
            </w:r>
          </w:p>
        </w:tc>
      </w:tr>
      <w:tr w:rsidR="00B644B3" w:rsidRPr="006F6998" w:rsidTr="00B46604">
        <w:tblPrEx>
          <w:tblCellMar>
            <w:left w:w="108" w:type="dxa"/>
            <w:right w:w="108" w:type="dxa"/>
          </w:tblCellMar>
          <w:tblLook w:val="01E0" w:firstRow="1" w:lastRow="1" w:firstColumn="1" w:lastColumn="1" w:noHBand="0" w:noVBand="0"/>
        </w:tblPrEx>
        <w:tc>
          <w:tcPr>
            <w:tcW w:w="14580" w:type="dxa"/>
            <w:gridSpan w:val="4"/>
            <w:shd w:val="clear" w:color="auto" w:fill="CCFFCC"/>
          </w:tcPr>
          <w:p w:rsidR="00B644B3" w:rsidRPr="006F6998" w:rsidRDefault="00B644B3" w:rsidP="00D81881">
            <w:pPr>
              <w:rPr>
                <w:rStyle w:val="zvyraznit"/>
                <w:rFonts w:cs="Palatino Linotype"/>
              </w:rPr>
            </w:pPr>
            <w:r w:rsidRPr="006F6998">
              <w:rPr>
                <w:rStyle w:val="zvyraznit"/>
                <w:rFonts w:cs="Palatino Linotype"/>
              </w:rPr>
              <w:t>Pojetí předmětu</w:t>
            </w:r>
          </w:p>
        </w:tc>
      </w:tr>
      <w:tr w:rsidR="00B644B3" w:rsidRPr="006F6998" w:rsidTr="00B46604">
        <w:tblPrEx>
          <w:tblCellMar>
            <w:left w:w="108" w:type="dxa"/>
            <w:right w:w="108" w:type="dxa"/>
          </w:tblCellMar>
          <w:tblLook w:val="01E0" w:firstRow="1" w:lastRow="1" w:firstColumn="1" w:lastColumn="1" w:noHBand="0" w:noVBand="0"/>
        </w:tblPrEx>
        <w:tc>
          <w:tcPr>
            <w:tcW w:w="2823" w:type="dxa"/>
          </w:tcPr>
          <w:p w:rsidR="00B644B3" w:rsidRPr="006F6998" w:rsidRDefault="00B644B3" w:rsidP="00D81881">
            <w:pPr>
              <w:rPr>
                <w:rStyle w:val="zvyraznit"/>
                <w:rFonts w:cs="Palatino Linotype"/>
              </w:rPr>
            </w:pPr>
            <w:r w:rsidRPr="006F6998">
              <w:rPr>
                <w:rStyle w:val="zvyraznit"/>
                <w:rFonts w:cs="Palatino Linotype"/>
              </w:rPr>
              <w:t>Cíl předmětu:</w:t>
            </w:r>
          </w:p>
        </w:tc>
        <w:tc>
          <w:tcPr>
            <w:tcW w:w="11757" w:type="dxa"/>
            <w:gridSpan w:val="3"/>
          </w:tcPr>
          <w:p w:rsidR="00B644B3" w:rsidRPr="00223D47" w:rsidRDefault="00B644B3" w:rsidP="00D81881">
            <w:r w:rsidRPr="00223D47">
              <w:t>Cílem předmětu je</w:t>
            </w:r>
          </w:p>
          <w:p w:rsidR="00B644B3" w:rsidRPr="00223D47" w:rsidRDefault="00B644B3" w:rsidP="00D81881">
            <w:pPr>
              <w:pStyle w:val="seznam"/>
            </w:pPr>
            <w:r w:rsidRPr="00223D47">
              <w:t>poskytnout žákům vědomosti o hygienických předpisech a jejich používání v praxi</w:t>
            </w:r>
            <w:r w:rsidR="00C75450" w:rsidRPr="00223D47">
              <w:t>,</w:t>
            </w:r>
          </w:p>
          <w:p w:rsidR="00505F05" w:rsidRPr="00223D47" w:rsidRDefault="00505F05" w:rsidP="00D81881">
            <w:pPr>
              <w:pStyle w:val="seznam"/>
            </w:pPr>
            <w:r w:rsidRPr="00223D47">
              <w:t>naučit žáky jednotlivým technologickým postupům</w:t>
            </w:r>
            <w:r w:rsidR="00AD69EB" w:rsidRPr="00223D47">
              <w:t>,</w:t>
            </w:r>
          </w:p>
          <w:p w:rsidR="00B644B3" w:rsidRPr="00223D47" w:rsidRDefault="00B644B3" w:rsidP="00D81881">
            <w:pPr>
              <w:pStyle w:val="seznam"/>
            </w:pPr>
            <w:r w:rsidRPr="00223D47">
              <w:t>seznámit žáky naučit žáky pracovat s</w:t>
            </w:r>
            <w:r w:rsidR="00505F05" w:rsidRPr="00223D47">
              <w:t xml:space="preserve"> nářadím </w:t>
            </w:r>
            <w:r w:rsidR="001E0A76" w:rsidRPr="00223D47">
              <w:t>a zaří</w:t>
            </w:r>
            <w:r w:rsidR="00AD69EB" w:rsidRPr="00223D47">
              <w:t>zením, jež se v praxi používají,</w:t>
            </w:r>
          </w:p>
          <w:p w:rsidR="00B644B3" w:rsidRPr="00223D47" w:rsidRDefault="00B644B3" w:rsidP="00D81881">
            <w:pPr>
              <w:pStyle w:val="seznam"/>
            </w:pPr>
            <w:r w:rsidRPr="00223D47">
              <w:t>seznámit žáky s</w:t>
            </w:r>
            <w:r w:rsidR="001E0A76" w:rsidRPr="00223D47">
              <w:t> přípravou a úpravou různých povrchů k dalším technologickým postupům</w:t>
            </w:r>
            <w:r w:rsidR="00AD69EB" w:rsidRPr="00223D47">
              <w:t>,</w:t>
            </w:r>
          </w:p>
          <w:p w:rsidR="001E0A76" w:rsidRPr="00223D47" w:rsidRDefault="001E0A76" w:rsidP="00D81881">
            <w:pPr>
              <w:pStyle w:val="seznam"/>
            </w:pPr>
            <w:r w:rsidRPr="00223D47">
              <w:t>naučit žáky přípravu a používání nátěrových hmot</w:t>
            </w:r>
            <w:r w:rsidR="00CD2920" w:rsidRPr="00223D47">
              <w:t>,</w:t>
            </w:r>
          </w:p>
          <w:p w:rsidR="00CD2920" w:rsidRPr="00223D47" w:rsidRDefault="00CD2920" w:rsidP="00D81881">
            <w:pPr>
              <w:pStyle w:val="seznam"/>
            </w:pPr>
            <w:r w:rsidRPr="00223D47">
              <w:t>poskytnout žákům poznatky a vědomosti o technologických postupech a pracích při základních úpravách různých podkladů pro malířskou a lakýrnickou úpravu povrchů</w:t>
            </w:r>
          </w:p>
          <w:p w:rsidR="00CD2920" w:rsidRPr="00223D47" w:rsidRDefault="00CD2920" w:rsidP="00D81881">
            <w:pPr>
              <w:pStyle w:val="seznam"/>
            </w:pPr>
            <w:r w:rsidRPr="00223D47">
              <w:t>dbát na zásady racionální výživy,</w:t>
            </w:r>
          </w:p>
          <w:p w:rsidR="00CD2920" w:rsidRPr="00223D47" w:rsidRDefault="00CD2920" w:rsidP="00D81881">
            <w:pPr>
              <w:pStyle w:val="seznam"/>
            </w:pPr>
            <w:r w:rsidRPr="00223D47">
              <w:t>seznámit žáky se zásadami obsluhy, jednotlivými druhy hostin, různými druhy prodeje,</w:t>
            </w:r>
          </w:p>
          <w:p w:rsidR="00CD2920" w:rsidRPr="00223D47" w:rsidRDefault="00CD2920" w:rsidP="00D81881">
            <w:pPr>
              <w:pStyle w:val="seznam"/>
            </w:pPr>
            <w:r w:rsidRPr="00223D47">
              <w:t>prohlubovat a doplňovat znalosti získané v 1. a 2. ročníku,</w:t>
            </w:r>
          </w:p>
          <w:p w:rsidR="00CD2920" w:rsidRPr="00223D47" w:rsidRDefault="00CD2920" w:rsidP="00D81881">
            <w:pPr>
              <w:pStyle w:val="seznam"/>
            </w:pPr>
            <w:r w:rsidRPr="00223D47">
              <w:t>poskytnout žákům poznatky a vědomosti o náročnějších malířských a lakýrnických technik,</w:t>
            </w:r>
          </w:p>
          <w:p w:rsidR="00CD2920" w:rsidRPr="00223D47" w:rsidRDefault="00CD2920" w:rsidP="00D81881">
            <w:pPr>
              <w:pStyle w:val="seznam"/>
            </w:pPr>
            <w:r w:rsidRPr="00223D47">
              <w:t>naučit žáky měření a výpočtům malovaných a natřených ploch,</w:t>
            </w:r>
          </w:p>
          <w:p w:rsidR="00CD2920" w:rsidRPr="00223D47" w:rsidRDefault="00CD2920" w:rsidP="00D81881">
            <w:pPr>
              <w:pStyle w:val="seznam"/>
            </w:pPr>
            <w:r w:rsidRPr="00223D47">
              <w:t>připravit žáky k závěrečné zkoušce;</w:t>
            </w:r>
          </w:p>
          <w:p w:rsidR="00CD2920" w:rsidRPr="00223D47" w:rsidRDefault="00CD2920" w:rsidP="00D81881">
            <w:pPr>
              <w:pStyle w:val="seznam"/>
            </w:pPr>
            <w:r w:rsidRPr="00223D47">
              <w:lastRenderedPageBreak/>
              <w:t>prohlubovat a doplňovat znalosti získané v 1. a 2. ročníku,</w:t>
            </w:r>
          </w:p>
          <w:p w:rsidR="00CD2920" w:rsidRPr="00223D47" w:rsidRDefault="00CD2920" w:rsidP="00D81881">
            <w:pPr>
              <w:pStyle w:val="seznam"/>
            </w:pPr>
            <w:r w:rsidRPr="00223D47">
              <w:t>poskytnout žákům poznatky a vědomosti o náročnějších malířských a lakýrnických technik,</w:t>
            </w:r>
          </w:p>
          <w:p w:rsidR="00CD2920" w:rsidRPr="00223D47" w:rsidRDefault="00CD2920" w:rsidP="00D81881">
            <w:pPr>
              <w:pStyle w:val="seznam"/>
            </w:pPr>
            <w:r w:rsidRPr="00223D47">
              <w:t>naučit žáky měření a výpočtům malovaných a natřených ploch,</w:t>
            </w:r>
          </w:p>
          <w:p w:rsidR="00CD2920" w:rsidRPr="00223D47" w:rsidRDefault="00CD2920" w:rsidP="00D81881">
            <w:pPr>
              <w:pStyle w:val="seznam"/>
              <w:rPr>
                <w:rStyle w:val="bezzvyrazneni"/>
              </w:rPr>
            </w:pPr>
            <w:r w:rsidRPr="00223D47">
              <w:t>připravit žáky k závěrečné zkoušce;</w:t>
            </w:r>
          </w:p>
        </w:tc>
      </w:tr>
      <w:tr w:rsidR="00B644B3" w:rsidRPr="006F6998" w:rsidTr="00B46604">
        <w:tblPrEx>
          <w:tblCellMar>
            <w:left w:w="108" w:type="dxa"/>
            <w:right w:w="108" w:type="dxa"/>
          </w:tblCellMar>
          <w:tblLook w:val="01E0" w:firstRow="1" w:lastRow="1" w:firstColumn="1" w:lastColumn="1" w:noHBand="0" w:noVBand="0"/>
        </w:tblPrEx>
        <w:tc>
          <w:tcPr>
            <w:tcW w:w="2823" w:type="dxa"/>
          </w:tcPr>
          <w:p w:rsidR="00B644B3" w:rsidRPr="006F6998" w:rsidRDefault="00B644B3" w:rsidP="00D81881">
            <w:pPr>
              <w:rPr>
                <w:rStyle w:val="zvyraznit"/>
                <w:rFonts w:cs="Palatino Linotype"/>
              </w:rPr>
            </w:pPr>
            <w:r w:rsidRPr="006F6998">
              <w:rPr>
                <w:rStyle w:val="zvyraznit"/>
                <w:rFonts w:cs="Palatino Linotype"/>
              </w:rPr>
              <w:lastRenderedPageBreak/>
              <w:t>Charakteristika učiva:</w:t>
            </w:r>
          </w:p>
        </w:tc>
        <w:tc>
          <w:tcPr>
            <w:tcW w:w="11757" w:type="dxa"/>
            <w:gridSpan w:val="3"/>
          </w:tcPr>
          <w:p w:rsidR="007B006B" w:rsidRDefault="00B644B3" w:rsidP="00D81881">
            <w:pPr>
              <w:pStyle w:val="Text"/>
            </w:pPr>
            <w:r w:rsidRPr="006F6998">
              <w:t>Obsah předmětu vychází z obsahového okruhu RVP –</w:t>
            </w:r>
            <w:r w:rsidR="001E0A76" w:rsidRPr="006F6998">
              <w:rPr>
                <w:i/>
                <w:iCs/>
              </w:rPr>
              <w:t xml:space="preserve"> malířské, lakýrnické a natěračské práce</w:t>
            </w:r>
            <w:r w:rsidRPr="006F6998">
              <w:t>. Učivo se</w:t>
            </w:r>
            <w:r w:rsidR="00AD69EB" w:rsidRPr="006F6998">
              <w:t> </w:t>
            </w:r>
            <w:r w:rsidRPr="006F6998">
              <w:t>zaměřuje na tematické celky.</w:t>
            </w:r>
            <w:r w:rsidR="004716BC" w:rsidRPr="006F6998">
              <w:t xml:space="preserve"> </w:t>
            </w:r>
            <w:r w:rsidRPr="006F6998">
              <w:t>Žáci se seznámí se základními</w:t>
            </w:r>
            <w:r w:rsidR="001E0A76" w:rsidRPr="006F6998">
              <w:t xml:space="preserve"> technologickými postupy,</w:t>
            </w:r>
            <w:r w:rsidR="007B006B" w:rsidRPr="006F6998">
              <w:t xml:space="preserve"> nářadím a</w:t>
            </w:r>
            <w:r w:rsidR="00AD69EB" w:rsidRPr="006F6998">
              <w:t> </w:t>
            </w:r>
            <w:r w:rsidR="007B006B" w:rsidRPr="006F6998">
              <w:t>zařízením používaným v praxi</w:t>
            </w:r>
            <w:r w:rsidRPr="006F6998">
              <w:t>.</w:t>
            </w:r>
            <w:r w:rsidR="007B006B" w:rsidRPr="006F6998">
              <w:t xml:space="preserve"> Naučí se teoreticky pracovat s nátěrovou hmotou.</w:t>
            </w:r>
          </w:p>
          <w:p w:rsidR="00590266" w:rsidRPr="00590266" w:rsidRDefault="00590266" w:rsidP="00D81881">
            <w:pPr>
              <w:pStyle w:val="Text"/>
            </w:pPr>
            <w:r>
              <w:t>P</w:t>
            </w:r>
            <w:r w:rsidRPr="00590266">
              <w:t xml:space="preserve">osuzovali rozdílnou věrohodnost různých informačních zdrojů a kriticky přistupovali </w:t>
            </w:r>
          </w:p>
          <w:p w:rsidR="00590266" w:rsidRPr="006F6998" w:rsidRDefault="00590266" w:rsidP="00D81881">
            <w:pPr>
              <w:pStyle w:val="Text"/>
            </w:pPr>
            <w:r w:rsidRPr="00590266">
              <w:t>k získaným info</w:t>
            </w:r>
            <w:r>
              <w:t>rmacím, byli mediálně gramotní.</w:t>
            </w:r>
            <w:r w:rsidRPr="00590266">
              <w:cr/>
            </w:r>
          </w:p>
          <w:p w:rsidR="00B644B3" w:rsidRPr="006F6998" w:rsidRDefault="007B006B" w:rsidP="00D81881">
            <w:pPr>
              <w:pStyle w:val="Text"/>
            </w:pPr>
            <w:r w:rsidRPr="006F6998">
              <w:t>V neposlední řadě se seznámí s dodržováním bezpečnosti práce a hygienickými zásadami.</w:t>
            </w:r>
            <w:r w:rsidR="00634CC6" w:rsidRPr="006F6998">
              <w:t xml:space="preserve"> </w:t>
            </w:r>
          </w:p>
          <w:p w:rsidR="00B644B3" w:rsidRDefault="00B644B3" w:rsidP="00D81881">
            <w:pPr>
              <w:pStyle w:val="Text"/>
            </w:pPr>
            <w:r w:rsidRPr="006F6998">
              <w:t>Obsah učiva předmětu navazuje na vědo</w:t>
            </w:r>
            <w:r w:rsidR="00373B60">
              <w:t xml:space="preserve">mosti získané v předmětech Materiály, </w:t>
            </w:r>
            <w:r w:rsidR="00590266">
              <w:t>Odborné kreslení</w:t>
            </w:r>
            <w:r w:rsidRPr="006F6998">
              <w:t xml:space="preserve"> a</w:t>
            </w:r>
            <w:r w:rsidR="008416F5" w:rsidRPr="006F6998">
              <w:t> </w:t>
            </w:r>
            <w:r w:rsidRPr="006F6998">
              <w:t>odborný výcvik.</w:t>
            </w:r>
          </w:p>
          <w:p w:rsidR="00CD2920" w:rsidRDefault="00CD2920" w:rsidP="00D81881">
            <w:pPr>
              <w:pStyle w:val="Text"/>
            </w:pPr>
            <w:r w:rsidRPr="006F6998">
              <w:t>Učivo se zaměřuje na tematické celky, které vyměřují jednotlivé úpravy povrchů. Žáci se seznámí s úpravou různých povrchů různými technikami. Obsah učiva navazuje na vědomosti získané v předmětech materiály, odborné kreslení a odborný výcvik</w:t>
            </w:r>
            <w:r>
              <w:t>.</w:t>
            </w:r>
          </w:p>
          <w:p w:rsidR="00CD2920" w:rsidRPr="006F6998" w:rsidRDefault="00CD2920" w:rsidP="00D81881">
            <w:pPr>
              <w:pStyle w:val="Text"/>
            </w:pPr>
            <w:r w:rsidRPr="006F6998">
              <w:t>Učivo se zaměřuje na tematické celky, které pojednávají o náročnějších malířských a lakýrnických technikách.</w:t>
            </w:r>
          </w:p>
          <w:p w:rsidR="00CD2920" w:rsidRPr="006F6998" w:rsidRDefault="00CD2920" w:rsidP="00D81881">
            <w:pPr>
              <w:pStyle w:val="Text"/>
              <w:rPr>
                <w:rStyle w:val="bezzvyrazneni"/>
              </w:rPr>
            </w:pPr>
            <w:r w:rsidRPr="006F6998">
              <w:t>Obsah učiva navazuje na vědomosti získané v materiálech a odborný výcvik.</w:t>
            </w:r>
          </w:p>
        </w:tc>
      </w:tr>
      <w:tr w:rsidR="00B644B3" w:rsidRPr="006F6998" w:rsidTr="00B46604">
        <w:tblPrEx>
          <w:tblCellMar>
            <w:left w:w="108" w:type="dxa"/>
            <w:right w:w="108" w:type="dxa"/>
          </w:tblCellMar>
          <w:tblLook w:val="01E0" w:firstRow="1" w:lastRow="1" w:firstColumn="1" w:lastColumn="1" w:noHBand="0" w:noVBand="0"/>
        </w:tblPrEx>
        <w:tc>
          <w:tcPr>
            <w:tcW w:w="2823" w:type="dxa"/>
          </w:tcPr>
          <w:p w:rsidR="00B644B3" w:rsidRPr="006F6998" w:rsidRDefault="00B644B3" w:rsidP="00D81881">
            <w:pPr>
              <w:rPr>
                <w:rStyle w:val="zvyraznit"/>
                <w:rFonts w:cs="Palatino Linotype"/>
              </w:rPr>
            </w:pPr>
            <w:r w:rsidRPr="006F6998">
              <w:rPr>
                <w:rStyle w:val="zvyraznit"/>
                <w:rFonts w:cs="Palatino Linotype"/>
              </w:rPr>
              <w:lastRenderedPageBreak/>
              <w:t>Metody a formy výuky:</w:t>
            </w:r>
          </w:p>
        </w:tc>
        <w:tc>
          <w:tcPr>
            <w:tcW w:w="11757" w:type="dxa"/>
            <w:gridSpan w:val="3"/>
          </w:tcPr>
          <w:p w:rsidR="00B644B3" w:rsidRPr="006F6998" w:rsidRDefault="00B644B3" w:rsidP="00D81881">
            <w:pPr>
              <w:pStyle w:val="Text"/>
              <w:rPr>
                <w:rStyle w:val="bezzvyrazneni"/>
              </w:rPr>
            </w:pPr>
            <w:r w:rsidRPr="006F6998">
              <w:t>Výuka je vedena formou výkladu s návazností na z</w:t>
            </w:r>
            <w:r w:rsidR="000C1221" w:rsidRPr="006F6998">
              <w:t>nalost žáků z odborného výcviku</w:t>
            </w:r>
            <w:r w:rsidRPr="006F6998">
              <w:t xml:space="preserve">, formou řízeného rozhovoru, samostatné řešení úkolů a skupinová práce. Při výuce se využívají odborné knihy, </w:t>
            </w:r>
            <w:r w:rsidR="001E0A76" w:rsidRPr="006F6998">
              <w:t>časopisy a</w:t>
            </w:r>
            <w:r w:rsidR="00AD69EB" w:rsidRPr="006F6998">
              <w:t> </w:t>
            </w:r>
            <w:r w:rsidR="007B006B" w:rsidRPr="006F6998">
              <w:t>odborné prospekty.</w:t>
            </w:r>
          </w:p>
        </w:tc>
      </w:tr>
      <w:tr w:rsidR="00B644B3" w:rsidRPr="006F6998" w:rsidTr="00B46604">
        <w:tblPrEx>
          <w:tblCellMar>
            <w:left w:w="108" w:type="dxa"/>
            <w:right w:w="108" w:type="dxa"/>
          </w:tblCellMar>
          <w:tblLook w:val="01E0" w:firstRow="1" w:lastRow="1" w:firstColumn="1" w:lastColumn="1" w:noHBand="0" w:noVBand="0"/>
        </w:tblPrEx>
        <w:tc>
          <w:tcPr>
            <w:tcW w:w="2823" w:type="dxa"/>
          </w:tcPr>
          <w:p w:rsidR="00B644B3" w:rsidRPr="006F6998" w:rsidRDefault="00B644B3" w:rsidP="00D81881">
            <w:pPr>
              <w:rPr>
                <w:rStyle w:val="zvyraznit"/>
                <w:rFonts w:cs="Palatino Linotype"/>
              </w:rPr>
            </w:pPr>
            <w:r w:rsidRPr="006F6998">
              <w:rPr>
                <w:rStyle w:val="zvyraznit"/>
                <w:rFonts w:cs="Palatino Linotype"/>
              </w:rPr>
              <w:t>Hodnocení žáků:</w:t>
            </w:r>
          </w:p>
        </w:tc>
        <w:tc>
          <w:tcPr>
            <w:tcW w:w="11757" w:type="dxa"/>
            <w:gridSpan w:val="3"/>
          </w:tcPr>
          <w:p w:rsidR="00B644B3" w:rsidRPr="006F6998" w:rsidRDefault="00B644B3" w:rsidP="00D81881">
            <w:pPr>
              <w:pStyle w:val="Text"/>
              <w:rPr>
                <w:rStyle w:val="bezzvyrazneni"/>
              </w:rPr>
            </w:pPr>
            <w:r w:rsidRPr="006F6998">
              <w:t xml:space="preserve">Znalosti žáků jsou </w:t>
            </w:r>
            <w:r w:rsidR="001E0A76" w:rsidRPr="006F6998">
              <w:t>ověřovány pomocí písemných prací</w:t>
            </w:r>
            <w:r w:rsidRPr="006F6998">
              <w:t>, ústního zkoušení, vypracováním domácích úkolů, kolektivním hodnocením.</w:t>
            </w:r>
            <w:r w:rsidR="008416F5" w:rsidRPr="006F6998">
              <w:t xml:space="preserve"> </w:t>
            </w:r>
            <w:r w:rsidRPr="006F6998">
              <w:t>Kritéria hodnocení vychází z </w:t>
            </w:r>
            <w:r w:rsidR="003F5582" w:rsidRPr="006F6998">
              <w:t>Pravidel hodnocení výsledků vzděláv</w:t>
            </w:r>
            <w:r w:rsidR="00590266">
              <w:t>ání SŠř a OU, Lipová – lázně</w:t>
            </w:r>
            <w:r w:rsidRPr="006F6998">
              <w:t>.</w:t>
            </w:r>
          </w:p>
        </w:tc>
      </w:tr>
      <w:tr w:rsidR="00B644B3" w:rsidRPr="006F6998" w:rsidTr="00B46604">
        <w:tblPrEx>
          <w:tblCellMar>
            <w:left w:w="108" w:type="dxa"/>
            <w:right w:w="108" w:type="dxa"/>
          </w:tblCellMar>
          <w:tblLook w:val="01E0" w:firstRow="1" w:lastRow="1" w:firstColumn="1" w:lastColumn="1" w:noHBand="0" w:noVBand="0"/>
        </w:tblPrEx>
        <w:tc>
          <w:tcPr>
            <w:tcW w:w="2823" w:type="dxa"/>
          </w:tcPr>
          <w:p w:rsidR="00B644B3" w:rsidRPr="006F6998" w:rsidRDefault="00B644B3" w:rsidP="00D81881">
            <w:pPr>
              <w:rPr>
                <w:rStyle w:val="zvyraznit"/>
                <w:rFonts w:cs="Palatino Linotype"/>
              </w:rPr>
            </w:pPr>
            <w:r w:rsidRPr="006F6998">
              <w:rPr>
                <w:rStyle w:val="zvyraznit"/>
                <w:rFonts w:cs="Palatino Linotype"/>
              </w:rPr>
              <w:t>Přínos předmětu pro rozvoj klíčových kompetencí a průřezových témat:</w:t>
            </w:r>
          </w:p>
        </w:tc>
        <w:tc>
          <w:tcPr>
            <w:tcW w:w="11757" w:type="dxa"/>
            <w:gridSpan w:val="3"/>
          </w:tcPr>
          <w:p w:rsidR="00B644B3" w:rsidRPr="006F6998" w:rsidRDefault="00B644B3" w:rsidP="00D81881">
            <w:pPr>
              <w:rPr>
                <w:rStyle w:val="zvyraznit"/>
                <w:rFonts w:cs="Palatino Linotype"/>
              </w:rPr>
            </w:pPr>
            <w:r w:rsidRPr="006F6998">
              <w:rPr>
                <w:rStyle w:val="zvyraznit"/>
                <w:rFonts w:cs="Palatino Linotype"/>
              </w:rPr>
              <w:t xml:space="preserve">Klíčové kompetence: </w:t>
            </w:r>
          </w:p>
          <w:p w:rsidR="00B644B3" w:rsidRPr="006F6998" w:rsidRDefault="00B644B3" w:rsidP="00D81881">
            <w:pPr>
              <w:pStyle w:val="Text"/>
            </w:pPr>
            <w:r w:rsidRPr="006F6998">
              <w:rPr>
                <w:i/>
                <w:iCs/>
              </w:rPr>
              <w:t>Kompetence k učení</w:t>
            </w:r>
            <w:r w:rsidRPr="006F6998">
              <w:t xml:space="preserve"> – žáci jsou schopni, mít pozitivní vztah k učení, s porozum</w:t>
            </w:r>
            <w:r w:rsidR="00DB495C" w:rsidRPr="006F6998">
              <w:t>ěním poslouchat mluvené projevy,</w:t>
            </w:r>
          </w:p>
          <w:p w:rsidR="00B644B3" w:rsidRPr="006F6998" w:rsidRDefault="00B644B3" w:rsidP="00D81881">
            <w:pPr>
              <w:pStyle w:val="Text"/>
            </w:pPr>
            <w:r w:rsidRPr="006F6998">
              <w:rPr>
                <w:i/>
                <w:iCs/>
              </w:rPr>
              <w:t>Komunikativní kompetence</w:t>
            </w:r>
            <w:r w:rsidRPr="006F6998">
              <w:t xml:space="preserve"> – žáci jsou schopni: vyjadřovat se přiměřeně v psaném i mluveném projevu, formulovat své myšlenky srozumitelně, jsou vedeni ke snaze</w:t>
            </w:r>
            <w:r w:rsidR="001B38DE" w:rsidRPr="006F6998">
              <w:t xml:space="preserve"> používat odbornou terminologii,</w:t>
            </w:r>
          </w:p>
          <w:p w:rsidR="00B644B3" w:rsidRPr="006F6998" w:rsidRDefault="00B644B3" w:rsidP="00D81881">
            <w:pPr>
              <w:pStyle w:val="Text"/>
            </w:pPr>
            <w:r w:rsidRPr="006F6998">
              <w:rPr>
                <w:i/>
                <w:iCs/>
              </w:rPr>
              <w:t>Personální a sociální kompetence</w:t>
            </w:r>
            <w:r w:rsidR="004716BC" w:rsidRPr="006F6998">
              <w:t xml:space="preserve"> </w:t>
            </w:r>
            <w:r w:rsidRPr="006F6998">
              <w:t>– žáci jsou schopni: pracovat v kolektivu, podílet se na společné práci, přijímat a odpovědně plnit svěřené úkoly, samostatně řešit běžné pracovní i mimopracovní problémy, ověřovat si získ</w:t>
            </w:r>
            <w:r w:rsidR="001B38DE" w:rsidRPr="006F6998">
              <w:t>ané poznatky;</w:t>
            </w:r>
          </w:p>
          <w:p w:rsidR="00B644B3" w:rsidRPr="006F6998" w:rsidRDefault="00B644B3" w:rsidP="00D81881">
            <w:pPr>
              <w:rPr>
                <w:rStyle w:val="zvyraznit"/>
                <w:rFonts w:cs="Palatino Linotype"/>
              </w:rPr>
            </w:pPr>
            <w:r w:rsidRPr="006F6998">
              <w:rPr>
                <w:rStyle w:val="zvyraznit"/>
                <w:rFonts w:cs="Palatino Linotype"/>
              </w:rPr>
              <w:t>Průřezová témata:</w:t>
            </w:r>
          </w:p>
          <w:p w:rsidR="00B644B3" w:rsidRPr="006F6998" w:rsidRDefault="00B644B3" w:rsidP="00D81881">
            <w:pPr>
              <w:pStyle w:val="Text"/>
            </w:pPr>
            <w:r w:rsidRPr="006F6998">
              <w:rPr>
                <w:i/>
                <w:iCs/>
              </w:rPr>
              <w:t>O</w:t>
            </w:r>
            <w:r w:rsidR="00DB495C" w:rsidRPr="006F6998">
              <w:rPr>
                <w:i/>
                <w:iCs/>
              </w:rPr>
              <w:t xml:space="preserve">bčan v demokratické společnosti – </w:t>
            </w:r>
            <w:r w:rsidR="00DB495C" w:rsidRPr="006F6998">
              <w:t>k</w:t>
            </w:r>
            <w:r w:rsidRPr="006F6998">
              <w:t>omunikace</w:t>
            </w:r>
            <w:r w:rsidR="004716BC" w:rsidRPr="006F6998">
              <w:t xml:space="preserve"> </w:t>
            </w:r>
            <w:r w:rsidRPr="006F6998">
              <w:t>v kolektivu, komunikace při vzájemném hodnocení</w:t>
            </w:r>
            <w:r w:rsidR="00DB495C" w:rsidRPr="006F6998">
              <w:t>, o</w:t>
            </w:r>
            <w:r w:rsidRPr="006F6998">
              <w:t>dpovědnost za vlastní rozhodování a jednání</w:t>
            </w:r>
            <w:r w:rsidR="00DB495C" w:rsidRPr="006F6998">
              <w:t>, v</w:t>
            </w:r>
            <w:r w:rsidRPr="006F6998">
              <w:t>ytvoření demokratického prostředí ve třídě – spolupráce žák, učitel</w:t>
            </w:r>
            <w:r w:rsidR="00DB495C" w:rsidRPr="006F6998">
              <w:t>, m</w:t>
            </w:r>
            <w:r w:rsidRPr="006F6998">
              <w:t>orálka, odpovědnost, tolerance, komunikace, vyjednávání, řešení konfliktů</w:t>
            </w:r>
            <w:r w:rsidR="00DB495C" w:rsidRPr="006F6998">
              <w:t>,</w:t>
            </w:r>
          </w:p>
          <w:p w:rsidR="00DB495C" w:rsidRPr="006F6998" w:rsidRDefault="00B644B3" w:rsidP="00D81881">
            <w:pPr>
              <w:pStyle w:val="Text"/>
            </w:pPr>
            <w:r w:rsidRPr="006F6998">
              <w:rPr>
                <w:i/>
                <w:iCs/>
              </w:rPr>
              <w:t>Člověk a životní prostředí</w:t>
            </w:r>
            <w:r w:rsidR="00DB495C" w:rsidRPr="006F6998">
              <w:rPr>
                <w:i/>
                <w:iCs/>
              </w:rPr>
              <w:t xml:space="preserve"> – </w:t>
            </w:r>
            <w:r w:rsidR="00DB495C" w:rsidRPr="006F6998">
              <w:t>e</w:t>
            </w:r>
            <w:r w:rsidRPr="006F6998">
              <w:t>kologie člověka</w:t>
            </w:r>
            <w:r w:rsidR="00DB495C" w:rsidRPr="006F6998">
              <w:t>, u</w:t>
            </w:r>
            <w:r w:rsidRPr="006F6998">
              <w:t>platňování hlediska odborného, ekonomického, ekologického</w:t>
            </w:r>
            <w:r w:rsidR="00DB495C" w:rsidRPr="006F6998">
              <w:t>, o</w:t>
            </w:r>
            <w:r w:rsidRPr="006F6998">
              <w:t>chrana prostředí, přírody, krajiny</w:t>
            </w:r>
            <w:r w:rsidR="00DB495C" w:rsidRPr="006F6998">
              <w:t>,</w:t>
            </w:r>
          </w:p>
          <w:p w:rsidR="00B644B3" w:rsidRPr="006F6998" w:rsidRDefault="00DB495C" w:rsidP="00D81881">
            <w:pPr>
              <w:pStyle w:val="Text"/>
            </w:pPr>
            <w:r w:rsidRPr="006F6998">
              <w:rPr>
                <w:i/>
                <w:iCs/>
              </w:rPr>
              <w:lastRenderedPageBreak/>
              <w:t xml:space="preserve">Člověk a svět práce – </w:t>
            </w:r>
            <w:r w:rsidRPr="006F6998">
              <w:t>v</w:t>
            </w:r>
            <w:r w:rsidR="00B644B3" w:rsidRPr="006F6998">
              <w:t>yužívat nové informace v oboru</w:t>
            </w:r>
            <w:r w:rsidRPr="006F6998">
              <w:t>, v</w:t>
            </w:r>
            <w:r w:rsidR="00B644B3" w:rsidRPr="006F6998">
              <w:t>yužití poznatků v praktickém životě a v jiných předmětech</w:t>
            </w:r>
            <w:r w:rsidRPr="006F6998">
              <w:t>,</w:t>
            </w:r>
          </w:p>
          <w:p w:rsidR="00B644B3" w:rsidRPr="006F6998" w:rsidRDefault="00DB495C" w:rsidP="00D81881">
            <w:pPr>
              <w:pStyle w:val="Text"/>
              <w:rPr>
                <w:rStyle w:val="bezzvyrazneni"/>
              </w:rPr>
            </w:pPr>
            <w:r w:rsidRPr="006F6998">
              <w:rPr>
                <w:i/>
                <w:iCs/>
              </w:rPr>
              <w:t xml:space="preserve">ICT – </w:t>
            </w:r>
            <w:r w:rsidRPr="006F6998">
              <w:t>p</w:t>
            </w:r>
            <w:r w:rsidR="00B644B3" w:rsidRPr="006F6998">
              <w:t>ráce s kalkulačkou</w:t>
            </w:r>
            <w:r w:rsidRPr="006F6998">
              <w:t>.</w:t>
            </w:r>
          </w:p>
        </w:tc>
      </w:tr>
    </w:tbl>
    <w:p w:rsidR="00B644B3" w:rsidRPr="006F6998" w:rsidRDefault="001C6BEA" w:rsidP="00D81881">
      <w:r w:rsidRPr="006F6998">
        <w:lastRenderedPageBreak/>
        <w:br w:type="page"/>
      </w:r>
      <w:bookmarkStart w:id="217" w:name="_Toc297110843"/>
      <w:bookmarkStart w:id="218" w:name="_Toc297111000"/>
      <w:bookmarkStart w:id="219" w:name="_Toc325361726"/>
      <w:bookmarkStart w:id="220" w:name="_Toc371277287"/>
      <w:bookmarkStart w:id="221" w:name="_Toc18055603"/>
      <w:bookmarkStart w:id="222" w:name="_Toc18058042"/>
      <w:bookmarkStart w:id="223" w:name="_Toc105498888"/>
      <w:r w:rsidR="00B644B3" w:rsidRPr="006F6998">
        <w:lastRenderedPageBreak/>
        <w:t>Rozpis výsledků vzdělávání a učiva</w:t>
      </w:r>
      <w:bookmarkEnd w:id="217"/>
      <w:bookmarkEnd w:id="218"/>
      <w:bookmarkEnd w:id="219"/>
      <w:bookmarkEnd w:id="220"/>
      <w:bookmarkEnd w:id="221"/>
      <w:bookmarkEnd w:id="222"/>
      <w:bookmarkEnd w:id="223"/>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1"/>
        <w:gridCol w:w="3236"/>
        <w:gridCol w:w="3502"/>
        <w:gridCol w:w="2920"/>
        <w:gridCol w:w="1787"/>
      </w:tblGrid>
      <w:tr w:rsidR="00DB495C" w:rsidRPr="006F6998" w:rsidTr="00EC27EE">
        <w:trPr>
          <w:trHeight w:val="315"/>
        </w:trPr>
        <w:tc>
          <w:tcPr>
            <w:tcW w:w="3117" w:type="dxa"/>
            <w:tcBorders>
              <w:top w:val="nil"/>
              <w:left w:val="nil"/>
              <w:right w:val="nil"/>
            </w:tcBorders>
          </w:tcPr>
          <w:p w:rsidR="00DB495C" w:rsidRPr="006F6998" w:rsidRDefault="00DB495C" w:rsidP="00D81881">
            <w:pPr>
              <w:rPr>
                <w:rStyle w:val="zvyraznit"/>
                <w:rFonts w:cs="Palatino Linotype"/>
              </w:rPr>
            </w:pPr>
            <w:r w:rsidRPr="006F6998">
              <w:rPr>
                <w:rStyle w:val="zvyraznit"/>
                <w:rFonts w:cs="Palatino Linotype"/>
              </w:rPr>
              <w:t>Ročník: 1.</w:t>
            </w:r>
            <w:r w:rsidR="006E5A0A">
              <w:rPr>
                <w:rStyle w:val="zvyraznit"/>
                <w:rFonts w:cs="Palatino Linotype"/>
              </w:rPr>
              <w:t>, 2., 3.</w:t>
            </w:r>
          </w:p>
        </w:tc>
        <w:tc>
          <w:tcPr>
            <w:tcW w:w="6750" w:type="dxa"/>
            <w:gridSpan w:val="2"/>
            <w:tcBorders>
              <w:top w:val="nil"/>
              <w:left w:val="nil"/>
              <w:right w:val="nil"/>
            </w:tcBorders>
          </w:tcPr>
          <w:p w:rsidR="00DB495C" w:rsidRPr="006F6998" w:rsidRDefault="00DB495C" w:rsidP="00D81881">
            <w:pPr>
              <w:pStyle w:val="Obsahpredmet"/>
              <w:rPr>
                <w:rStyle w:val="zvyraznit"/>
                <w:rFonts w:cs="Palatino Linotype"/>
                <w:caps/>
              </w:rPr>
            </w:pPr>
            <w:r w:rsidRPr="006F6998">
              <w:rPr>
                <w:rStyle w:val="zvyraznit"/>
                <w:rFonts w:cs="Palatino Linotype"/>
              </w:rPr>
              <w:t>Předmět: Technologie</w:t>
            </w:r>
          </w:p>
        </w:tc>
        <w:tc>
          <w:tcPr>
            <w:tcW w:w="4718" w:type="dxa"/>
            <w:gridSpan w:val="2"/>
            <w:tcBorders>
              <w:top w:val="nil"/>
              <w:left w:val="nil"/>
              <w:right w:val="nil"/>
            </w:tcBorders>
          </w:tcPr>
          <w:p w:rsidR="00DB495C" w:rsidRPr="006F6998" w:rsidRDefault="00054A96" w:rsidP="00D81881">
            <w:pPr>
              <w:rPr>
                <w:rStyle w:val="zvyraznit"/>
                <w:rFonts w:cs="Palatino Linotype"/>
              </w:rPr>
            </w:pPr>
            <w:r w:rsidRPr="006F6998">
              <w:rPr>
                <w:rStyle w:val="zvyraznit"/>
                <w:rFonts w:cs="Palatino Linotype"/>
              </w:rPr>
              <w:t xml:space="preserve">Počet hodin celkem: </w:t>
            </w:r>
            <w:r w:rsidR="00EC27EE">
              <w:rPr>
                <w:rStyle w:val="zvyraznit"/>
                <w:rFonts w:cs="Palatino Linotype"/>
              </w:rPr>
              <w:t>192</w:t>
            </w:r>
          </w:p>
        </w:tc>
      </w:tr>
      <w:tr w:rsidR="00FB0A4F" w:rsidRPr="006F6998" w:rsidTr="00EC27EE">
        <w:tblPrEx>
          <w:tblCellMar>
            <w:left w:w="108" w:type="dxa"/>
            <w:right w:w="108" w:type="dxa"/>
          </w:tblCellMar>
          <w:tblLook w:val="01E0" w:firstRow="1" w:lastRow="1" w:firstColumn="1" w:lastColumn="1" w:noHBand="0" w:noVBand="0"/>
        </w:tblPrEx>
        <w:tc>
          <w:tcPr>
            <w:tcW w:w="6361" w:type="dxa"/>
            <w:gridSpan w:val="2"/>
            <w:shd w:val="clear" w:color="auto" w:fill="CCFFCC"/>
          </w:tcPr>
          <w:p w:rsidR="00FB0A4F" w:rsidRPr="006F6998" w:rsidRDefault="00FB0A4F" w:rsidP="00D81881">
            <w:pPr>
              <w:pStyle w:val="zvyraznittab"/>
            </w:pPr>
            <w:r w:rsidRPr="006F6998">
              <w:t>Výsledky vzdělávání</w:t>
            </w:r>
          </w:p>
        </w:tc>
        <w:tc>
          <w:tcPr>
            <w:tcW w:w="6436" w:type="dxa"/>
            <w:gridSpan w:val="2"/>
            <w:shd w:val="clear" w:color="auto" w:fill="CCFFCC"/>
          </w:tcPr>
          <w:p w:rsidR="00FB0A4F" w:rsidRPr="006F6998" w:rsidRDefault="00FB0A4F" w:rsidP="00D81881">
            <w:pPr>
              <w:pStyle w:val="zvyraznittab"/>
            </w:pPr>
            <w:r w:rsidRPr="006F6998">
              <w:t>Učivo</w:t>
            </w:r>
          </w:p>
        </w:tc>
        <w:tc>
          <w:tcPr>
            <w:tcW w:w="1788" w:type="dxa"/>
            <w:shd w:val="clear" w:color="auto" w:fill="CCFFCC"/>
          </w:tcPr>
          <w:p w:rsidR="00FB0A4F" w:rsidRPr="006F6998" w:rsidRDefault="00FB0A4F" w:rsidP="00D81881">
            <w:pPr>
              <w:pStyle w:val="zvyraznittab"/>
            </w:pPr>
            <w:r>
              <w:t>Poznámky</w:t>
            </w:r>
          </w:p>
        </w:tc>
      </w:tr>
      <w:tr w:rsidR="00B644B3" w:rsidRPr="006F6998" w:rsidTr="00EC27EE">
        <w:tblPrEx>
          <w:tblCellMar>
            <w:left w:w="108" w:type="dxa"/>
            <w:right w:w="108" w:type="dxa"/>
          </w:tblCellMar>
          <w:tblLook w:val="01E0" w:firstRow="1" w:lastRow="1" w:firstColumn="1" w:lastColumn="1" w:noHBand="0" w:noVBand="0"/>
        </w:tblPrEx>
        <w:tc>
          <w:tcPr>
            <w:tcW w:w="6361" w:type="dxa"/>
            <w:gridSpan w:val="2"/>
          </w:tcPr>
          <w:p w:rsidR="00B644B3" w:rsidRPr="006F6998" w:rsidRDefault="00B644B3" w:rsidP="00D81881">
            <w:pPr>
              <w:rPr>
                <w:rStyle w:val="zvyraznit"/>
                <w:rFonts w:cs="Palatino Linotype"/>
              </w:rPr>
            </w:pPr>
            <w:r w:rsidRPr="006F6998">
              <w:rPr>
                <w:rStyle w:val="zvyraznit"/>
                <w:rFonts w:cs="Palatino Linotype"/>
              </w:rPr>
              <w:t>Žák:</w:t>
            </w:r>
          </w:p>
          <w:p w:rsidR="00B644B3" w:rsidRPr="006F6998" w:rsidRDefault="00B644B3" w:rsidP="00D81881">
            <w:pPr>
              <w:pStyle w:val="seznam"/>
            </w:pPr>
            <w:r w:rsidRPr="006F6998">
              <w:t>jedná v souladu s hygienickými předpisy a</w:t>
            </w:r>
            <w:r w:rsidR="00DB495C" w:rsidRPr="006F6998">
              <w:t> </w:t>
            </w:r>
            <w:r w:rsidRPr="006F6998">
              <w:t>předpisy bezpečnosti</w:t>
            </w:r>
            <w:r w:rsidR="00DB495C" w:rsidRPr="006F6998">
              <w:t>,</w:t>
            </w:r>
          </w:p>
          <w:p w:rsidR="00B644B3" w:rsidRDefault="00B644B3" w:rsidP="00D81881">
            <w:pPr>
              <w:pStyle w:val="seznam"/>
            </w:pPr>
            <w:r w:rsidRPr="006F6998">
              <w:t>dbá na osobní hygienu</w:t>
            </w:r>
            <w:r w:rsidR="00DB495C" w:rsidRPr="006F6998">
              <w:t>,</w:t>
            </w:r>
          </w:p>
          <w:p w:rsidR="00D96E80" w:rsidRPr="006F6998" w:rsidRDefault="00D96E80" w:rsidP="00D81881">
            <w:pPr>
              <w:pStyle w:val="seznam"/>
            </w:pPr>
            <w:r>
              <w:t xml:space="preserve">poskytne první </w:t>
            </w:r>
            <w:r w:rsidRPr="00D96E80">
              <w:t>pomoc;</w:t>
            </w:r>
          </w:p>
          <w:p w:rsidR="00B644B3" w:rsidRPr="006F6998" w:rsidRDefault="00B644B3" w:rsidP="00D81881">
            <w:pPr>
              <w:pStyle w:val="seznam"/>
            </w:pPr>
            <w:r w:rsidRPr="006F6998">
              <w:t>popíše pracovní oblečení, které musí používat v odborném výcviku</w:t>
            </w:r>
            <w:r w:rsidR="00DB495C" w:rsidRPr="006F6998">
              <w:t>,</w:t>
            </w:r>
          </w:p>
          <w:p w:rsidR="00B644B3" w:rsidRPr="006F6998" w:rsidRDefault="00D96E80" w:rsidP="00D81881">
            <w:pPr>
              <w:pStyle w:val="seznam"/>
            </w:pPr>
            <w:r>
              <w:t>uvede kritické body a ochranné pracovní pomůcky;</w:t>
            </w:r>
          </w:p>
          <w:p w:rsidR="00B644B3" w:rsidRPr="006F6998" w:rsidRDefault="00B644B3" w:rsidP="00D81881">
            <w:pPr>
              <w:pStyle w:val="seznam"/>
            </w:pPr>
            <w:r w:rsidRPr="006F6998">
              <w:t>popíše požadavky na skladování potravin</w:t>
            </w:r>
            <w:r w:rsidR="00DB495C" w:rsidRPr="006F6998">
              <w:t>,</w:t>
            </w:r>
          </w:p>
          <w:p w:rsidR="00B644B3" w:rsidRPr="006F6998" w:rsidRDefault="00B644B3" w:rsidP="00D81881">
            <w:pPr>
              <w:pStyle w:val="seznam"/>
              <w:rPr>
                <w:rStyle w:val="bezzvyrazneni"/>
              </w:rPr>
            </w:pPr>
            <w:r w:rsidRPr="006F6998">
              <w:t>je seznámen s odbornou literaturou</w:t>
            </w:r>
            <w:r w:rsidR="00DB495C" w:rsidRPr="006F6998">
              <w:t>;</w:t>
            </w:r>
          </w:p>
        </w:tc>
        <w:tc>
          <w:tcPr>
            <w:tcW w:w="6436" w:type="dxa"/>
            <w:gridSpan w:val="2"/>
          </w:tcPr>
          <w:p w:rsidR="009A7344" w:rsidRPr="006F6998" w:rsidRDefault="009B7535" w:rsidP="00D81881">
            <w:pPr>
              <w:rPr>
                <w:rStyle w:val="zvyraznit"/>
                <w:rFonts w:cs="Palatino Linotype"/>
                <w:noProof/>
              </w:rPr>
            </w:pPr>
            <w:r w:rsidRPr="006F6998">
              <w:rPr>
                <w:rStyle w:val="zvyraznit"/>
                <w:rFonts w:cs="Palatino Linotype"/>
                <w:noProof/>
              </w:rPr>
              <w:t xml:space="preserve">1. </w:t>
            </w:r>
            <w:r w:rsidR="009A7344" w:rsidRPr="006F6998">
              <w:rPr>
                <w:rStyle w:val="zvyraznit"/>
                <w:rFonts w:cs="Palatino Linotype"/>
                <w:noProof/>
              </w:rPr>
              <w:t>BOZP v lakýrnictví a malířství</w:t>
            </w:r>
          </w:p>
          <w:p w:rsidR="009A7344" w:rsidRPr="00D96E80" w:rsidRDefault="009A7344" w:rsidP="00D81881">
            <w:pPr>
              <w:pStyle w:val="seznam"/>
              <w:rPr>
                <w:rStyle w:val="zvyraznit"/>
                <w:rFonts w:cs="Palatino Linotype"/>
                <w:b/>
                <w:bCs/>
              </w:rPr>
            </w:pPr>
            <w:r w:rsidRPr="006F6998">
              <w:rPr>
                <w:rStyle w:val="zvyraznit"/>
                <w:rFonts w:cs="Palatino Linotype"/>
                <w:b/>
              </w:rPr>
              <w:t>hygienické předpisy v lakýrnictví a malířství,</w:t>
            </w:r>
          </w:p>
          <w:p w:rsidR="00D96E80" w:rsidRPr="00D96E80" w:rsidRDefault="00D96E80" w:rsidP="00D81881">
            <w:pPr>
              <w:pStyle w:val="seznam"/>
              <w:rPr>
                <w:rStyle w:val="zvyraznit"/>
                <w:rFonts w:cs="Palatino Linotype"/>
                <w:b/>
                <w:bCs/>
              </w:rPr>
            </w:pPr>
            <w:r w:rsidRPr="00D96E80">
              <w:rPr>
                <w:rStyle w:val="zvyraznit"/>
                <w:rFonts w:cs="Palatino Linotype"/>
                <w:b/>
                <w:bCs/>
              </w:rPr>
              <w:t>hygiena práce</w:t>
            </w:r>
          </w:p>
          <w:p w:rsidR="00D96E80" w:rsidRPr="006F6998" w:rsidRDefault="00D96E80" w:rsidP="00D81881">
            <w:pPr>
              <w:pStyle w:val="seznam"/>
              <w:rPr>
                <w:rStyle w:val="zvyraznit"/>
                <w:rFonts w:cs="Palatino Linotype"/>
                <w:b/>
                <w:bCs/>
              </w:rPr>
            </w:pPr>
            <w:r w:rsidRPr="00D96E80">
              <w:rPr>
                <w:rStyle w:val="zvyraznit"/>
                <w:rFonts w:cs="Palatino Linotype"/>
                <w:b/>
                <w:bCs/>
              </w:rPr>
              <w:t>prevence úrazů a první pomoc</w:t>
            </w:r>
          </w:p>
          <w:p w:rsidR="009A7344" w:rsidRPr="006F6998" w:rsidRDefault="009A7344" w:rsidP="00D81881">
            <w:pPr>
              <w:pStyle w:val="seznam"/>
              <w:rPr>
                <w:rStyle w:val="zvyraznit"/>
                <w:rFonts w:cs="Palatino Linotype"/>
                <w:b/>
                <w:bCs/>
              </w:rPr>
            </w:pPr>
            <w:r w:rsidRPr="006F6998">
              <w:rPr>
                <w:rStyle w:val="zvyraznit"/>
                <w:rFonts w:cs="Palatino Linotype"/>
                <w:b/>
              </w:rPr>
              <w:t>předpisy bezpečnosti a požární ochrany,</w:t>
            </w:r>
          </w:p>
          <w:p w:rsidR="009A7344" w:rsidRPr="006F6998" w:rsidRDefault="009A7344" w:rsidP="00D81881">
            <w:pPr>
              <w:pStyle w:val="seznam"/>
              <w:rPr>
                <w:rStyle w:val="zvyraznit"/>
                <w:rFonts w:cs="Palatino Linotype"/>
                <w:b/>
                <w:bCs/>
              </w:rPr>
            </w:pPr>
            <w:r w:rsidRPr="006F6998">
              <w:rPr>
                <w:rStyle w:val="zvyraznit"/>
                <w:rFonts w:cs="Palatino Linotype"/>
                <w:b/>
              </w:rPr>
              <w:t>osobní hygiena, pracovní oblečení příčiny nemocí z povolání,</w:t>
            </w:r>
          </w:p>
          <w:p w:rsidR="009A7344" w:rsidRPr="006F6998" w:rsidRDefault="009A7344" w:rsidP="00D81881">
            <w:pPr>
              <w:pStyle w:val="seznam"/>
              <w:rPr>
                <w:rStyle w:val="zvyraznit"/>
                <w:rFonts w:cs="Palatino Linotype"/>
                <w:b/>
                <w:bCs/>
              </w:rPr>
            </w:pPr>
            <w:r w:rsidRPr="006F6998">
              <w:rPr>
                <w:rStyle w:val="zvyraznit"/>
                <w:rFonts w:cs="Palatino Linotype"/>
                <w:b/>
              </w:rPr>
              <w:t>používání návodů nátěrových hmot,</w:t>
            </w:r>
          </w:p>
          <w:p w:rsidR="009A7344" w:rsidRPr="006F6998" w:rsidRDefault="009A7344" w:rsidP="00D81881">
            <w:pPr>
              <w:pStyle w:val="seznam"/>
              <w:rPr>
                <w:rStyle w:val="zvyraznit"/>
                <w:rFonts w:cs="Palatino Linotype"/>
                <w:b/>
                <w:bCs/>
              </w:rPr>
            </w:pPr>
            <w:r w:rsidRPr="006F6998">
              <w:rPr>
                <w:rStyle w:val="zvyraznit"/>
                <w:rFonts w:cs="Palatino Linotype"/>
                <w:b/>
              </w:rPr>
              <w:t>skladování nátěrových hmot,</w:t>
            </w:r>
          </w:p>
          <w:p w:rsidR="00B644B3" w:rsidRPr="00423292" w:rsidRDefault="009A7344" w:rsidP="00D81881">
            <w:pPr>
              <w:pStyle w:val="seznam"/>
              <w:rPr>
                <w:rStyle w:val="zvyraznit"/>
                <w:rFonts w:cs="Palatino Linotype"/>
              </w:rPr>
            </w:pPr>
            <w:r w:rsidRPr="006F6998">
              <w:rPr>
                <w:rStyle w:val="zvyraznit"/>
                <w:rFonts w:cs="Palatino Linotype"/>
                <w:b/>
              </w:rPr>
              <w:t>příčiny znehodnocení nátěrových hmot</w:t>
            </w:r>
            <w:r w:rsidR="009B7535" w:rsidRPr="006F6998">
              <w:rPr>
                <w:rStyle w:val="zvyraznit"/>
                <w:rFonts w:cs="Palatino Linotype"/>
                <w:b/>
              </w:rPr>
              <w:t>;</w:t>
            </w:r>
          </w:p>
          <w:p w:rsidR="00423292" w:rsidRPr="006F6998" w:rsidRDefault="00423292" w:rsidP="00D81881">
            <w:pPr>
              <w:pStyle w:val="seznam"/>
              <w:rPr>
                <w:rStyle w:val="zvyraznit"/>
                <w:rFonts w:cs="Palatino Linotype"/>
              </w:rPr>
            </w:pPr>
          </w:p>
        </w:tc>
        <w:tc>
          <w:tcPr>
            <w:tcW w:w="1788" w:type="dxa"/>
          </w:tcPr>
          <w:p w:rsidR="00B644B3" w:rsidRPr="00FB0A4F" w:rsidRDefault="00154C3A" w:rsidP="00D81881">
            <w:pPr>
              <w:rPr>
                <w:rStyle w:val="bila"/>
              </w:rPr>
            </w:pPr>
            <w:r w:rsidRPr="00FB0A4F">
              <w:rPr>
                <w:rStyle w:val="bila"/>
              </w:rPr>
              <w:t>2</w:t>
            </w:r>
          </w:p>
        </w:tc>
      </w:tr>
      <w:tr w:rsidR="00B644B3" w:rsidRPr="006F6998" w:rsidTr="00EC27EE">
        <w:tblPrEx>
          <w:tblCellMar>
            <w:left w:w="108" w:type="dxa"/>
            <w:right w:w="108" w:type="dxa"/>
          </w:tblCellMar>
          <w:tblLook w:val="01E0" w:firstRow="1" w:lastRow="1" w:firstColumn="1" w:lastColumn="1" w:noHBand="0" w:noVBand="0"/>
        </w:tblPrEx>
        <w:tc>
          <w:tcPr>
            <w:tcW w:w="6361" w:type="dxa"/>
            <w:gridSpan w:val="2"/>
          </w:tcPr>
          <w:p w:rsidR="00B644B3" w:rsidRPr="006F6998" w:rsidRDefault="00B644B3" w:rsidP="00D81881">
            <w:pPr>
              <w:pStyle w:val="seznam"/>
            </w:pPr>
            <w:r w:rsidRPr="006F6998">
              <w:t>vysvětlí zákla</w:t>
            </w:r>
            <w:r w:rsidR="00C561DD" w:rsidRPr="006F6998">
              <w:t>dní společenská pravidla-chování na dílně</w:t>
            </w:r>
            <w:r w:rsidR="009B7535" w:rsidRPr="006F6998">
              <w:t>,</w:t>
            </w:r>
          </w:p>
          <w:p w:rsidR="00B644B3" w:rsidRPr="006F6998" w:rsidRDefault="00B644B3" w:rsidP="00D81881">
            <w:pPr>
              <w:pStyle w:val="seznam"/>
            </w:pPr>
            <w:r w:rsidRPr="006F6998">
              <w:t>řídí se těmito pravidly</w:t>
            </w:r>
            <w:r w:rsidR="00DB495C" w:rsidRPr="006F6998">
              <w:t>,</w:t>
            </w:r>
          </w:p>
          <w:p w:rsidR="00B644B3" w:rsidRPr="006F6998" w:rsidRDefault="00B644B3" w:rsidP="00D81881">
            <w:pPr>
              <w:pStyle w:val="seznam"/>
              <w:rPr>
                <w:rStyle w:val="bezzvyrazneni"/>
              </w:rPr>
            </w:pPr>
            <w:r w:rsidRPr="006F6998">
              <w:t>využívá teoretické informace o přípravě pracoviště na provoz</w:t>
            </w:r>
            <w:r w:rsidR="009B7535" w:rsidRPr="006F6998">
              <w:t>;</w:t>
            </w:r>
          </w:p>
        </w:tc>
        <w:tc>
          <w:tcPr>
            <w:tcW w:w="6436" w:type="dxa"/>
            <w:gridSpan w:val="2"/>
          </w:tcPr>
          <w:p w:rsidR="009A7344" w:rsidRPr="006F6998" w:rsidRDefault="009B7535" w:rsidP="00D81881">
            <w:pPr>
              <w:rPr>
                <w:rStyle w:val="zvyraznit"/>
                <w:rFonts w:cs="Palatino Linotype"/>
                <w:noProof/>
              </w:rPr>
            </w:pPr>
            <w:r w:rsidRPr="006F6998">
              <w:rPr>
                <w:rStyle w:val="zvyraznit"/>
                <w:rFonts w:cs="Palatino Linotype"/>
                <w:noProof/>
              </w:rPr>
              <w:t>2.</w:t>
            </w:r>
            <w:r w:rsidR="009A7344" w:rsidRPr="006F6998">
              <w:rPr>
                <w:rStyle w:val="zvyraznit"/>
                <w:rFonts w:cs="Palatino Linotype"/>
                <w:noProof/>
              </w:rPr>
              <w:t xml:space="preserve"> Společenská pravidla </w:t>
            </w:r>
          </w:p>
          <w:p w:rsidR="009A7344" w:rsidRPr="006F6998" w:rsidRDefault="009A7344" w:rsidP="00D81881">
            <w:pPr>
              <w:pStyle w:val="seznam"/>
              <w:rPr>
                <w:rStyle w:val="zvyraznit"/>
                <w:rFonts w:cs="Palatino Linotype"/>
                <w:b/>
                <w:bCs/>
              </w:rPr>
            </w:pPr>
            <w:r w:rsidRPr="006F6998">
              <w:rPr>
                <w:rStyle w:val="zvyraznit"/>
                <w:rFonts w:cs="Palatino Linotype"/>
                <w:b/>
              </w:rPr>
              <w:t>společenská pravidla při práci na dílně a</w:t>
            </w:r>
            <w:r w:rsidR="009B7535" w:rsidRPr="006F6998">
              <w:rPr>
                <w:rStyle w:val="zvyraznit"/>
                <w:rFonts w:cs="Palatino Linotype"/>
                <w:b/>
              </w:rPr>
              <w:t> </w:t>
            </w:r>
            <w:r w:rsidRPr="006F6998">
              <w:rPr>
                <w:rStyle w:val="zvyraznit"/>
                <w:rFonts w:cs="Palatino Linotype"/>
                <w:b/>
              </w:rPr>
              <w:t>na</w:t>
            </w:r>
            <w:r w:rsidR="009B7535" w:rsidRPr="006F6998">
              <w:rPr>
                <w:rStyle w:val="zvyraznit"/>
                <w:rFonts w:cs="Palatino Linotype"/>
                <w:b/>
              </w:rPr>
              <w:t> </w:t>
            </w:r>
            <w:r w:rsidRPr="006F6998">
              <w:rPr>
                <w:rStyle w:val="zvyraznit"/>
                <w:rFonts w:cs="Palatino Linotype"/>
                <w:b/>
              </w:rPr>
              <w:t>pracovišti u zákazníků</w:t>
            </w:r>
            <w:r w:rsidR="009B7535" w:rsidRPr="006F6998">
              <w:rPr>
                <w:rStyle w:val="zvyraznit"/>
                <w:rFonts w:cs="Palatino Linotype"/>
                <w:b/>
              </w:rPr>
              <w:t>,</w:t>
            </w:r>
          </w:p>
          <w:p w:rsidR="009A7344" w:rsidRPr="006F6998" w:rsidRDefault="009A7344" w:rsidP="00D81881">
            <w:pPr>
              <w:pStyle w:val="seznam"/>
              <w:rPr>
                <w:rStyle w:val="zvyraznit"/>
                <w:rFonts w:cs="Palatino Linotype"/>
                <w:b/>
                <w:bCs/>
              </w:rPr>
            </w:pPr>
            <w:r w:rsidRPr="006F6998">
              <w:rPr>
                <w:rStyle w:val="zvyraznit"/>
                <w:rFonts w:cs="Palatino Linotype"/>
                <w:b/>
              </w:rPr>
              <w:t>příprava pracoviště na provoz</w:t>
            </w:r>
            <w:r w:rsidR="009B7535" w:rsidRPr="006F6998">
              <w:rPr>
                <w:rStyle w:val="zvyraznit"/>
                <w:rFonts w:cs="Palatino Linotype"/>
                <w:b/>
              </w:rPr>
              <w:t>,</w:t>
            </w:r>
          </w:p>
          <w:p w:rsidR="00B644B3" w:rsidRPr="006F6998" w:rsidRDefault="009A7344" w:rsidP="00D81881">
            <w:pPr>
              <w:pStyle w:val="seznam"/>
              <w:rPr>
                <w:rStyle w:val="zvyraznit"/>
                <w:rFonts w:cs="Palatino Linotype"/>
                <w:b/>
                <w:bCs/>
              </w:rPr>
            </w:pPr>
            <w:r w:rsidRPr="006F6998">
              <w:rPr>
                <w:rStyle w:val="zvyraznit"/>
                <w:rFonts w:cs="Palatino Linotype"/>
                <w:b/>
              </w:rPr>
              <w:t>pracovní oblečení</w:t>
            </w:r>
            <w:r w:rsidR="009B7535" w:rsidRPr="006F6998">
              <w:rPr>
                <w:rStyle w:val="zvyraznit"/>
                <w:rFonts w:cs="Palatino Linotype"/>
                <w:b/>
              </w:rPr>
              <w:t>;</w:t>
            </w:r>
          </w:p>
        </w:tc>
        <w:tc>
          <w:tcPr>
            <w:tcW w:w="1788" w:type="dxa"/>
          </w:tcPr>
          <w:p w:rsidR="00B644B3" w:rsidRPr="00FB0A4F" w:rsidRDefault="00373DAE" w:rsidP="00D81881">
            <w:pPr>
              <w:rPr>
                <w:rStyle w:val="bila"/>
              </w:rPr>
            </w:pPr>
            <w:r w:rsidRPr="00FB0A4F">
              <w:rPr>
                <w:rStyle w:val="bila"/>
              </w:rPr>
              <w:t>2</w:t>
            </w:r>
          </w:p>
        </w:tc>
      </w:tr>
      <w:tr w:rsidR="00B644B3" w:rsidRPr="006F6998" w:rsidTr="00EC27EE">
        <w:tblPrEx>
          <w:tblCellMar>
            <w:left w:w="108" w:type="dxa"/>
            <w:right w:w="108" w:type="dxa"/>
          </w:tblCellMar>
          <w:tblLook w:val="01E0" w:firstRow="1" w:lastRow="1" w:firstColumn="1" w:lastColumn="1" w:noHBand="0" w:noVBand="0"/>
        </w:tblPrEx>
        <w:trPr>
          <w:trHeight w:val="3415"/>
        </w:trPr>
        <w:tc>
          <w:tcPr>
            <w:tcW w:w="6361" w:type="dxa"/>
            <w:gridSpan w:val="2"/>
          </w:tcPr>
          <w:p w:rsidR="00C561DD" w:rsidRDefault="00C561DD" w:rsidP="00D81881">
            <w:pPr>
              <w:pStyle w:val="seznam"/>
            </w:pPr>
            <w:r w:rsidRPr="006F6998">
              <w:lastRenderedPageBreak/>
              <w:t>orientuje se v základním dělení nářadí a</w:t>
            </w:r>
            <w:r w:rsidR="009B7535" w:rsidRPr="006F6998">
              <w:t> </w:t>
            </w:r>
            <w:r w:rsidRPr="006F6998">
              <w:t>pomůcek</w:t>
            </w:r>
            <w:r w:rsidR="009B7535" w:rsidRPr="006F6998">
              <w:t>,</w:t>
            </w:r>
          </w:p>
          <w:p w:rsidR="00182C7A" w:rsidRPr="00182C7A" w:rsidRDefault="00182C7A" w:rsidP="00D81881">
            <w:pPr>
              <w:pStyle w:val="seznam"/>
            </w:pPr>
            <w:r w:rsidRPr="00182C7A">
              <w:t>vyjmenuje nářadí, zařízení a pracovní</w:t>
            </w:r>
          </w:p>
          <w:p w:rsidR="00182C7A" w:rsidRPr="006F6998" w:rsidRDefault="00182C7A" w:rsidP="00D81881">
            <w:pPr>
              <w:pStyle w:val="seznam"/>
            </w:pPr>
            <w:r w:rsidRPr="00182C7A">
              <w:t>pomůcky pro malířské práce</w:t>
            </w:r>
            <w:r>
              <w:t>,</w:t>
            </w:r>
          </w:p>
          <w:p w:rsidR="00C561DD" w:rsidRPr="006F6998" w:rsidRDefault="00C561DD" w:rsidP="00D81881">
            <w:pPr>
              <w:pStyle w:val="seznam"/>
            </w:pPr>
            <w:r w:rsidRPr="006F6998">
              <w:t>využívá znalosti o přípravě nářadí</w:t>
            </w:r>
            <w:r w:rsidR="009B7535" w:rsidRPr="006F6998">
              <w:t>,</w:t>
            </w:r>
          </w:p>
          <w:p w:rsidR="00C561DD" w:rsidRPr="006F6998" w:rsidRDefault="009B7535" w:rsidP="00D81881">
            <w:pPr>
              <w:pStyle w:val="seznam"/>
            </w:pPr>
            <w:r w:rsidRPr="006F6998">
              <w:t>z</w:t>
            </w:r>
            <w:r w:rsidR="00C561DD" w:rsidRPr="006F6998">
              <w:t>ná vý</w:t>
            </w:r>
            <w:r w:rsidRPr="006F6998">
              <w:t>znam a použití nářadí a pomůcek,</w:t>
            </w:r>
          </w:p>
          <w:p w:rsidR="00B644B3" w:rsidRDefault="009B7535" w:rsidP="00D81881">
            <w:pPr>
              <w:pStyle w:val="seznam"/>
            </w:pPr>
            <w:r w:rsidRPr="006F6998">
              <w:t>d</w:t>
            </w:r>
            <w:r w:rsidR="00C561DD" w:rsidRPr="006F6998">
              <w:t>okáže nářadí a pomůcky ošetřit a udržovat je</w:t>
            </w:r>
            <w:r w:rsidRPr="006F6998">
              <w:t>;</w:t>
            </w:r>
          </w:p>
          <w:p w:rsidR="00872A6E" w:rsidRPr="00872A6E" w:rsidRDefault="00872A6E" w:rsidP="00D81881">
            <w:pPr>
              <w:pStyle w:val="seznam"/>
              <w:rPr>
                <w:rStyle w:val="bezzvyrazneni"/>
              </w:rPr>
            </w:pPr>
            <w:r w:rsidRPr="00872A6E">
              <w:rPr>
                <w:rStyle w:val="bezzvyrazneni"/>
              </w:rPr>
              <w:t xml:space="preserve">popíše přípravu, použití a ošetření nářadí, </w:t>
            </w:r>
          </w:p>
          <w:p w:rsidR="00872A6E" w:rsidRPr="00872A6E" w:rsidRDefault="00872A6E" w:rsidP="00D81881">
            <w:pPr>
              <w:pStyle w:val="seznam"/>
              <w:rPr>
                <w:rStyle w:val="bezzvyrazneni"/>
              </w:rPr>
            </w:pPr>
            <w:r w:rsidRPr="00872A6E">
              <w:rPr>
                <w:rStyle w:val="bezzvyrazneni"/>
              </w:rPr>
              <w:t xml:space="preserve">zařízení a pracovních pomůcek pro malířské práce; </w:t>
            </w:r>
          </w:p>
          <w:p w:rsidR="00872A6E" w:rsidRPr="006F6998" w:rsidRDefault="00872A6E" w:rsidP="00D81881">
            <w:pPr>
              <w:pStyle w:val="seznam"/>
              <w:rPr>
                <w:rStyle w:val="bezzvyrazneni"/>
              </w:rPr>
            </w:pPr>
            <w:r w:rsidRPr="00872A6E">
              <w:rPr>
                <w:rStyle w:val="bezzvyrazneni"/>
              </w:rPr>
              <w:t>popíše obsluhu stříkacího zařízení airless;</w:t>
            </w:r>
          </w:p>
        </w:tc>
        <w:tc>
          <w:tcPr>
            <w:tcW w:w="6436" w:type="dxa"/>
            <w:gridSpan w:val="2"/>
          </w:tcPr>
          <w:p w:rsidR="00182C7A" w:rsidRPr="00423292" w:rsidRDefault="00C561DD" w:rsidP="00D81881">
            <w:pPr>
              <w:rPr>
                <w:rStyle w:val="zvyraznit"/>
                <w:rFonts w:cs="Palatino Linotype"/>
                <w:noProof/>
              </w:rPr>
            </w:pPr>
            <w:r w:rsidRPr="006F6998">
              <w:rPr>
                <w:rStyle w:val="zvyraznit"/>
                <w:rFonts w:cs="Palatino Linotype"/>
                <w:noProof/>
              </w:rPr>
              <w:t xml:space="preserve">3. </w:t>
            </w:r>
            <w:r w:rsidR="00182C7A" w:rsidRPr="00182C7A">
              <w:rPr>
                <w:rStyle w:val="zvyraznit"/>
                <w:rFonts w:cs="Palatino Linotype"/>
                <w:noProof/>
              </w:rPr>
              <w:t>Nářadí, zařízení a pracovní pomůcky</w:t>
            </w:r>
            <w:r w:rsidR="00423292">
              <w:rPr>
                <w:rStyle w:val="zvyraznit"/>
                <w:rFonts w:cs="Palatino Linotype"/>
                <w:noProof/>
              </w:rPr>
              <w:t xml:space="preserve"> </w:t>
            </w:r>
            <w:r w:rsidR="00182C7A" w:rsidRPr="00423292">
              <w:rPr>
                <w:rStyle w:val="zvyraznit"/>
                <w:rFonts w:cs="Palatino Linotype"/>
                <w:noProof/>
              </w:rPr>
              <w:t>pro malířské práce</w:t>
            </w:r>
          </w:p>
          <w:p w:rsidR="00C561DD" w:rsidRPr="00872A6E" w:rsidRDefault="00182C7A" w:rsidP="00D81881">
            <w:pPr>
              <w:pStyle w:val="seznam"/>
              <w:rPr>
                <w:rStyle w:val="zvyraznit"/>
                <w:rFonts w:cs="Palatino Linotype"/>
              </w:rPr>
            </w:pPr>
            <w:r w:rsidRPr="00872A6E">
              <w:rPr>
                <w:rStyle w:val="zvyraznit"/>
                <w:rFonts w:cs="Palatino Linotype"/>
                <w:b/>
              </w:rPr>
              <w:t xml:space="preserve">druhy nářadí a pracovních </w:t>
            </w:r>
            <w:r w:rsidR="00C561DD" w:rsidRPr="00872A6E">
              <w:rPr>
                <w:rStyle w:val="zvyraznit"/>
                <w:rFonts w:cs="Palatino Linotype"/>
                <w:b/>
              </w:rPr>
              <w:t xml:space="preserve">covní nářadí, </w:t>
            </w:r>
            <w:r w:rsidRPr="00872A6E">
              <w:rPr>
                <w:rStyle w:val="zvyraznit"/>
                <w:rFonts w:cs="Palatino Linotype"/>
                <w:b/>
              </w:rPr>
              <w:t xml:space="preserve">                      </w:t>
            </w:r>
            <w:r w:rsidR="00C561DD" w:rsidRPr="00872A6E">
              <w:rPr>
                <w:rStyle w:val="zvyraznit"/>
                <w:rFonts w:cs="Palatino Linotype"/>
                <w:b/>
              </w:rPr>
              <w:t>pomůcky a zařízení</w:t>
            </w:r>
          </w:p>
          <w:p w:rsidR="00C561DD" w:rsidRPr="006F6998" w:rsidRDefault="00C561DD" w:rsidP="00D81881">
            <w:pPr>
              <w:pStyle w:val="seznam"/>
              <w:rPr>
                <w:rStyle w:val="zvyraznit"/>
                <w:rFonts w:cs="Palatino Linotype"/>
                <w:b/>
              </w:rPr>
            </w:pPr>
            <w:r w:rsidRPr="006F6998">
              <w:rPr>
                <w:rStyle w:val="zvyraznit"/>
                <w:rFonts w:cs="Palatino Linotype"/>
                <w:b/>
              </w:rPr>
              <w:t>suroviny pro výrobu štětek a štětců</w:t>
            </w:r>
            <w:r w:rsidR="009B7535" w:rsidRPr="006F6998">
              <w:rPr>
                <w:rStyle w:val="zvyraznit"/>
                <w:rFonts w:cs="Palatino Linotype"/>
                <w:b/>
              </w:rPr>
              <w:t>,</w:t>
            </w:r>
          </w:p>
          <w:p w:rsidR="00C561DD" w:rsidRPr="006F6998" w:rsidRDefault="00C561DD" w:rsidP="00D81881">
            <w:pPr>
              <w:pStyle w:val="seznam"/>
              <w:rPr>
                <w:rStyle w:val="zvyraznit"/>
                <w:rFonts w:cs="Palatino Linotype"/>
                <w:b/>
              </w:rPr>
            </w:pPr>
            <w:r w:rsidRPr="006F6998">
              <w:rPr>
                <w:rStyle w:val="zvyraznit"/>
                <w:rFonts w:cs="Palatino Linotype"/>
                <w:b/>
              </w:rPr>
              <w:t>druhy ště</w:t>
            </w:r>
            <w:r w:rsidR="009B7535" w:rsidRPr="006F6998">
              <w:rPr>
                <w:rStyle w:val="zvyraznit"/>
                <w:rFonts w:cs="Palatino Linotype"/>
                <w:b/>
              </w:rPr>
              <w:t xml:space="preserve">tek a štětců, úprava pro práci, </w:t>
            </w:r>
            <w:r w:rsidRPr="006F6998">
              <w:rPr>
                <w:rStyle w:val="zvyraznit"/>
                <w:rFonts w:cs="Palatino Linotype"/>
                <w:b/>
              </w:rPr>
              <w:t>ošetřování</w:t>
            </w:r>
          </w:p>
          <w:p w:rsidR="00C561DD" w:rsidRPr="006F6998" w:rsidRDefault="009B7535" w:rsidP="00D81881">
            <w:pPr>
              <w:pStyle w:val="seznam"/>
              <w:rPr>
                <w:rStyle w:val="zvyraznit"/>
                <w:rFonts w:cs="Palatino Linotype"/>
                <w:b/>
              </w:rPr>
            </w:pPr>
            <w:r w:rsidRPr="006F6998">
              <w:rPr>
                <w:rStyle w:val="zvyraznit"/>
                <w:rFonts w:cs="Palatino Linotype"/>
                <w:b/>
              </w:rPr>
              <w:t>o</w:t>
            </w:r>
            <w:r w:rsidR="00C561DD" w:rsidRPr="006F6998">
              <w:rPr>
                <w:rStyle w:val="zvyraznit"/>
                <w:rFonts w:cs="Palatino Linotype"/>
                <w:b/>
              </w:rPr>
              <w:t>statní nářadí, pomůcky a zařízení pro malo</w:t>
            </w:r>
            <w:r w:rsidRPr="006F6998">
              <w:rPr>
                <w:rStyle w:val="zvyraznit"/>
                <w:rFonts w:cs="Palatino Linotype"/>
                <w:b/>
              </w:rPr>
              <w:softHyphen/>
            </w:r>
            <w:r w:rsidR="00C561DD" w:rsidRPr="006F6998">
              <w:rPr>
                <w:rStyle w:val="zvyraznit"/>
                <w:rFonts w:cs="Palatino Linotype"/>
                <w:b/>
              </w:rPr>
              <w:t>vání</w:t>
            </w:r>
            <w:r w:rsidRPr="006F6998">
              <w:rPr>
                <w:rStyle w:val="zvyraznit"/>
                <w:rFonts w:cs="Palatino Linotype"/>
                <w:b/>
              </w:rPr>
              <w:t>,</w:t>
            </w:r>
          </w:p>
          <w:p w:rsidR="00C561DD" w:rsidRPr="006F6998" w:rsidRDefault="009B7535" w:rsidP="00D81881">
            <w:pPr>
              <w:pStyle w:val="seznam"/>
              <w:rPr>
                <w:rStyle w:val="zvyraznit"/>
                <w:rFonts w:cs="Palatino Linotype"/>
                <w:b/>
              </w:rPr>
            </w:pPr>
            <w:r w:rsidRPr="006F6998">
              <w:rPr>
                <w:rStyle w:val="zvyraznit"/>
                <w:rFonts w:cs="Palatino Linotype"/>
                <w:b/>
              </w:rPr>
              <w:t>ž</w:t>
            </w:r>
            <w:r w:rsidR="00C561DD" w:rsidRPr="006F6998">
              <w:rPr>
                <w:rStyle w:val="zvyraznit"/>
                <w:rFonts w:cs="Palatino Linotype"/>
                <w:b/>
              </w:rPr>
              <w:t>ebříky a lešení</w:t>
            </w:r>
            <w:r w:rsidRPr="006F6998">
              <w:rPr>
                <w:rStyle w:val="zvyraznit"/>
                <w:rFonts w:cs="Palatino Linotype"/>
                <w:b/>
              </w:rPr>
              <w:t>,</w:t>
            </w:r>
          </w:p>
          <w:p w:rsidR="009B7535" w:rsidRPr="00872A6E" w:rsidRDefault="009B7535" w:rsidP="00D81881">
            <w:pPr>
              <w:pStyle w:val="seznam"/>
              <w:rPr>
                <w:rStyle w:val="zvyraznit"/>
                <w:rFonts w:cs="Palatino Linotype"/>
              </w:rPr>
            </w:pPr>
            <w:r w:rsidRPr="006F6998">
              <w:rPr>
                <w:rStyle w:val="zvyraznit"/>
                <w:rFonts w:cs="Palatino Linotype"/>
                <w:b/>
              </w:rPr>
              <w:t>p</w:t>
            </w:r>
            <w:r w:rsidR="00C561DD" w:rsidRPr="006F6998">
              <w:rPr>
                <w:rStyle w:val="zvyraznit"/>
                <w:rFonts w:cs="Palatino Linotype"/>
                <w:b/>
              </w:rPr>
              <w:t>éče o nářadí a pomůcky</w:t>
            </w:r>
            <w:r w:rsidRPr="006F6998">
              <w:rPr>
                <w:rStyle w:val="zvyraznit"/>
                <w:rFonts w:cs="Palatino Linotype"/>
                <w:b/>
              </w:rPr>
              <w:t>;</w:t>
            </w:r>
          </w:p>
          <w:p w:rsidR="00872A6E" w:rsidRPr="006F6998" w:rsidRDefault="00872A6E" w:rsidP="00D81881">
            <w:pPr>
              <w:pStyle w:val="seznam"/>
              <w:rPr>
                <w:rStyle w:val="zvyraznit"/>
                <w:rFonts w:cs="Palatino Linotype"/>
              </w:rPr>
            </w:pPr>
            <w:r>
              <w:rPr>
                <w:rStyle w:val="zvyraznit"/>
                <w:rFonts w:cs="Palatino Linotype"/>
                <w:b/>
              </w:rPr>
              <w:t>ruční stříkací zařízení</w:t>
            </w:r>
          </w:p>
        </w:tc>
        <w:tc>
          <w:tcPr>
            <w:tcW w:w="1788" w:type="dxa"/>
          </w:tcPr>
          <w:p w:rsidR="00B644B3" w:rsidRPr="00FB0A4F" w:rsidRDefault="00154C3A" w:rsidP="00D81881">
            <w:pPr>
              <w:rPr>
                <w:rStyle w:val="bila"/>
              </w:rPr>
            </w:pPr>
            <w:r w:rsidRPr="00FB0A4F">
              <w:rPr>
                <w:rStyle w:val="bila"/>
              </w:rPr>
              <w:t>9</w:t>
            </w:r>
          </w:p>
        </w:tc>
      </w:tr>
      <w:tr w:rsidR="009B7535" w:rsidRPr="006F6998" w:rsidTr="00EC27EE">
        <w:tblPrEx>
          <w:tblCellMar>
            <w:left w:w="108" w:type="dxa"/>
            <w:right w:w="108" w:type="dxa"/>
          </w:tblCellMar>
          <w:tblLook w:val="01E0" w:firstRow="1" w:lastRow="1" w:firstColumn="1" w:lastColumn="1" w:noHBand="0" w:noVBand="0"/>
        </w:tblPrEx>
        <w:trPr>
          <w:trHeight w:val="3415"/>
        </w:trPr>
        <w:tc>
          <w:tcPr>
            <w:tcW w:w="6361" w:type="dxa"/>
            <w:gridSpan w:val="2"/>
          </w:tcPr>
          <w:p w:rsidR="00724C68" w:rsidRPr="00724C68" w:rsidRDefault="00FF5E34" w:rsidP="00D81881">
            <w:pPr>
              <w:pStyle w:val="seznam"/>
            </w:pPr>
            <w:r w:rsidRPr="006F6998">
              <w:t>r</w:t>
            </w:r>
            <w:r w:rsidR="00724C68">
              <w:t>ozliší</w:t>
            </w:r>
            <w:r w:rsidR="009B7535" w:rsidRPr="006F6998">
              <w:t xml:space="preserve"> druhy podkladů</w:t>
            </w:r>
            <w:r w:rsidRPr="006F6998">
              <w:t>,</w:t>
            </w:r>
            <w:r w:rsidR="00724C68">
              <w:t xml:space="preserve"> </w:t>
            </w:r>
            <w:r w:rsidR="00724C68" w:rsidRPr="00724C68">
              <w:t>popíše jejich vlastnosti a možnosti použití;</w:t>
            </w:r>
          </w:p>
          <w:p w:rsidR="00724C68" w:rsidRDefault="00724C68" w:rsidP="00D81881">
            <w:pPr>
              <w:pStyle w:val="seznam"/>
            </w:pPr>
            <w:r w:rsidRPr="00724C68">
              <w:t>popíše způsoby zjišťování kvality podkladů</w:t>
            </w:r>
          </w:p>
          <w:p w:rsidR="00590266" w:rsidRPr="00590266" w:rsidRDefault="00590266" w:rsidP="00D81881">
            <w:pPr>
              <w:pStyle w:val="seznam"/>
            </w:pPr>
            <w:r w:rsidRPr="00590266">
              <w:t xml:space="preserve">posuzovali kvalitu podkladů pro malířské a natěračské práce a volili příslušné </w:t>
            </w:r>
          </w:p>
          <w:p w:rsidR="00590266" w:rsidRPr="00590266" w:rsidRDefault="00590266" w:rsidP="00D81881">
            <w:pPr>
              <w:pStyle w:val="seznam"/>
            </w:pPr>
            <w:r w:rsidRPr="00590266">
              <w:t xml:space="preserve">technologické a pracovní postupy pro jejich přípravu; </w:t>
            </w:r>
          </w:p>
          <w:p w:rsidR="00590266" w:rsidRPr="00724C68" w:rsidRDefault="00590266" w:rsidP="00D81881">
            <w:pPr>
              <w:pStyle w:val="seznam"/>
            </w:pPr>
            <w:r w:rsidRPr="00590266">
              <w:lastRenderedPageBreak/>
              <w:t>prováděli přípravu podkladů pro malířské a natěračské práce;</w:t>
            </w:r>
          </w:p>
          <w:p w:rsidR="00724C68" w:rsidRPr="00724C68" w:rsidRDefault="00724C68" w:rsidP="00D81881">
            <w:pPr>
              <w:pStyle w:val="seznam"/>
            </w:pPr>
            <w:r w:rsidRPr="00724C68">
              <w:t>pro malířské práce (zkoušky podkladů);</w:t>
            </w:r>
          </w:p>
          <w:p w:rsidR="00724C68" w:rsidRPr="00724C68" w:rsidRDefault="00724C68" w:rsidP="00D81881">
            <w:pPr>
              <w:pStyle w:val="seznam"/>
            </w:pPr>
            <w:r w:rsidRPr="00724C68">
              <w:t>posoudí kvalitu podkladů pro malířské</w:t>
            </w:r>
          </w:p>
          <w:p w:rsidR="00724C68" w:rsidRPr="00724C68" w:rsidRDefault="00724C68" w:rsidP="00D81881">
            <w:pPr>
              <w:pStyle w:val="seznam"/>
            </w:pPr>
            <w:r w:rsidRPr="00724C68">
              <w:t>práce na základě provedených zkoušek</w:t>
            </w:r>
          </w:p>
          <w:p w:rsidR="00724C68" w:rsidRPr="00724C68" w:rsidRDefault="00724C68" w:rsidP="00D81881">
            <w:pPr>
              <w:pStyle w:val="seznam"/>
            </w:pPr>
            <w:r w:rsidRPr="00724C68">
              <w:t>podkladů;</w:t>
            </w:r>
          </w:p>
          <w:p w:rsidR="00724C68" w:rsidRPr="00724C68" w:rsidRDefault="00724C68" w:rsidP="00D81881">
            <w:pPr>
              <w:pStyle w:val="seznam"/>
            </w:pPr>
            <w:r w:rsidRPr="00724C68">
              <w:t>popíše způsoby přípravy podkladů pro</w:t>
            </w:r>
            <w:r w:rsidR="00EC27EE">
              <w:t xml:space="preserve"> malířské práce</w:t>
            </w:r>
          </w:p>
          <w:p w:rsidR="00724C68" w:rsidRPr="00724C68" w:rsidRDefault="00724C68" w:rsidP="00D81881">
            <w:pPr>
              <w:pStyle w:val="seznam"/>
            </w:pPr>
            <w:r w:rsidRPr="00724C68">
              <w:t>malířské práce (odstraňování maleb,</w:t>
            </w:r>
          </w:p>
          <w:p w:rsidR="00724C68" w:rsidRPr="00724C68" w:rsidRDefault="00724C68" w:rsidP="00D81881">
            <w:pPr>
              <w:pStyle w:val="seznam"/>
            </w:pPr>
            <w:r w:rsidRPr="00724C68">
              <w:t>dezinfekce, izolace, zpevňování);</w:t>
            </w:r>
          </w:p>
          <w:p w:rsidR="00724C68" w:rsidRPr="006F6998" w:rsidRDefault="00724C68" w:rsidP="00D81881">
            <w:pPr>
              <w:pStyle w:val="seznam"/>
            </w:pPr>
            <w:r w:rsidRPr="00724C68">
              <w:t>připraví různé druhy podkladů pro malířské</w:t>
            </w:r>
            <w:r w:rsidR="00454257">
              <w:t xml:space="preserve"> </w:t>
            </w:r>
            <w:r w:rsidRPr="00724C68">
              <w:t>práce</w:t>
            </w:r>
          </w:p>
          <w:p w:rsidR="009B7535" w:rsidRPr="006F6998" w:rsidRDefault="00724C68" w:rsidP="00D81881">
            <w:pPr>
              <w:pStyle w:val="seznam"/>
            </w:pPr>
            <w:r>
              <w:t>popíše</w:t>
            </w:r>
            <w:r w:rsidR="009B7535" w:rsidRPr="006F6998">
              <w:t xml:space="preserve"> způsoby úpravy podkladů podle typu</w:t>
            </w:r>
            <w:r w:rsidR="00FF5E34" w:rsidRPr="006F6998">
              <w:t>,</w:t>
            </w:r>
          </w:p>
          <w:p w:rsidR="009B7535" w:rsidRPr="006F6998" w:rsidRDefault="00724C68" w:rsidP="00D81881">
            <w:pPr>
              <w:pStyle w:val="seznam"/>
            </w:pPr>
            <w:r>
              <w:t>vyjmenuje</w:t>
            </w:r>
            <w:r w:rsidR="009B7535" w:rsidRPr="006F6998">
              <w:t xml:space="preserve"> způsoby odstraňování tapet</w:t>
            </w:r>
            <w:r w:rsidR="00FF5E34" w:rsidRPr="006F6998">
              <w:t>,</w:t>
            </w:r>
          </w:p>
          <w:p w:rsidR="009B7535" w:rsidRPr="006F6998" w:rsidRDefault="00FF5E34" w:rsidP="00D81881">
            <w:pPr>
              <w:pStyle w:val="seznam"/>
            </w:pPr>
            <w:r w:rsidRPr="006F6998">
              <w:t>d</w:t>
            </w:r>
            <w:r w:rsidR="009B7535" w:rsidRPr="006F6998">
              <w:t>okáže dodržovat hygienu a bezpečnost v prašném prostředí</w:t>
            </w:r>
            <w:r w:rsidRPr="006F6998">
              <w:t>,</w:t>
            </w:r>
          </w:p>
          <w:p w:rsidR="009B7535" w:rsidRPr="006F6998" w:rsidRDefault="00724C68" w:rsidP="00D81881">
            <w:pPr>
              <w:pStyle w:val="seznam"/>
            </w:pPr>
            <w:r>
              <w:t>popíše</w:t>
            </w:r>
            <w:r w:rsidR="009B7535" w:rsidRPr="006F6998">
              <w:t xml:space="preserve"> vlastnosti nové vápenné omítky a nové a staré sádrové omítky a dokáže popsat jejich přípravu pro malbu</w:t>
            </w:r>
            <w:r w:rsidR="00FF5E34" w:rsidRPr="006F6998">
              <w:t>,</w:t>
            </w:r>
          </w:p>
          <w:p w:rsidR="009B7535" w:rsidRPr="006F6998" w:rsidRDefault="00FF5E34" w:rsidP="00D81881">
            <w:pPr>
              <w:pStyle w:val="seznam"/>
            </w:pPr>
            <w:r w:rsidRPr="006F6998">
              <w:lastRenderedPageBreak/>
              <w:t>v</w:t>
            </w:r>
            <w:r w:rsidR="009B7535" w:rsidRPr="006F6998">
              <w:t>ysvětlí vlastnosti a aplikaci izolačních nátěrů a dokáže rozhodnout o okolnostech použití</w:t>
            </w:r>
            <w:r w:rsidRPr="006F6998">
              <w:t>,</w:t>
            </w:r>
          </w:p>
          <w:p w:rsidR="009B7535" w:rsidRPr="006F6998" w:rsidRDefault="00FF5E34" w:rsidP="00D81881">
            <w:pPr>
              <w:pStyle w:val="seznam"/>
            </w:pPr>
            <w:r w:rsidRPr="006F6998">
              <w:t>p</w:t>
            </w:r>
            <w:r w:rsidR="009B7535" w:rsidRPr="006F6998">
              <w:t>opíše odstraňování tapet</w:t>
            </w:r>
            <w:r w:rsidRPr="006F6998">
              <w:t>,</w:t>
            </w:r>
          </w:p>
          <w:p w:rsidR="009B7535" w:rsidRPr="006F6998" w:rsidRDefault="00FF5E34" w:rsidP="00D81881">
            <w:pPr>
              <w:pStyle w:val="seznam"/>
              <w:rPr>
                <w:rStyle w:val="bezzvyrazneni"/>
              </w:rPr>
            </w:pPr>
            <w:r w:rsidRPr="006F6998">
              <w:t>p</w:t>
            </w:r>
            <w:r w:rsidR="009B7535" w:rsidRPr="006F6998">
              <w:t>opíše dodržování bezpečnosti a hygieny př</w:t>
            </w:r>
            <w:r w:rsidRPr="006F6998">
              <w:t>i</w:t>
            </w:r>
            <w:r w:rsidR="009B7535" w:rsidRPr="006F6998">
              <w:t xml:space="preserve"> prácích v prašném prostředí</w:t>
            </w:r>
            <w:r w:rsidRPr="006F6998">
              <w:t>;</w:t>
            </w:r>
          </w:p>
        </w:tc>
        <w:tc>
          <w:tcPr>
            <w:tcW w:w="6436" w:type="dxa"/>
            <w:gridSpan w:val="2"/>
          </w:tcPr>
          <w:p w:rsidR="009B7535" w:rsidRPr="005E12D9" w:rsidRDefault="009B7535" w:rsidP="00DF380C">
            <w:pPr>
              <w:pStyle w:val="seznam"/>
              <w:numPr>
                <w:ilvl w:val="0"/>
                <w:numId w:val="0"/>
              </w:numPr>
              <w:rPr>
                <w:rStyle w:val="zvyraznit"/>
                <w:rFonts w:cs="Palatino Linotype"/>
              </w:rPr>
            </w:pPr>
            <w:r w:rsidRPr="005E12D9">
              <w:rPr>
                <w:rStyle w:val="zvyraznit"/>
                <w:rFonts w:cs="Palatino Linotype"/>
              </w:rPr>
              <w:lastRenderedPageBreak/>
              <w:t xml:space="preserve">4. </w:t>
            </w:r>
            <w:r w:rsidR="00724C68" w:rsidRPr="005E12D9">
              <w:rPr>
                <w:rStyle w:val="zvyraznit"/>
                <w:rFonts w:cs="Palatino Linotype"/>
              </w:rPr>
              <w:t>Příprava podkladů pro malířské práce</w:t>
            </w:r>
          </w:p>
          <w:p w:rsidR="009B7535" w:rsidRDefault="009B7535" w:rsidP="00D81881">
            <w:pPr>
              <w:pStyle w:val="seznam"/>
              <w:rPr>
                <w:rStyle w:val="zvyraznit"/>
                <w:rFonts w:cs="Palatino Linotype"/>
                <w:b/>
              </w:rPr>
            </w:pPr>
            <w:r w:rsidRPr="006F6998">
              <w:rPr>
                <w:rStyle w:val="zvyraznit"/>
                <w:rFonts w:cs="Palatino Linotype"/>
                <w:b/>
              </w:rPr>
              <w:t>druhy podkladů</w:t>
            </w:r>
            <w:r w:rsidR="00FF5E34" w:rsidRPr="006F6998">
              <w:rPr>
                <w:rStyle w:val="zvyraznit"/>
                <w:rFonts w:cs="Palatino Linotype"/>
                <w:b/>
              </w:rPr>
              <w:t>,</w:t>
            </w:r>
          </w:p>
          <w:p w:rsidR="00724C68" w:rsidRPr="00724C68" w:rsidRDefault="00724C68" w:rsidP="00D81881">
            <w:pPr>
              <w:pStyle w:val="seznam"/>
              <w:rPr>
                <w:rStyle w:val="zvyraznit"/>
                <w:rFonts w:cs="Palatino Linotype"/>
                <w:b/>
              </w:rPr>
            </w:pPr>
            <w:r w:rsidRPr="00724C68">
              <w:rPr>
                <w:rStyle w:val="zvyraznit"/>
                <w:rFonts w:cs="Palatino Linotype"/>
                <w:b/>
              </w:rPr>
              <w:t>podklady pro malířské práce - způsoby</w:t>
            </w:r>
          </w:p>
          <w:p w:rsidR="00724C68" w:rsidRPr="006F6998" w:rsidRDefault="00724C68" w:rsidP="00D81881">
            <w:pPr>
              <w:pStyle w:val="seznam"/>
              <w:rPr>
                <w:rStyle w:val="zvyraznit"/>
                <w:rFonts w:cs="Palatino Linotype"/>
                <w:b/>
              </w:rPr>
            </w:pPr>
            <w:r w:rsidRPr="00724C68">
              <w:rPr>
                <w:rStyle w:val="zvyraznit"/>
                <w:rFonts w:cs="Palatino Linotype"/>
                <w:b/>
              </w:rPr>
              <w:t>přípravy, kvalita</w:t>
            </w:r>
          </w:p>
          <w:p w:rsidR="009B7535" w:rsidRPr="006F6998" w:rsidRDefault="009B7535" w:rsidP="00D81881">
            <w:pPr>
              <w:pStyle w:val="seznam"/>
              <w:rPr>
                <w:rStyle w:val="zvyraznit"/>
                <w:rFonts w:cs="Palatino Linotype"/>
                <w:b/>
              </w:rPr>
            </w:pPr>
            <w:r w:rsidRPr="006F6998">
              <w:rPr>
                <w:rStyle w:val="zvyraznit"/>
                <w:rFonts w:cs="Palatino Linotype"/>
                <w:b/>
              </w:rPr>
              <w:t>způsoby přípravy podkladů</w:t>
            </w:r>
            <w:r w:rsidR="00FF5E34" w:rsidRPr="006F6998">
              <w:rPr>
                <w:rStyle w:val="zvyraznit"/>
                <w:rFonts w:cs="Palatino Linotype"/>
                <w:b/>
              </w:rPr>
              <w:t>,</w:t>
            </w:r>
            <w:r w:rsidRPr="006F6998">
              <w:rPr>
                <w:rStyle w:val="zvyraznit"/>
                <w:rFonts w:cs="Palatino Linotype"/>
                <w:b/>
              </w:rPr>
              <w:t xml:space="preserve"> </w:t>
            </w:r>
            <w:r w:rsidR="00FF5E34" w:rsidRPr="006F6998">
              <w:rPr>
                <w:rStyle w:val="zvyraznit"/>
                <w:rFonts w:cs="Palatino Linotype"/>
                <w:b/>
              </w:rPr>
              <w:t>o</w:t>
            </w:r>
            <w:r w:rsidRPr="006F6998">
              <w:rPr>
                <w:rStyle w:val="zvyraznit"/>
                <w:rFonts w:cs="Palatino Linotype"/>
                <w:b/>
              </w:rPr>
              <w:t>dstraňování, omývání, škrabání, dezinfekce</w:t>
            </w:r>
            <w:r w:rsidR="00FF5E34" w:rsidRPr="006F6998">
              <w:rPr>
                <w:rStyle w:val="zvyraznit"/>
                <w:rFonts w:cs="Palatino Linotype"/>
                <w:b/>
              </w:rPr>
              <w:t>,</w:t>
            </w:r>
            <w:r w:rsidRPr="006F6998">
              <w:rPr>
                <w:rStyle w:val="zvyraznit"/>
                <w:rFonts w:cs="Palatino Linotype"/>
                <w:b/>
              </w:rPr>
              <w:t xml:space="preserve"> </w:t>
            </w:r>
            <w:r w:rsidR="00FF5E34" w:rsidRPr="006F6998">
              <w:rPr>
                <w:rStyle w:val="zvyraznit"/>
                <w:rFonts w:cs="Palatino Linotype"/>
                <w:b/>
              </w:rPr>
              <w:t>z</w:t>
            </w:r>
            <w:r w:rsidRPr="006F6998">
              <w:rPr>
                <w:rStyle w:val="zvyraznit"/>
                <w:rFonts w:cs="Palatino Linotype"/>
                <w:b/>
              </w:rPr>
              <w:t xml:space="preserve">pevňování podkladů, </w:t>
            </w:r>
            <w:r w:rsidR="00FF5E34" w:rsidRPr="006F6998">
              <w:rPr>
                <w:rStyle w:val="zvyraznit"/>
                <w:rFonts w:cs="Palatino Linotype"/>
                <w:b/>
              </w:rPr>
              <w:t>mydlení, sádrování, pačokovaní,</w:t>
            </w:r>
          </w:p>
          <w:p w:rsidR="009B7535" w:rsidRPr="006F6998" w:rsidRDefault="00FF5E34" w:rsidP="00D81881">
            <w:pPr>
              <w:pStyle w:val="seznam"/>
              <w:rPr>
                <w:rStyle w:val="zvyraznit"/>
                <w:rFonts w:cs="Palatino Linotype"/>
                <w:b/>
              </w:rPr>
            </w:pPr>
            <w:r w:rsidRPr="006F6998">
              <w:rPr>
                <w:rStyle w:val="zvyraznit"/>
                <w:rFonts w:cs="Palatino Linotype"/>
                <w:b/>
              </w:rPr>
              <w:lastRenderedPageBreak/>
              <w:t>p</w:t>
            </w:r>
            <w:r w:rsidR="009B7535" w:rsidRPr="006F6998">
              <w:rPr>
                <w:rStyle w:val="zvyraznit"/>
                <w:rFonts w:cs="Palatino Linotype"/>
                <w:b/>
              </w:rPr>
              <w:t>řípravné práce na nové vápenné omítce, na</w:t>
            </w:r>
            <w:r w:rsidRPr="006F6998">
              <w:rPr>
                <w:rStyle w:val="zvyraznit"/>
                <w:rFonts w:cs="Palatino Linotype"/>
                <w:b/>
              </w:rPr>
              <w:t> nové a staré sádrové omítce,</w:t>
            </w:r>
          </w:p>
          <w:p w:rsidR="009B7535" w:rsidRPr="006F6998" w:rsidRDefault="00FF5E34" w:rsidP="00D81881">
            <w:pPr>
              <w:pStyle w:val="seznam"/>
              <w:rPr>
                <w:rStyle w:val="zvyraznit"/>
                <w:rFonts w:cs="Palatino Linotype"/>
                <w:b/>
              </w:rPr>
            </w:pPr>
            <w:r w:rsidRPr="006F6998">
              <w:rPr>
                <w:rStyle w:val="zvyraznit"/>
                <w:rFonts w:cs="Palatino Linotype"/>
                <w:b/>
              </w:rPr>
              <w:t>i</w:t>
            </w:r>
            <w:r w:rsidR="009B7535" w:rsidRPr="006F6998">
              <w:rPr>
                <w:rStyle w:val="zvyraznit"/>
                <w:rFonts w:cs="Palatino Linotype"/>
                <w:b/>
              </w:rPr>
              <w:t>zolační a dezinfekční nátěry</w:t>
            </w:r>
            <w:r w:rsidRPr="006F6998">
              <w:rPr>
                <w:rStyle w:val="zvyraznit"/>
                <w:rFonts w:cs="Palatino Linotype"/>
                <w:b/>
              </w:rPr>
              <w:t>,</w:t>
            </w:r>
          </w:p>
          <w:p w:rsidR="009B7535" w:rsidRPr="006F6998" w:rsidRDefault="00FF5E34" w:rsidP="00D81881">
            <w:pPr>
              <w:pStyle w:val="seznam"/>
              <w:rPr>
                <w:rStyle w:val="zvyraznit"/>
                <w:rFonts w:cs="Palatino Linotype"/>
                <w:b/>
              </w:rPr>
            </w:pPr>
            <w:r w:rsidRPr="006F6998">
              <w:rPr>
                <w:rStyle w:val="zvyraznit"/>
                <w:rFonts w:cs="Palatino Linotype"/>
                <w:b/>
              </w:rPr>
              <w:t>o</w:t>
            </w:r>
            <w:r w:rsidR="009B7535" w:rsidRPr="006F6998">
              <w:rPr>
                <w:rStyle w:val="zvyraznit"/>
                <w:rFonts w:cs="Palatino Linotype"/>
                <w:b/>
              </w:rPr>
              <w:t>dstraňování tapet</w:t>
            </w:r>
            <w:r w:rsidRPr="006F6998">
              <w:rPr>
                <w:rStyle w:val="zvyraznit"/>
                <w:rFonts w:cs="Palatino Linotype"/>
                <w:b/>
              </w:rPr>
              <w:t>,</w:t>
            </w:r>
          </w:p>
          <w:p w:rsidR="009B7535" w:rsidRPr="006F6998" w:rsidRDefault="00FF5E34" w:rsidP="00D81881">
            <w:pPr>
              <w:pStyle w:val="seznam"/>
              <w:rPr>
                <w:rStyle w:val="zvyraznit"/>
                <w:rFonts w:cs="Palatino Linotype"/>
              </w:rPr>
            </w:pPr>
            <w:r w:rsidRPr="006F6998">
              <w:rPr>
                <w:rStyle w:val="zvyraznit"/>
                <w:rFonts w:cs="Palatino Linotype"/>
                <w:b/>
              </w:rPr>
              <w:t>b</w:t>
            </w:r>
            <w:r w:rsidR="009B7535" w:rsidRPr="006F6998">
              <w:rPr>
                <w:rStyle w:val="zvyraznit"/>
                <w:rFonts w:cs="Palatino Linotype"/>
                <w:b/>
              </w:rPr>
              <w:t>ezpečnost a hygiena při práci v prašném prostředí</w:t>
            </w:r>
            <w:r w:rsidRPr="006F6998">
              <w:rPr>
                <w:rStyle w:val="zvyraznit"/>
                <w:rFonts w:cs="Palatino Linotype"/>
                <w:b/>
              </w:rPr>
              <w:t>;</w:t>
            </w:r>
          </w:p>
        </w:tc>
        <w:tc>
          <w:tcPr>
            <w:tcW w:w="1788" w:type="dxa"/>
          </w:tcPr>
          <w:p w:rsidR="009B7535" w:rsidRPr="00FB0A4F" w:rsidRDefault="009B7535" w:rsidP="00D81881">
            <w:pPr>
              <w:rPr>
                <w:rStyle w:val="bila"/>
              </w:rPr>
            </w:pPr>
            <w:r w:rsidRPr="00FB0A4F">
              <w:rPr>
                <w:rStyle w:val="bila"/>
              </w:rPr>
              <w:lastRenderedPageBreak/>
              <w:t>9</w:t>
            </w:r>
          </w:p>
        </w:tc>
      </w:tr>
      <w:tr w:rsidR="009B7535" w:rsidRPr="006F6998" w:rsidTr="00EC27EE">
        <w:tblPrEx>
          <w:tblCellMar>
            <w:left w:w="108" w:type="dxa"/>
            <w:right w:w="108" w:type="dxa"/>
          </w:tblCellMar>
          <w:tblLook w:val="01E0" w:firstRow="1" w:lastRow="1" w:firstColumn="1" w:lastColumn="1" w:noHBand="0" w:noVBand="0"/>
        </w:tblPrEx>
        <w:trPr>
          <w:trHeight w:val="3415"/>
        </w:trPr>
        <w:tc>
          <w:tcPr>
            <w:tcW w:w="6361" w:type="dxa"/>
            <w:gridSpan w:val="2"/>
          </w:tcPr>
          <w:p w:rsidR="009B7535" w:rsidRPr="006F6998" w:rsidRDefault="00FF5E34" w:rsidP="00D81881">
            <w:pPr>
              <w:pStyle w:val="seznam"/>
            </w:pPr>
            <w:r w:rsidRPr="006F6998">
              <w:lastRenderedPageBreak/>
              <w:t>o</w:t>
            </w:r>
            <w:r w:rsidR="009B7535" w:rsidRPr="006F6998">
              <w:t>rientuje se v malbách vodovými pojidly</w:t>
            </w:r>
            <w:r w:rsidRPr="006F6998">
              <w:t>,</w:t>
            </w:r>
          </w:p>
          <w:p w:rsidR="009B7535" w:rsidRPr="006F6998" w:rsidRDefault="00FF5E34" w:rsidP="00D81881">
            <w:pPr>
              <w:pStyle w:val="seznam"/>
            </w:pPr>
            <w:r w:rsidRPr="006F6998">
              <w:t>d</w:t>
            </w:r>
            <w:r w:rsidR="009B7535" w:rsidRPr="006F6998">
              <w:t>okáže zhotovit vápenný nátěr a chápe jeho význam</w:t>
            </w:r>
            <w:r w:rsidRPr="006F6998">
              <w:t>,</w:t>
            </w:r>
          </w:p>
          <w:p w:rsidR="009B7535" w:rsidRPr="006F6998" w:rsidRDefault="00FF5E34" w:rsidP="00D81881">
            <w:pPr>
              <w:pStyle w:val="seznam"/>
            </w:pPr>
            <w:r w:rsidRPr="006F6998">
              <w:t>d</w:t>
            </w:r>
            <w:r w:rsidR="009B7535" w:rsidRPr="006F6998">
              <w:t>okáže zhotovit nátěr průmyslovými barvami</w:t>
            </w:r>
            <w:r w:rsidRPr="006F6998">
              <w:t>,</w:t>
            </w:r>
          </w:p>
          <w:p w:rsidR="009B7535" w:rsidRPr="006F6998" w:rsidRDefault="00FF5E34" w:rsidP="00D81881">
            <w:pPr>
              <w:pStyle w:val="seznam"/>
            </w:pPr>
            <w:r w:rsidRPr="006F6998">
              <w:t>z</w:t>
            </w:r>
            <w:r w:rsidR="009B7535" w:rsidRPr="006F6998">
              <w:t>ná zásady tónovaní barev</w:t>
            </w:r>
            <w:r w:rsidRPr="006F6998">
              <w:t>,</w:t>
            </w:r>
          </w:p>
          <w:p w:rsidR="009B7535" w:rsidRPr="006F6998" w:rsidRDefault="00FF5E34" w:rsidP="00D81881">
            <w:pPr>
              <w:pStyle w:val="seznam"/>
            </w:pPr>
            <w:r w:rsidRPr="006F6998">
              <w:t>z</w:t>
            </w:r>
            <w:r w:rsidR="009B7535" w:rsidRPr="006F6998">
              <w:t>ná techniky nanášení barev</w:t>
            </w:r>
            <w:r w:rsidRPr="006F6998">
              <w:t>,</w:t>
            </w:r>
          </w:p>
          <w:p w:rsidR="009B7535" w:rsidRDefault="00FF5E34" w:rsidP="00D81881">
            <w:pPr>
              <w:pStyle w:val="seznam"/>
            </w:pPr>
            <w:r w:rsidRPr="006F6998">
              <w:t>p</w:t>
            </w:r>
            <w:r w:rsidR="009B7535" w:rsidRPr="006F6998">
              <w:t>opíše význam nátěrů živočišnými pojidly</w:t>
            </w:r>
            <w:r w:rsidRPr="006F6998">
              <w:t>;</w:t>
            </w:r>
          </w:p>
          <w:p w:rsidR="00454257" w:rsidRPr="006F6998" w:rsidRDefault="00454257" w:rsidP="00D81881">
            <w:pPr>
              <w:pStyle w:val="seznam"/>
              <w:rPr>
                <w:rStyle w:val="bezzvyrazneni"/>
              </w:rPr>
            </w:pPr>
            <w:r w:rsidRPr="00454257">
              <w:t>popíše obsluhu stříkacího zařízení airless;</w:t>
            </w:r>
          </w:p>
        </w:tc>
        <w:tc>
          <w:tcPr>
            <w:tcW w:w="6436" w:type="dxa"/>
            <w:gridSpan w:val="2"/>
          </w:tcPr>
          <w:p w:rsidR="009B7535" w:rsidRPr="006F6998" w:rsidRDefault="009B7535" w:rsidP="00D81881">
            <w:pPr>
              <w:rPr>
                <w:rStyle w:val="zvyraznit"/>
                <w:rFonts w:cs="Palatino Linotype"/>
                <w:noProof/>
              </w:rPr>
            </w:pPr>
            <w:r w:rsidRPr="006F6998">
              <w:rPr>
                <w:rStyle w:val="zvyraznit"/>
                <w:rFonts w:cs="Palatino Linotype"/>
                <w:noProof/>
              </w:rPr>
              <w:t>5. Technologický postup maleb vodovými pojidly</w:t>
            </w:r>
          </w:p>
          <w:p w:rsidR="009B7535" w:rsidRPr="006F6998" w:rsidRDefault="009B7535" w:rsidP="00D81881">
            <w:pPr>
              <w:pStyle w:val="seznam"/>
              <w:rPr>
                <w:rStyle w:val="zvyraznit"/>
                <w:rFonts w:cs="Palatino Linotype"/>
                <w:b/>
                <w:bCs/>
              </w:rPr>
            </w:pPr>
            <w:r w:rsidRPr="006F6998">
              <w:rPr>
                <w:rStyle w:val="zvyraznit"/>
                <w:rFonts w:cs="Palatino Linotype"/>
                <w:b/>
              </w:rPr>
              <w:t>přehled maleb vodovými pojidly</w:t>
            </w:r>
            <w:r w:rsidR="00FF5E34" w:rsidRPr="006F6998">
              <w:rPr>
                <w:rStyle w:val="zvyraznit"/>
                <w:rFonts w:cs="Palatino Linotype"/>
                <w:b/>
              </w:rPr>
              <w:t>,</w:t>
            </w:r>
          </w:p>
          <w:p w:rsidR="009B7535" w:rsidRPr="006F6998" w:rsidRDefault="009B7535" w:rsidP="00D81881">
            <w:pPr>
              <w:pStyle w:val="seznam"/>
              <w:rPr>
                <w:rStyle w:val="zvyraznit"/>
                <w:rFonts w:cs="Palatino Linotype"/>
                <w:b/>
                <w:bCs/>
              </w:rPr>
            </w:pPr>
            <w:r w:rsidRPr="006F6998">
              <w:rPr>
                <w:rStyle w:val="zvyraznit"/>
                <w:rFonts w:cs="Palatino Linotype"/>
                <w:b/>
              </w:rPr>
              <w:t>zhotovení vápenného nátěru</w:t>
            </w:r>
            <w:r w:rsidR="00FF5E34" w:rsidRPr="006F6998">
              <w:rPr>
                <w:rStyle w:val="zvyraznit"/>
                <w:rFonts w:cs="Palatino Linotype"/>
                <w:b/>
              </w:rPr>
              <w:t>,</w:t>
            </w:r>
          </w:p>
          <w:p w:rsidR="009B7535" w:rsidRPr="006F6998" w:rsidRDefault="009B7535" w:rsidP="00D81881">
            <w:pPr>
              <w:pStyle w:val="seznam"/>
              <w:rPr>
                <w:rStyle w:val="zvyraznit"/>
                <w:rFonts w:cs="Palatino Linotype"/>
                <w:b/>
                <w:bCs/>
              </w:rPr>
            </w:pPr>
            <w:r w:rsidRPr="006F6998">
              <w:rPr>
                <w:rStyle w:val="zvyraznit"/>
                <w:rFonts w:cs="Palatino Linotype"/>
                <w:b/>
              </w:rPr>
              <w:t>zhotovení malby průmyslově vyrobenými nátěrovými hmotami</w:t>
            </w:r>
            <w:r w:rsidR="00FF5E34" w:rsidRPr="006F6998">
              <w:rPr>
                <w:rStyle w:val="zvyraznit"/>
                <w:rFonts w:cs="Palatino Linotype"/>
                <w:b/>
              </w:rPr>
              <w:t>,</w:t>
            </w:r>
          </w:p>
          <w:p w:rsidR="009B7535" w:rsidRPr="006F6998" w:rsidRDefault="009B7535" w:rsidP="00D81881">
            <w:pPr>
              <w:pStyle w:val="seznam"/>
              <w:rPr>
                <w:rStyle w:val="zvyraznit"/>
                <w:rFonts w:cs="Palatino Linotype"/>
                <w:b/>
                <w:bCs/>
              </w:rPr>
            </w:pPr>
            <w:r w:rsidRPr="006F6998">
              <w:rPr>
                <w:rStyle w:val="zvyraznit"/>
                <w:rFonts w:cs="Palatino Linotype"/>
                <w:b/>
              </w:rPr>
              <w:t>malby barvami s rostlinnými pojidly</w:t>
            </w:r>
            <w:r w:rsidR="00FF5E34" w:rsidRPr="006F6998">
              <w:rPr>
                <w:rStyle w:val="zvyraznit"/>
                <w:rFonts w:cs="Palatino Linotype"/>
                <w:b/>
              </w:rPr>
              <w:t>,</w:t>
            </w:r>
          </w:p>
          <w:p w:rsidR="009B7535" w:rsidRPr="006F6998" w:rsidRDefault="009B7535" w:rsidP="00D81881">
            <w:pPr>
              <w:pStyle w:val="seznam"/>
              <w:rPr>
                <w:rStyle w:val="zvyraznit"/>
                <w:rFonts w:cs="Palatino Linotype"/>
                <w:b/>
                <w:bCs/>
              </w:rPr>
            </w:pPr>
            <w:r w:rsidRPr="006F6998">
              <w:rPr>
                <w:rStyle w:val="zvyraznit"/>
                <w:rFonts w:cs="Palatino Linotype"/>
                <w:b/>
              </w:rPr>
              <w:t>malby barvami s živočišnými pojidly</w:t>
            </w:r>
            <w:r w:rsidR="00FF5E34" w:rsidRPr="006F6998">
              <w:rPr>
                <w:rStyle w:val="zvyraznit"/>
                <w:rFonts w:cs="Palatino Linotype"/>
                <w:b/>
              </w:rPr>
              <w:t>,</w:t>
            </w:r>
          </w:p>
          <w:p w:rsidR="009B7535" w:rsidRPr="006F6998" w:rsidRDefault="009B7535" w:rsidP="00D81881">
            <w:pPr>
              <w:pStyle w:val="seznam"/>
              <w:rPr>
                <w:rStyle w:val="zvyraznit"/>
                <w:rFonts w:cs="Palatino Linotype"/>
                <w:b/>
                <w:bCs/>
              </w:rPr>
            </w:pPr>
            <w:r w:rsidRPr="006F6998">
              <w:rPr>
                <w:rStyle w:val="zvyraznit"/>
                <w:rFonts w:cs="Palatino Linotype"/>
                <w:b/>
              </w:rPr>
              <w:t>zlepšování barev jinými pojidly</w:t>
            </w:r>
            <w:r w:rsidR="00FF5E34" w:rsidRPr="006F6998">
              <w:rPr>
                <w:rStyle w:val="zvyraznit"/>
                <w:rFonts w:cs="Palatino Linotype"/>
                <w:b/>
              </w:rPr>
              <w:t>,</w:t>
            </w:r>
          </w:p>
          <w:p w:rsidR="001A0AA1" w:rsidRPr="00707D1F" w:rsidRDefault="009B7535" w:rsidP="00D81881">
            <w:pPr>
              <w:pStyle w:val="seznam"/>
              <w:rPr>
                <w:rStyle w:val="zvyraznit"/>
                <w:rFonts w:cs="Palatino Linotype"/>
                <w:b/>
                <w:bCs/>
              </w:rPr>
            </w:pPr>
            <w:r w:rsidRPr="006F6998">
              <w:rPr>
                <w:rStyle w:val="zvyraznit"/>
                <w:rFonts w:cs="Palatino Linotype"/>
                <w:b/>
              </w:rPr>
              <w:t>tónování barev</w:t>
            </w:r>
            <w:r w:rsidR="00FF5E34" w:rsidRPr="006F6998">
              <w:rPr>
                <w:rStyle w:val="zvyraznit"/>
                <w:rFonts w:cs="Palatino Linotype"/>
                <w:b/>
              </w:rPr>
              <w:t>,</w:t>
            </w:r>
          </w:p>
          <w:p w:rsidR="009B7535" w:rsidRPr="00454257" w:rsidRDefault="009B7535" w:rsidP="00D81881">
            <w:pPr>
              <w:pStyle w:val="seznam"/>
              <w:rPr>
                <w:rStyle w:val="zvyraznit"/>
                <w:rFonts w:cs="Palatino Linotype"/>
                <w:b/>
                <w:bCs/>
              </w:rPr>
            </w:pPr>
            <w:r w:rsidRPr="006F6998">
              <w:rPr>
                <w:rStyle w:val="zvyraznit"/>
                <w:rFonts w:cs="Palatino Linotype"/>
                <w:b/>
              </w:rPr>
              <w:t>nanášení bare</w:t>
            </w:r>
            <w:r w:rsidR="00FF5E34" w:rsidRPr="006F6998">
              <w:rPr>
                <w:rStyle w:val="zvyraznit"/>
                <w:rFonts w:cs="Palatino Linotype"/>
                <w:b/>
              </w:rPr>
              <w:t>v štětkou, válečkem a stříkáním;</w:t>
            </w:r>
          </w:p>
          <w:p w:rsidR="00454257" w:rsidRPr="00454257" w:rsidRDefault="00454257" w:rsidP="00D81881">
            <w:pPr>
              <w:pStyle w:val="seznam"/>
            </w:pPr>
            <w:r w:rsidRPr="00454257">
              <w:rPr>
                <w:rStyle w:val="zvyraznit"/>
                <w:rFonts w:cs="Palatino Linotype"/>
                <w:b/>
                <w:bCs/>
              </w:rPr>
              <w:t>ruční stříkací zařízení</w:t>
            </w:r>
          </w:p>
        </w:tc>
        <w:tc>
          <w:tcPr>
            <w:tcW w:w="1788" w:type="dxa"/>
          </w:tcPr>
          <w:p w:rsidR="009B7535" w:rsidRPr="00FB0A4F" w:rsidRDefault="009B7535" w:rsidP="00D81881">
            <w:pPr>
              <w:rPr>
                <w:rStyle w:val="bila"/>
              </w:rPr>
            </w:pPr>
            <w:r w:rsidRPr="00FB0A4F">
              <w:rPr>
                <w:rStyle w:val="bila"/>
              </w:rPr>
              <w:t>18</w:t>
            </w:r>
          </w:p>
        </w:tc>
      </w:tr>
      <w:tr w:rsidR="009B7535" w:rsidRPr="006F6998" w:rsidTr="00EC27EE">
        <w:tblPrEx>
          <w:tblCellMar>
            <w:left w:w="108" w:type="dxa"/>
            <w:right w:w="108" w:type="dxa"/>
          </w:tblCellMar>
          <w:tblLook w:val="01E0" w:firstRow="1" w:lastRow="1" w:firstColumn="1" w:lastColumn="1" w:noHBand="0" w:noVBand="0"/>
        </w:tblPrEx>
        <w:trPr>
          <w:trHeight w:val="3415"/>
        </w:trPr>
        <w:tc>
          <w:tcPr>
            <w:tcW w:w="6361" w:type="dxa"/>
            <w:gridSpan w:val="2"/>
          </w:tcPr>
          <w:p w:rsidR="009B7535" w:rsidRPr="006F6998" w:rsidRDefault="009B7535" w:rsidP="00D81881">
            <w:pPr>
              <w:pStyle w:val="seznam"/>
            </w:pPr>
            <w:r w:rsidRPr="006F6998">
              <w:lastRenderedPageBreak/>
              <w:t>dokáže stanovit zásady při volbě vzorů</w:t>
            </w:r>
            <w:r w:rsidR="00FF5E34" w:rsidRPr="006F6998">
              <w:t>,</w:t>
            </w:r>
          </w:p>
          <w:p w:rsidR="009B7535" w:rsidRPr="006F6998" w:rsidRDefault="009B7535" w:rsidP="00D81881">
            <w:pPr>
              <w:pStyle w:val="seznam"/>
            </w:pPr>
            <w:r w:rsidRPr="006F6998">
              <w:t>správně připraví barvu k použití</w:t>
            </w:r>
            <w:r w:rsidR="00FF5E34" w:rsidRPr="006F6998">
              <w:t>,</w:t>
            </w:r>
          </w:p>
          <w:p w:rsidR="009B7535" w:rsidRPr="006F6998" w:rsidRDefault="009B7535" w:rsidP="00D81881">
            <w:pPr>
              <w:pStyle w:val="seznam"/>
            </w:pPr>
            <w:r w:rsidRPr="006F6998">
              <w:t>zná zásady při rozměřování plochy</w:t>
            </w:r>
            <w:r w:rsidR="00FF5E34" w:rsidRPr="006F6998">
              <w:t>,</w:t>
            </w:r>
          </w:p>
          <w:p w:rsidR="009B7535" w:rsidRPr="006F6998" w:rsidRDefault="009B7535" w:rsidP="00D81881">
            <w:pPr>
              <w:pStyle w:val="seznam"/>
            </w:pPr>
            <w:r w:rsidRPr="006F6998">
              <w:t>zná zásady při výběru válečků a jejich kombinací</w:t>
            </w:r>
            <w:r w:rsidR="00FF5E34" w:rsidRPr="006F6998">
              <w:t>,</w:t>
            </w:r>
          </w:p>
          <w:p w:rsidR="009B7535" w:rsidRPr="006F6998" w:rsidRDefault="009B7535" w:rsidP="00D81881">
            <w:pPr>
              <w:pStyle w:val="seznam"/>
              <w:rPr>
                <w:rStyle w:val="bezzvyrazneni"/>
              </w:rPr>
            </w:pPr>
            <w:r w:rsidRPr="006F6998">
              <w:t>umí správně ošetřit nářadí p</w:t>
            </w:r>
            <w:r w:rsidR="00FF5E34" w:rsidRPr="006F6998">
              <w:t>,</w:t>
            </w:r>
            <w:r w:rsidRPr="006F6998">
              <w:t>o práci</w:t>
            </w:r>
            <w:r w:rsidR="00FF5E34" w:rsidRPr="006F6998">
              <w:t>;</w:t>
            </w:r>
          </w:p>
        </w:tc>
        <w:tc>
          <w:tcPr>
            <w:tcW w:w="6436" w:type="dxa"/>
            <w:gridSpan w:val="2"/>
          </w:tcPr>
          <w:p w:rsidR="009B7535" w:rsidRPr="006F6998" w:rsidRDefault="009B7535" w:rsidP="00D81881">
            <w:pPr>
              <w:rPr>
                <w:rStyle w:val="zvyraznit"/>
                <w:rFonts w:cs="Palatino Linotype"/>
                <w:noProof/>
              </w:rPr>
            </w:pPr>
            <w:r w:rsidRPr="006F6998">
              <w:rPr>
                <w:rStyle w:val="zvyraznit"/>
                <w:rFonts w:cs="Palatino Linotype"/>
                <w:noProof/>
              </w:rPr>
              <w:t xml:space="preserve">6. Jednoduché válečkování </w:t>
            </w:r>
          </w:p>
          <w:p w:rsidR="009B7535" w:rsidRPr="006F6998" w:rsidRDefault="00FF5E34" w:rsidP="00D81881">
            <w:pPr>
              <w:pStyle w:val="seznam"/>
              <w:rPr>
                <w:rStyle w:val="zvyraznit"/>
                <w:rFonts w:cs="Palatino Linotype"/>
                <w:b/>
              </w:rPr>
            </w:pPr>
            <w:r w:rsidRPr="006F6998">
              <w:rPr>
                <w:rStyle w:val="zvyraznit"/>
                <w:rFonts w:cs="Palatino Linotype"/>
                <w:b/>
              </w:rPr>
              <w:t>volba vzorů,</w:t>
            </w:r>
          </w:p>
          <w:p w:rsidR="009B7535" w:rsidRPr="006F6998" w:rsidRDefault="009B7535" w:rsidP="00D81881">
            <w:pPr>
              <w:pStyle w:val="seznam"/>
              <w:rPr>
                <w:rStyle w:val="zvyraznit"/>
                <w:rFonts w:cs="Palatino Linotype"/>
                <w:b/>
              </w:rPr>
            </w:pPr>
            <w:r w:rsidRPr="006F6998">
              <w:rPr>
                <w:rStyle w:val="zvyraznit"/>
                <w:rFonts w:cs="Palatino Linotype"/>
                <w:b/>
              </w:rPr>
              <w:t>příprava barev</w:t>
            </w:r>
            <w:r w:rsidR="00FF5E34" w:rsidRPr="006F6998">
              <w:rPr>
                <w:rStyle w:val="zvyraznit"/>
                <w:rFonts w:cs="Palatino Linotype"/>
                <w:b/>
              </w:rPr>
              <w:t>,</w:t>
            </w:r>
          </w:p>
          <w:p w:rsidR="009B7535" w:rsidRPr="006F6998" w:rsidRDefault="009B7535" w:rsidP="00D81881">
            <w:pPr>
              <w:pStyle w:val="seznam"/>
              <w:rPr>
                <w:rStyle w:val="zvyraznit"/>
                <w:rFonts w:cs="Palatino Linotype"/>
                <w:b/>
              </w:rPr>
            </w:pPr>
            <w:r w:rsidRPr="006F6998">
              <w:rPr>
                <w:rStyle w:val="zvyraznit"/>
                <w:rFonts w:cs="Palatino Linotype"/>
                <w:b/>
              </w:rPr>
              <w:t>rozměřování a příprava plochy</w:t>
            </w:r>
            <w:r w:rsidR="00FF5E34" w:rsidRPr="006F6998">
              <w:rPr>
                <w:rStyle w:val="zvyraznit"/>
                <w:rFonts w:cs="Palatino Linotype"/>
                <w:b/>
              </w:rPr>
              <w:t>,</w:t>
            </w:r>
          </w:p>
          <w:p w:rsidR="009B7535" w:rsidRPr="006F6998" w:rsidRDefault="00EC27EE" w:rsidP="00D81881">
            <w:pPr>
              <w:pStyle w:val="seznam"/>
              <w:rPr>
                <w:rStyle w:val="zvyraznit"/>
                <w:rFonts w:cs="Palatino Linotype"/>
                <w:b/>
              </w:rPr>
            </w:pPr>
            <w:r>
              <w:rPr>
                <w:rStyle w:val="zvyraznit"/>
                <w:rFonts w:cs="Palatino Linotype"/>
                <w:b/>
              </w:rPr>
              <w:t xml:space="preserve">válečkování jednobarevné  a </w:t>
            </w:r>
            <w:r w:rsidR="009B7535" w:rsidRPr="006F6998">
              <w:rPr>
                <w:rStyle w:val="zvyraznit"/>
                <w:rFonts w:cs="Palatino Linotype"/>
                <w:b/>
              </w:rPr>
              <w:t>vícebarevné (přes</w:t>
            </w:r>
            <w:r w:rsidR="00FF5E34" w:rsidRPr="006F6998">
              <w:rPr>
                <w:rStyle w:val="zvyraznit"/>
                <w:rFonts w:cs="Palatino Linotype"/>
                <w:b/>
              </w:rPr>
              <w:t> </w:t>
            </w:r>
            <w:r w:rsidR="009B7535" w:rsidRPr="006F6998">
              <w:rPr>
                <w:rStyle w:val="zvyraznit"/>
                <w:rFonts w:cs="Palatino Linotype"/>
                <w:b/>
              </w:rPr>
              <w:t>sebe)</w:t>
            </w:r>
            <w:r w:rsidR="00FF5E34" w:rsidRPr="006F6998">
              <w:rPr>
                <w:rStyle w:val="zvyraznit"/>
                <w:rFonts w:cs="Palatino Linotype"/>
                <w:b/>
              </w:rPr>
              <w:t>,</w:t>
            </w:r>
          </w:p>
          <w:p w:rsidR="009B7535" w:rsidRPr="006F6998" w:rsidRDefault="009B7535" w:rsidP="00D81881">
            <w:pPr>
              <w:pStyle w:val="seznam"/>
              <w:rPr>
                <w:rStyle w:val="zvyraznit"/>
                <w:rFonts w:cs="Palatino Linotype"/>
              </w:rPr>
            </w:pPr>
            <w:r w:rsidRPr="006F6998">
              <w:rPr>
                <w:rStyle w:val="zvyraznit"/>
                <w:rFonts w:cs="Palatino Linotype"/>
                <w:b/>
              </w:rPr>
              <w:t>ošetření nářadí po práci</w:t>
            </w:r>
            <w:r w:rsidR="00FF5E34" w:rsidRPr="006F6998">
              <w:rPr>
                <w:rStyle w:val="zvyraznit"/>
                <w:rFonts w:cs="Palatino Linotype"/>
                <w:b/>
              </w:rPr>
              <w:t>,</w:t>
            </w:r>
          </w:p>
        </w:tc>
        <w:tc>
          <w:tcPr>
            <w:tcW w:w="1788" w:type="dxa"/>
          </w:tcPr>
          <w:p w:rsidR="009B7535" w:rsidRPr="00FB0A4F" w:rsidRDefault="009B7535" w:rsidP="00D81881">
            <w:pPr>
              <w:rPr>
                <w:rStyle w:val="bila"/>
              </w:rPr>
            </w:pPr>
            <w:r w:rsidRPr="00FB0A4F">
              <w:rPr>
                <w:rStyle w:val="bila"/>
              </w:rPr>
              <w:t>4</w:t>
            </w:r>
          </w:p>
        </w:tc>
      </w:tr>
      <w:tr w:rsidR="009B7535" w:rsidRPr="006F6998" w:rsidTr="00EC27EE">
        <w:tblPrEx>
          <w:tblCellMar>
            <w:left w:w="108" w:type="dxa"/>
            <w:right w:w="108" w:type="dxa"/>
          </w:tblCellMar>
          <w:tblLook w:val="01E0" w:firstRow="1" w:lastRow="1" w:firstColumn="1" w:lastColumn="1" w:noHBand="0" w:noVBand="0"/>
        </w:tblPrEx>
        <w:trPr>
          <w:trHeight w:val="3415"/>
        </w:trPr>
        <w:tc>
          <w:tcPr>
            <w:tcW w:w="6361" w:type="dxa"/>
            <w:gridSpan w:val="2"/>
          </w:tcPr>
          <w:p w:rsidR="00217F26" w:rsidRPr="00217F26" w:rsidRDefault="00217F26" w:rsidP="00D81881">
            <w:pPr>
              <w:pStyle w:val="seznam"/>
              <w:rPr>
                <w:rStyle w:val="bezzvyrazneni"/>
              </w:rPr>
            </w:pPr>
            <w:r w:rsidRPr="00217F26">
              <w:rPr>
                <w:rStyle w:val="bezzvyrazneni"/>
              </w:rPr>
              <w:t xml:space="preserve">připraví, použije a ošetří nářadí a pracovní </w:t>
            </w:r>
          </w:p>
          <w:p w:rsidR="00217F26" w:rsidRPr="00217F26" w:rsidRDefault="00217F26" w:rsidP="00D81881">
            <w:pPr>
              <w:pStyle w:val="seznam"/>
              <w:rPr>
                <w:rStyle w:val="bezzvyrazneni"/>
              </w:rPr>
            </w:pPr>
            <w:r w:rsidRPr="00217F26">
              <w:rPr>
                <w:rStyle w:val="bezzvyrazneni"/>
              </w:rPr>
              <w:t xml:space="preserve">pomůcky pro dekorativní techniky; </w:t>
            </w:r>
          </w:p>
          <w:p w:rsidR="00217F26" w:rsidRPr="00217F26" w:rsidRDefault="00217F26" w:rsidP="00D81881">
            <w:pPr>
              <w:pStyle w:val="seznam"/>
              <w:rPr>
                <w:rStyle w:val="bezzvyrazneni"/>
              </w:rPr>
            </w:pPr>
            <w:r w:rsidRPr="00217F26">
              <w:rPr>
                <w:rStyle w:val="bezzvyrazneni"/>
              </w:rPr>
              <w:t xml:space="preserve">vysvětlí na příkladech využití ekorativních technik; </w:t>
            </w:r>
          </w:p>
          <w:p w:rsidR="00217F26" w:rsidRPr="00217F26" w:rsidRDefault="00217F26" w:rsidP="00D81881">
            <w:pPr>
              <w:pStyle w:val="seznam"/>
              <w:rPr>
                <w:rStyle w:val="bezzvyrazneni"/>
              </w:rPr>
            </w:pPr>
            <w:r w:rsidRPr="00217F26">
              <w:rPr>
                <w:rStyle w:val="bezzvyrazneni"/>
              </w:rPr>
              <w:t xml:space="preserve">připraví nátěrové hmoty pro dekorativní </w:t>
            </w:r>
          </w:p>
          <w:p w:rsidR="00217F26" w:rsidRPr="00217F26" w:rsidRDefault="00217F26" w:rsidP="00D81881">
            <w:pPr>
              <w:pStyle w:val="seznam"/>
              <w:rPr>
                <w:rStyle w:val="bezzvyrazneni"/>
              </w:rPr>
            </w:pPr>
            <w:r w:rsidRPr="00217F26">
              <w:rPr>
                <w:rStyle w:val="bezzvyrazneni"/>
              </w:rPr>
              <w:t xml:space="preserve">techniky; </w:t>
            </w:r>
          </w:p>
          <w:p w:rsidR="009B7535" w:rsidRPr="006F6998" w:rsidRDefault="00217F26" w:rsidP="00D81881">
            <w:pPr>
              <w:pStyle w:val="seznam"/>
              <w:rPr>
                <w:rStyle w:val="bezzvyrazneni"/>
              </w:rPr>
            </w:pPr>
            <w:r w:rsidRPr="00217F26">
              <w:rPr>
                <w:rStyle w:val="bezzvyrazneni"/>
              </w:rPr>
              <w:t>provádí dekorativní techniky v praxi;</w:t>
            </w:r>
          </w:p>
        </w:tc>
        <w:tc>
          <w:tcPr>
            <w:tcW w:w="6436" w:type="dxa"/>
            <w:gridSpan w:val="2"/>
          </w:tcPr>
          <w:p w:rsidR="00707D1F" w:rsidRPr="00707D1F" w:rsidRDefault="00707D1F" w:rsidP="00DF380C">
            <w:pPr>
              <w:pStyle w:val="seznam"/>
              <w:numPr>
                <w:ilvl w:val="0"/>
                <w:numId w:val="0"/>
              </w:numPr>
              <w:rPr>
                <w:rStyle w:val="zvyraznit"/>
                <w:rFonts w:cs="Palatino Linotype"/>
              </w:rPr>
            </w:pPr>
            <w:r>
              <w:rPr>
                <w:rStyle w:val="zvyraznit"/>
                <w:rFonts w:cs="Palatino Linotype"/>
              </w:rPr>
              <w:t>7</w:t>
            </w:r>
            <w:r w:rsidRPr="00707D1F">
              <w:rPr>
                <w:rStyle w:val="zvyraznit"/>
                <w:rFonts w:cs="Palatino Linotype"/>
              </w:rPr>
              <w:t>. Dekorativní malířské techniky</w:t>
            </w:r>
          </w:p>
          <w:p w:rsidR="00217F26" w:rsidRPr="00217F26" w:rsidRDefault="00217F26" w:rsidP="00D81881">
            <w:pPr>
              <w:pStyle w:val="seznam"/>
              <w:rPr>
                <w:rStyle w:val="zvyraznit"/>
                <w:rFonts w:cs="Palatino Linotype"/>
                <w:b/>
              </w:rPr>
            </w:pPr>
            <w:r w:rsidRPr="00217F26">
              <w:rPr>
                <w:rStyle w:val="zvyraznit"/>
                <w:rFonts w:cs="Palatino Linotype"/>
                <w:b/>
              </w:rPr>
              <w:t>linkování</w:t>
            </w:r>
          </w:p>
          <w:p w:rsidR="00217F26" w:rsidRPr="00217F26" w:rsidRDefault="00217F26" w:rsidP="00D81881">
            <w:pPr>
              <w:pStyle w:val="seznam"/>
              <w:rPr>
                <w:rStyle w:val="zvyraznit"/>
                <w:rFonts w:cs="Palatino Linotype"/>
                <w:b/>
              </w:rPr>
            </w:pPr>
            <w:r w:rsidRPr="00217F26">
              <w:rPr>
                <w:rStyle w:val="zvyraznit"/>
                <w:rFonts w:cs="Palatino Linotype"/>
                <w:b/>
              </w:rPr>
              <w:t xml:space="preserve">dekorativní válečkování </w:t>
            </w:r>
          </w:p>
          <w:p w:rsidR="00217F26" w:rsidRPr="00217F26" w:rsidRDefault="00217F26" w:rsidP="00D81881">
            <w:pPr>
              <w:pStyle w:val="seznam"/>
              <w:rPr>
                <w:rStyle w:val="zvyraznit"/>
                <w:rFonts w:cs="Palatino Linotype"/>
                <w:b/>
              </w:rPr>
            </w:pPr>
            <w:r w:rsidRPr="00217F26">
              <w:rPr>
                <w:rStyle w:val="zvyraznit"/>
                <w:rFonts w:cs="Palatino Linotype"/>
                <w:b/>
              </w:rPr>
              <w:t xml:space="preserve">batikovací technika </w:t>
            </w:r>
          </w:p>
          <w:p w:rsidR="00217F26" w:rsidRPr="00217F26" w:rsidRDefault="00217F26" w:rsidP="00D81881">
            <w:pPr>
              <w:pStyle w:val="seznam"/>
              <w:rPr>
                <w:rStyle w:val="zvyraznit"/>
                <w:rFonts w:cs="Palatino Linotype"/>
                <w:b/>
              </w:rPr>
            </w:pPr>
            <w:r w:rsidRPr="00217F26">
              <w:rPr>
                <w:rStyle w:val="zvyraznit"/>
                <w:rFonts w:cs="Palatino Linotype"/>
                <w:b/>
              </w:rPr>
              <w:t xml:space="preserve"> tupování houbou a štětcem </w:t>
            </w:r>
          </w:p>
          <w:p w:rsidR="00217F26" w:rsidRPr="00217F26" w:rsidRDefault="00217F26" w:rsidP="00D81881">
            <w:pPr>
              <w:pStyle w:val="seznam"/>
              <w:rPr>
                <w:rStyle w:val="zvyraznit"/>
                <w:rFonts w:cs="Palatino Linotype"/>
                <w:b/>
              </w:rPr>
            </w:pPr>
            <w:r w:rsidRPr="00217F26">
              <w:rPr>
                <w:rStyle w:val="zvyraznit"/>
                <w:rFonts w:cs="Palatino Linotype"/>
                <w:b/>
              </w:rPr>
              <w:t xml:space="preserve">vzornicová technika (šablonování) </w:t>
            </w:r>
          </w:p>
          <w:p w:rsidR="009B7535" w:rsidRPr="006F6998" w:rsidRDefault="00217F26" w:rsidP="00D81881">
            <w:pPr>
              <w:pStyle w:val="seznam"/>
              <w:rPr>
                <w:rStyle w:val="zvyraznit"/>
                <w:rFonts w:cs="Palatino Linotype"/>
                <w:b/>
              </w:rPr>
            </w:pPr>
            <w:r w:rsidRPr="00217F26">
              <w:rPr>
                <w:rStyle w:val="zvyraznit"/>
                <w:rFonts w:cs="Palatino Linotype"/>
                <w:b/>
              </w:rPr>
              <w:t xml:space="preserve">žilkovací technika </w:t>
            </w:r>
          </w:p>
        </w:tc>
        <w:tc>
          <w:tcPr>
            <w:tcW w:w="1788" w:type="dxa"/>
          </w:tcPr>
          <w:p w:rsidR="009B7535" w:rsidRPr="00FB0A4F" w:rsidRDefault="009B7535" w:rsidP="00D81881">
            <w:pPr>
              <w:rPr>
                <w:rStyle w:val="bila"/>
              </w:rPr>
            </w:pPr>
            <w:r w:rsidRPr="00FB0A4F">
              <w:rPr>
                <w:rStyle w:val="bila"/>
              </w:rPr>
              <w:t>3</w:t>
            </w:r>
          </w:p>
        </w:tc>
      </w:tr>
      <w:tr w:rsidR="009B7535" w:rsidRPr="006F6998" w:rsidTr="00EC27EE">
        <w:tblPrEx>
          <w:tblCellMar>
            <w:left w:w="108" w:type="dxa"/>
            <w:right w:w="108" w:type="dxa"/>
          </w:tblCellMar>
          <w:tblLook w:val="01E0" w:firstRow="1" w:lastRow="1" w:firstColumn="1" w:lastColumn="1" w:noHBand="0" w:noVBand="0"/>
        </w:tblPrEx>
        <w:trPr>
          <w:trHeight w:val="3415"/>
        </w:trPr>
        <w:tc>
          <w:tcPr>
            <w:tcW w:w="6361" w:type="dxa"/>
            <w:gridSpan w:val="2"/>
          </w:tcPr>
          <w:p w:rsidR="009B7535" w:rsidRPr="006F6998" w:rsidRDefault="009B7535" w:rsidP="00D81881">
            <w:pPr>
              <w:pStyle w:val="seznam"/>
            </w:pPr>
            <w:r w:rsidRPr="006F6998">
              <w:lastRenderedPageBreak/>
              <w:t>orientuje se v rozdělení štětců a štětek a jejích použití</w:t>
            </w:r>
            <w:r w:rsidR="00FF5E34" w:rsidRPr="006F6998">
              <w:t>,</w:t>
            </w:r>
          </w:p>
          <w:p w:rsidR="009B7535" w:rsidRPr="006F6998" w:rsidRDefault="00FF5E34" w:rsidP="00D81881">
            <w:pPr>
              <w:pStyle w:val="seznam"/>
            </w:pPr>
            <w:r w:rsidRPr="006F6998">
              <w:t>d</w:t>
            </w:r>
            <w:r w:rsidR="009B7535" w:rsidRPr="006F6998">
              <w:t>okáže určit optimální pomůcky</w:t>
            </w:r>
            <w:r w:rsidRPr="006F6998">
              <w:t>,</w:t>
            </w:r>
          </w:p>
          <w:p w:rsidR="009B7535" w:rsidRPr="006F6998" w:rsidRDefault="00FF5E34" w:rsidP="00D81881">
            <w:pPr>
              <w:pStyle w:val="seznam"/>
            </w:pPr>
            <w:r w:rsidRPr="006F6998">
              <w:t>o</w:t>
            </w:r>
            <w:r w:rsidR="009B7535" w:rsidRPr="006F6998">
              <w:t>rientuje se v brusných prostředcích a dokáže určit jejích použití</w:t>
            </w:r>
            <w:r w:rsidRPr="006F6998">
              <w:t>,</w:t>
            </w:r>
          </w:p>
          <w:p w:rsidR="009B7535" w:rsidRPr="006F6998" w:rsidRDefault="00FF5E34" w:rsidP="00D81881">
            <w:pPr>
              <w:pStyle w:val="seznam"/>
            </w:pPr>
            <w:r w:rsidRPr="006F6998">
              <w:t>d</w:t>
            </w:r>
            <w:r w:rsidR="009B7535" w:rsidRPr="006F6998">
              <w:t>okáže opalovací zařízení a zacházení s nimi popsat</w:t>
            </w:r>
            <w:r w:rsidRPr="006F6998">
              <w:t>,</w:t>
            </w:r>
          </w:p>
          <w:p w:rsidR="009B7535" w:rsidRPr="006F6998" w:rsidRDefault="00FF5E34" w:rsidP="00D81881">
            <w:pPr>
              <w:pStyle w:val="seznam"/>
              <w:rPr>
                <w:rStyle w:val="bezzvyrazneni"/>
              </w:rPr>
            </w:pPr>
            <w:r w:rsidRPr="006F6998">
              <w:t>d</w:t>
            </w:r>
            <w:r w:rsidR="009B7535" w:rsidRPr="006F6998">
              <w:t>okáže udržovat pracovní pomůcky v čistém a funkčním stavu</w:t>
            </w:r>
            <w:r w:rsidRPr="006F6998">
              <w:t>;</w:t>
            </w:r>
          </w:p>
        </w:tc>
        <w:tc>
          <w:tcPr>
            <w:tcW w:w="6436" w:type="dxa"/>
            <w:gridSpan w:val="2"/>
          </w:tcPr>
          <w:p w:rsidR="009B7535" w:rsidRPr="006F6998" w:rsidRDefault="009B7535" w:rsidP="00D81881">
            <w:pPr>
              <w:rPr>
                <w:rStyle w:val="zvyraznit"/>
                <w:rFonts w:cs="Palatino Linotype"/>
                <w:noProof/>
              </w:rPr>
            </w:pPr>
            <w:r w:rsidRPr="006F6998">
              <w:rPr>
                <w:rStyle w:val="zvyraznit"/>
                <w:rFonts w:cs="Palatino Linotype"/>
                <w:noProof/>
              </w:rPr>
              <w:t>8. Nářadí a pomůcky pro natěračské práce</w:t>
            </w:r>
          </w:p>
          <w:p w:rsidR="009B7535" w:rsidRPr="006F6998" w:rsidRDefault="009B7535" w:rsidP="00D81881">
            <w:pPr>
              <w:pStyle w:val="seznam"/>
              <w:rPr>
                <w:rStyle w:val="zvyraznit"/>
                <w:rFonts w:cs="Palatino Linotype"/>
                <w:b/>
              </w:rPr>
            </w:pPr>
            <w:r w:rsidRPr="006F6998">
              <w:rPr>
                <w:rStyle w:val="zvyraznit"/>
                <w:rFonts w:cs="Palatino Linotype"/>
                <w:b/>
              </w:rPr>
              <w:t>štětce a štětky</w:t>
            </w:r>
            <w:r w:rsidR="00FF5E34" w:rsidRPr="006F6998">
              <w:rPr>
                <w:rStyle w:val="zvyraznit"/>
                <w:rFonts w:cs="Palatino Linotype"/>
                <w:b/>
              </w:rPr>
              <w:t>,</w:t>
            </w:r>
          </w:p>
          <w:p w:rsidR="009B7535" w:rsidRPr="006F6998" w:rsidRDefault="009B7535" w:rsidP="00D81881">
            <w:pPr>
              <w:pStyle w:val="seznam"/>
              <w:rPr>
                <w:rStyle w:val="zvyraznit"/>
                <w:rFonts w:cs="Palatino Linotype"/>
                <w:b/>
              </w:rPr>
            </w:pPr>
            <w:r w:rsidRPr="006F6998">
              <w:rPr>
                <w:rStyle w:val="zvyraznit"/>
                <w:rFonts w:cs="Palatino Linotype"/>
                <w:b/>
              </w:rPr>
              <w:t>pracovní pomůcky a zařízení</w:t>
            </w:r>
            <w:r w:rsidR="00FF5E34" w:rsidRPr="006F6998">
              <w:rPr>
                <w:rStyle w:val="zvyraznit"/>
                <w:rFonts w:cs="Palatino Linotype"/>
                <w:b/>
              </w:rPr>
              <w:t>,</w:t>
            </w:r>
          </w:p>
          <w:p w:rsidR="009B7535" w:rsidRPr="006F6998" w:rsidRDefault="009B7535" w:rsidP="00D81881">
            <w:pPr>
              <w:pStyle w:val="seznam"/>
              <w:rPr>
                <w:rStyle w:val="zvyraznit"/>
                <w:rFonts w:cs="Palatino Linotype"/>
                <w:b/>
              </w:rPr>
            </w:pPr>
            <w:r w:rsidRPr="006F6998">
              <w:rPr>
                <w:rStyle w:val="zvyraznit"/>
                <w:rFonts w:cs="Palatino Linotype"/>
                <w:b/>
              </w:rPr>
              <w:t>brusné prostředky a škrabky</w:t>
            </w:r>
            <w:r w:rsidR="00FF5E34" w:rsidRPr="006F6998">
              <w:rPr>
                <w:rStyle w:val="zvyraznit"/>
                <w:rFonts w:cs="Palatino Linotype"/>
                <w:b/>
              </w:rPr>
              <w:t>,</w:t>
            </w:r>
          </w:p>
          <w:p w:rsidR="009B7535" w:rsidRPr="006F6998" w:rsidRDefault="009B7535" w:rsidP="00D81881">
            <w:pPr>
              <w:pStyle w:val="seznam"/>
              <w:rPr>
                <w:rStyle w:val="zvyraznit"/>
                <w:rFonts w:cs="Palatino Linotype"/>
                <w:b/>
              </w:rPr>
            </w:pPr>
            <w:r w:rsidRPr="006F6998">
              <w:rPr>
                <w:rStyle w:val="zvyraznit"/>
                <w:rFonts w:cs="Palatino Linotype"/>
                <w:b/>
              </w:rPr>
              <w:t>opalovací lampy a horkovzdušné přístroje</w:t>
            </w:r>
            <w:r w:rsidR="00FF5E34" w:rsidRPr="006F6998">
              <w:rPr>
                <w:rStyle w:val="zvyraznit"/>
                <w:rFonts w:cs="Palatino Linotype"/>
                <w:b/>
              </w:rPr>
              <w:t>,</w:t>
            </w:r>
          </w:p>
          <w:p w:rsidR="009B7535" w:rsidRPr="006F6998" w:rsidRDefault="009B7535" w:rsidP="00D81881">
            <w:pPr>
              <w:pStyle w:val="seznam"/>
              <w:rPr>
                <w:rStyle w:val="zvyraznit"/>
                <w:rFonts w:cs="Palatino Linotype"/>
                <w:b/>
              </w:rPr>
            </w:pPr>
            <w:r w:rsidRPr="006F6998">
              <w:rPr>
                <w:rStyle w:val="zvyraznit"/>
                <w:rFonts w:cs="Palatino Linotype"/>
                <w:b/>
              </w:rPr>
              <w:t>stříkací zařízení</w:t>
            </w:r>
            <w:r w:rsidR="00FF5E34" w:rsidRPr="006F6998">
              <w:rPr>
                <w:rStyle w:val="zvyraznit"/>
                <w:rFonts w:cs="Palatino Linotype"/>
                <w:b/>
              </w:rPr>
              <w:t>,</w:t>
            </w:r>
          </w:p>
          <w:p w:rsidR="009B7535" w:rsidRPr="006F6998" w:rsidRDefault="009B7535" w:rsidP="00D81881">
            <w:pPr>
              <w:pStyle w:val="seznam"/>
              <w:rPr>
                <w:rStyle w:val="zvyraznit"/>
                <w:rFonts w:cs="Palatino Linotype"/>
                <w:b/>
              </w:rPr>
            </w:pPr>
            <w:r w:rsidRPr="006F6998">
              <w:rPr>
                <w:rStyle w:val="zvyraznit"/>
                <w:rFonts w:cs="Palatino Linotype"/>
                <w:b/>
              </w:rPr>
              <w:t>sušicí stojany</w:t>
            </w:r>
            <w:r w:rsidR="00FF5E34" w:rsidRPr="006F6998">
              <w:rPr>
                <w:rStyle w:val="zvyraznit"/>
                <w:rFonts w:cs="Palatino Linotype"/>
                <w:b/>
              </w:rPr>
              <w:t>,</w:t>
            </w:r>
          </w:p>
          <w:p w:rsidR="009B7535" w:rsidRPr="006F6998" w:rsidRDefault="009B7535" w:rsidP="00D81881">
            <w:pPr>
              <w:pStyle w:val="seznam"/>
              <w:rPr>
                <w:rStyle w:val="zvyraznit"/>
                <w:rFonts w:cs="Palatino Linotype"/>
                <w:b/>
              </w:rPr>
            </w:pPr>
            <w:r w:rsidRPr="006F6998">
              <w:rPr>
                <w:rStyle w:val="zvyraznit"/>
                <w:rFonts w:cs="Palatino Linotype"/>
                <w:b/>
              </w:rPr>
              <w:t>ošetření pracovních pomůcek</w:t>
            </w:r>
            <w:r w:rsidR="00FF5E34" w:rsidRPr="006F6998">
              <w:rPr>
                <w:rStyle w:val="zvyraznit"/>
                <w:rFonts w:cs="Palatino Linotype"/>
                <w:b/>
              </w:rPr>
              <w:t>;</w:t>
            </w:r>
          </w:p>
        </w:tc>
        <w:tc>
          <w:tcPr>
            <w:tcW w:w="1788" w:type="dxa"/>
          </w:tcPr>
          <w:p w:rsidR="009B7535" w:rsidRPr="00FB0A4F" w:rsidRDefault="009B7535" w:rsidP="00D81881">
            <w:pPr>
              <w:rPr>
                <w:rStyle w:val="bila"/>
              </w:rPr>
            </w:pPr>
            <w:r w:rsidRPr="00FB0A4F">
              <w:rPr>
                <w:rStyle w:val="bila"/>
              </w:rPr>
              <w:t>3</w:t>
            </w:r>
          </w:p>
        </w:tc>
      </w:tr>
      <w:tr w:rsidR="009B7535" w:rsidRPr="006F6998" w:rsidTr="00EC27EE">
        <w:tblPrEx>
          <w:tblCellMar>
            <w:left w:w="108" w:type="dxa"/>
            <w:right w:w="108" w:type="dxa"/>
          </w:tblCellMar>
          <w:tblLook w:val="01E0" w:firstRow="1" w:lastRow="1" w:firstColumn="1" w:lastColumn="1" w:noHBand="0" w:noVBand="0"/>
        </w:tblPrEx>
        <w:trPr>
          <w:trHeight w:val="3415"/>
        </w:trPr>
        <w:tc>
          <w:tcPr>
            <w:tcW w:w="6361" w:type="dxa"/>
            <w:gridSpan w:val="2"/>
          </w:tcPr>
          <w:p w:rsidR="009B7535" w:rsidRPr="006F6998" w:rsidRDefault="009B7535" w:rsidP="00D81881">
            <w:pPr>
              <w:pStyle w:val="seznam"/>
            </w:pPr>
            <w:r w:rsidRPr="006F6998">
              <w:t>popíše druhy podkladů, jejích vlastností a</w:t>
            </w:r>
            <w:r w:rsidR="00FF5E34" w:rsidRPr="006F6998">
              <w:t> </w:t>
            </w:r>
            <w:r w:rsidRPr="006F6998">
              <w:t>způsoby přípravy</w:t>
            </w:r>
            <w:r w:rsidR="00FF5E34" w:rsidRPr="006F6998">
              <w:t>,</w:t>
            </w:r>
          </w:p>
          <w:p w:rsidR="009B7535" w:rsidRPr="006F6998" w:rsidRDefault="009B7535" w:rsidP="00D81881">
            <w:pPr>
              <w:pStyle w:val="seznam"/>
            </w:pPr>
            <w:r w:rsidRPr="006F6998">
              <w:t>popíše způsoby odstranění a pos</w:t>
            </w:r>
            <w:r w:rsidR="00FF5E34" w:rsidRPr="006F6998">
              <w:t>tupy starých nátěrů,</w:t>
            </w:r>
          </w:p>
          <w:p w:rsidR="009B7535" w:rsidRPr="006F6998" w:rsidRDefault="009B7535" w:rsidP="00D81881">
            <w:pPr>
              <w:pStyle w:val="seznam"/>
              <w:rPr>
                <w:rStyle w:val="bezzvyrazneni"/>
              </w:rPr>
            </w:pPr>
            <w:r w:rsidRPr="006F6998">
              <w:t>při přípravných prcích postupuje v souladu s předpisy a pracovními postupy</w:t>
            </w:r>
            <w:r w:rsidR="00FF5E34" w:rsidRPr="006F6998">
              <w:t>;</w:t>
            </w:r>
          </w:p>
        </w:tc>
        <w:tc>
          <w:tcPr>
            <w:tcW w:w="6436" w:type="dxa"/>
            <w:gridSpan w:val="2"/>
          </w:tcPr>
          <w:p w:rsidR="009B7535" w:rsidRPr="006F6998" w:rsidRDefault="009B7535" w:rsidP="00D81881">
            <w:pPr>
              <w:rPr>
                <w:rStyle w:val="zvyraznit"/>
                <w:rFonts w:cs="Palatino Linotype"/>
                <w:noProof/>
              </w:rPr>
            </w:pPr>
            <w:r w:rsidRPr="006F6998">
              <w:rPr>
                <w:rStyle w:val="zvyraznit"/>
                <w:rFonts w:cs="Palatino Linotype"/>
                <w:noProof/>
              </w:rPr>
              <w:t>9. Přípravné natěračské práce</w:t>
            </w:r>
          </w:p>
          <w:p w:rsidR="009B7535" w:rsidRPr="006F6998" w:rsidRDefault="009B7535" w:rsidP="00D81881">
            <w:pPr>
              <w:pStyle w:val="seznam"/>
              <w:rPr>
                <w:rStyle w:val="zvyraznit"/>
                <w:rFonts w:cs="Palatino Linotype"/>
                <w:b/>
              </w:rPr>
            </w:pPr>
            <w:r w:rsidRPr="006F6998">
              <w:rPr>
                <w:rStyle w:val="zvyraznit"/>
                <w:rFonts w:cs="Palatino Linotype"/>
                <w:b/>
              </w:rPr>
              <w:t>příprava nových podkladů – dřeva, kovů, omítek</w:t>
            </w:r>
            <w:r w:rsidR="00FF5E34" w:rsidRPr="006F6998">
              <w:rPr>
                <w:rStyle w:val="zvyraznit"/>
                <w:rFonts w:cs="Palatino Linotype"/>
                <w:b/>
              </w:rPr>
              <w:t>,</w:t>
            </w:r>
          </w:p>
          <w:p w:rsidR="009B7535" w:rsidRPr="006F6998" w:rsidRDefault="009B7535" w:rsidP="00D81881">
            <w:pPr>
              <w:pStyle w:val="seznam"/>
              <w:rPr>
                <w:rStyle w:val="zvyraznit"/>
                <w:rFonts w:cs="Palatino Linotype"/>
                <w:b/>
              </w:rPr>
            </w:pPr>
            <w:r w:rsidRPr="006F6998">
              <w:rPr>
                <w:rStyle w:val="zvyraznit"/>
                <w:rFonts w:cs="Palatino Linotype"/>
                <w:b/>
              </w:rPr>
              <w:t>způsoby odstranění starých nátěrů</w:t>
            </w:r>
            <w:r w:rsidR="00FF5E34" w:rsidRPr="006F6998">
              <w:rPr>
                <w:rStyle w:val="zvyraznit"/>
                <w:rFonts w:cs="Palatino Linotype"/>
                <w:b/>
              </w:rPr>
              <w:t>,</w:t>
            </w:r>
          </w:p>
          <w:p w:rsidR="009B7535" w:rsidRPr="006F6998" w:rsidRDefault="009B7535" w:rsidP="00D81881">
            <w:pPr>
              <w:pStyle w:val="seznam"/>
              <w:rPr>
                <w:rStyle w:val="zvyraznit"/>
                <w:rFonts w:cs="Palatino Linotype"/>
                <w:b/>
              </w:rPr>
            </w:pPr>
            <w:r w:rsidRPr="006F6998">
              <w:rPr>
                <w:rStyle w:val="zvyraznit"/>
                <w:rFonts w:cs="Palatino Linotype"/>
                <w:b/>
              </w:rPr>
              <w:t>bezpečnost a ochrana při přípravných pracích</w:t>
            </w:r>
            <w:r w:rsidR="00FF5E34" w:rsidRPr="006F6998">
              <w:rPr>
                <w:rStyle w:val="zvyraznit"/>
                <w:rFonts w:cs="Palatino Linotype"/>
                <w:b/>
              </w:rPr>
              <w:t>;</w:t>
            </w:r>
          </w:p>
        </w:tc>
        <w:tc>
          <w:tcPr>
            <w:tcW w:w="1788" w:type="dxa"/>
          </w:tcPr>
          <w:p w:rsidR="009B7535" w:rsidRPr="00FB0A4F" w:rsidRDefault="009B7535" w:rsidP="00D81881">
            <w:pPr>
              <w:rPr>
                <w:rStyle w:val="bila"/>
              </w:rPr>
            </w:pPr>
            <w:r w:rsidRPr="00FB0A4F">
              <w:rPr>
                <w:rStyle w:val="bila"/>
              </w:rPr>
              <w:t>8</w:t>
            </w:r>
          </w:p>
        </w:tc>
      </w:tr>
      <w:tr w:rsidR="009B7535" w:rsidRPr="006F6998" w:rsidTr="00EC27EE">
        <w:tblPrEx>
          <w:tblCellMar>
            <w:left w:w="108" w:type="dxa"/>
            <w:right w:w="108" w:type="dxa"/>
          </w:tblCellMar>
          <w:tblLook w:val="01E0" w:firstRow="1" w:lastRow="1" w:firstColumn="1" w:lastColumn="1" w:noHBand="0" w:noVBand="0"/>
        </w:tblPrEx>
        <w:trPr>
          <w:trHeight w:val="3415"/>
        </w:trPr>
        <w:tc>
          <w:tcPr>
            <w:tcW w:w="6361" w:type="dxa"/>
            <w:gridSpan w:val="2"/>
          </w:tcPr>
          <w:p w:rsidR="009B7535" w:rsidRPr="006F6998" w:rsidRDefault="009B7535" w:rsidP="00D81881">
            <w:pPr>
              <w:pStyle w:val="seznam"/>
            </w:pPr>
            <w:r w:rsidRPr="006F6998">
              <w:lastRenderedPageBreak/>
              <w:t>dokáže popsat postup při přípravě podkladu pro latexové nátěry</w:t>
            </w:r>
            <w:r w:rsidR="00FF5E34" w:rsidRPr="006F6998">
              <w:t>,</w:t>
            </w:r>
          </w:p>
          <w:p w:rsidR="009B7535" w:rsidRPr="006F6998" w:rsidRDefault="009B7535" w:rsidP="00D81881">
            <w:pPr>
              <w:pStyle w:val="seznam"/>
            </w:pPr>
            <w:r w:rsidRPr="006F6998">
              <w:t>vysvětlí přípravu, základní zásady tónovaní a</w:t>
            </w:r>
            <w:r w:rsidR="00FF5E34" w:rsidRPr="006F6998">
              <w:t> </w:t>
            </w:r>
            <w:r w:rsidRPr="006F6998">
              <w:t>ředění vodou ředitelnými barvami a latexy a</w:t>
            </w:r>
            <w:r w:rsidR="00FF5E34" w:rsidRPr="006F6998">
              <w:t> </w:t>
            </w:r>
            <w:r w:rsidRPr="006F6998">
              <w:t>zásady pří schnutí jednotlivých vrstev</w:t>
            </w:r>
            <w:r w:rsidR="00FF5E34" w:rsidRPr="006F6998">
              <w:t>,</w:t>
            </w:r>
          </w:p>
          <w:p w:rsidR="009B7535" w:rsidRPr="006F6998" w:rsidRDefault="009B7535" w:rsidP="00D81881">
            <w:pPr>
              <w:pStyle w:val="seznam"/>
            </w:pPr>
            <w:r w:rsidRPr="006F6998">
              <w:t>popíše význam a postup jednotlivých vrstev</w:t>
            </w:r>
            <w:r w:rsidR="00FF5E34" w:rsidRPr="006F6998">
              <w:t>,</w:t>
            </w:r>
          </w:p>
          <w:p w:rsidR="009B7535" w:rsidRPr="006F6998" w:rsidRDefault="009B7535" w:rsidP="00D81881">
            <w:pPr>
              <w:pStyle w:val="seznam"/>
              <w:rPr>
                <w:rStyle w:val="bezzvyrazneni"/>
              </w:rPr>
            </w:pPr>
            <w:r w:rsidRPr="006F6998">
              <w:t>připraví, použije a ošetří nářadí a pracovní pomůcky</w:t>
            </w:r>
            <w:r w:rsidR="00FF5E34" w:rsidRPr="006F6998">
              <w:t>.</w:t>
            </w:r>
          </w:p>
        </w:tc>
        <w:tc>
          <w:tcPr>
            <w:tcW w:w="6436" w:type="dxa"/>
            <w:gridSpan w:val="2"/>
          </w:tcPr>
          <w:p w:rsidR="009B7535" w:rsidRPr="006F6998" w:rsidRDefault="009B7535" w:rsidP="00D81881">
            <w:pPr>
              <w:rPr>
                <w:rStyle w:val="zvyraznit"/>
                <w:rFonts w:cs="Palatino Linotype"/>
                <w:noProof/>
              </w:rPr>
            </w:pPr>
            <w:r w:rsidRPr="006F6998">
              <w:rPr>
                <w:rStyle w:val="zvyraznit"/>
                <w:rFonts w:cs="Palatino Linotype"/>
                <w:noProof/>
              </w:rPr>
              <w:t>10. Latexové a jiné vodou ředitelné nátěry</w:t>
            </w:r>
          </w:p>
          <w:p w:rsidR="009B7535" w:rsidRPr="006F6998" w:rsidRDefault="009B7535" w:rsidP="00D81881">
            <w:pPr>
              <w:pStyle w:val="seznam"/>
              <w:rPr>
                <w:rStyle w:val="zvyraznit"/>
                <w:rFonts w:cs="Palatino Linotype"/>
              </w:rPr>
            </w:pPr>
            <w:r w:rsidRPr="006F6998">
              <w:rPr>
                <w:rStyle w:val="zvyraznit"/>
                <w:rFonts w:cs="Palatino Linotype"/>
                <w:b/>
              </w:rPr>
              <w:t>příprava podkladu</w:t>
            </w:r>
            <w:r w:rsidR="00FF5E34" w:rsidRPr="006F6998">
              <w:rPr>
                <w:rStyle w:val="zvyraznit"/>
                <w:rFonts w:cs="Palatino Linotype"/>
                <w:b/>
              </w:rPr>
              <w:t>,</w:t>
            </w:r>
          </w:p>
          <w:p w:rsidR="009B7535" w:rsidRPr="006F6998" w:rsidRDefault="009B7535" w:rsidP="00D81881">
            <w:pPr>
              <w:pStyle w:val="seznam"/>
              <w:rPr>
                <w:rStyle w:val="zvyraznit"/>
                <w:rFonts w:cs="Palatino Linotype"/>
              </w:rPr>
            </w:pPr>
            <w:r w:rsidRPr="006F6998">
              <w:rPr>
                <w:rStyle w:val="zvyraznit"/>
                <w:rFonts w:cs="Palatino Linotype"/>
                <w:b/>
              </w:rPr>
              <w:t>příprava barev, tónovaní, ředění</w:t>
            </w:r>
            <w:r w:rsidR="00FF5E34" w:rsidRPr="006F6998">
              <w:rPr>
                <w:rStyle w:val="zvyraznit"/>
                <w:rFonts w:cs="Palatino Linotype"/>
                <w:b/>
              </w:rPr>
              <w:t>,</w:t>
            </w:r>
          </w:p>
          <w:p w:rsidR="009B7535" w:rsidRPr="006F6998" w:rsidRDefault="009B7535" w:rsidP="00D81881">
            <w:pPr>
              <w:pStyle w:val="seznam"/>
              <w:rPr>
                <w:rStyle w:val="zvyraznit"/>
                <w:rFonts w:cs="Palatino Linotype"/>
              </w:rPr>
            </w:pPr>
            <w:r w:rsidRPr="006F6998">
              <w:rPr>
                <w:rStyle w:val="zvyraznit"/>
                <w:rFonts w:cs="Palatino Linotype"/>
                <w:b/>
              </w:rPr>
              <w:t>technika nátěru, vrstvy nátěru, schnutí</w:t>
            </w:r>
            <w:r w:rsidR="00FF5E34" w:rsidRPr="006F6998">
              <w:rPr>
                <w:rStyle w:val="zvyraznit"/>
                <w:rFonts w:cs="Palatino Linotype"/>
                <w:b/>
              </w:rPr>
              <w:t>,</w:t>
            </w:r>
          </w:p>
          <w:p w:rsidR="009B7535" w:rsidRPr="006F6998" w:rsidRDefault="009B7535" w:rsidP="00D81881">
            <w:pPr>
              <w:pStyle w:val="seznam"/>
              <w:rPr>
                <w:rStyle w:val="zvyraznit"/>
                <w:rFonts w:cs="Palatino Linotype"/>
              </w:rPr>
            </w:pPr>
            <w:r w:rsidRPr="006F6998">
              <w:rPr>
                <w:rStyle w:val="zvyraznit"/>
                <w:rFonts w:cs="Palatino Linotype"/>
                <w:b/>
              </w:rPr>
              <w:t>ošetření nářadí</w:t>
            </w:r>
            <w:r w:rsidR="00FF5E34" w:rsidRPr="006F6998">
              <w:rPr>
                <w:rStyle w:val="zvyraznit"/>
                <w:rFonts w:cs="Palatino Linotype"/>
                <w:b/>
              </w:rPr>
              <w:t>.</w:t>
            </w:r>
          </w:p>
        </w:tc>
        <w:tc>
          <w:tcPr>
            <w:tcW w:w="1788" w:type="dxa"/>
          </w:tcPr>
          <w:p w:rsidR="009B7535" w:rsidRPr="00FB0A4F" w:rsidRDefault="009B7535" w:rsidP="00D81881">
            <w:pPr>
              <w:rPr>
                <w:rStyle w:val="bila"/>
              </w:rPr>
            </w:pPr>
            <w:r w:rsidRPr="00FB0A4F">
              <w:rPr>
                <w:rStyle w:val="bila"/>
              </w:rPr>
              <w:t>2</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423292" w:rsidRPr="006F6998" w:rsidRDefault="00423292" w:rsidP="00D81881">
            <w:pPr>
              <w:pStyle w:val="seznam"/>
              <w:rPr>
                <w:rStyle w:val="bezzvyrazneni"/>
              </w:rPr>
            </w:pPr>
            <w:r w:rsidRPr="006F6998">
              <w:rPr>
                <w:rStyle w:val="bezzvyrazneni"/>
              </w:rPr>
              <w:t>popíše význam, rozdělení a zásady nátěrů podkladových a vrchních,</w:t>
            </w:r>
          </w:p>
          <w:p w:rsidR="00423292" w:rsidRPr="006F6998" w:rsidRDefault="00423292" w:rsidP="00D81881">
            <w:pPr>
              <w:pStyle w:val="seznam"/>
              <w:rPr>
                <w:rStyle w:val="bezzvyrazneni"/>
              </w:rPr>
            </w:pPr>
            <w:r w:rsidRPr="006F6998">
              <w:rPr>
                <w:rStyle w:val="bezzvyrazneni"/>
              </w:rPr>
              <w:t>uvede charakteristiky jednotlivých nátěrů,</w:t>
            </w:r>
          </w:p>
          <w:p w:rsidR="00423292" w:rsidRPr="006F6998" w:rsidRDefault="00423292" w:rsidP="00D81881">
            <w:pPr>
              <w:pStyle w:val="seznam"/>
              <w:rPr>
                <w:rStyle w:val="bezzvyrazneni"/>
              </w:rPr>
            </w:pPr>
            <w:r w:rsidRPr="006F6998">
              <w:rPr>
                <w:rStyle w:val="bezzvyrazneni"/>
              </w:rPr>
              <w:t>zná zásady při dokončovacích prácích,</w:t>
            </w:r>
          </w:p>
          <w:p w:rsidR="00423292" w:rsidRPr="006F6998" w:rsidRDefault="00423292" w:rsidP="00D81881">
            <w:pPr>
              <w:pStyle w:val="seznam"/>
              <w:rPr>
                <w:rStyle w:val="bezzvyrazneni"/>
              </w:rPr>
            </w:pPr>
            <w:r w:rsidRPr="006F6998">
              <w:rPr>
                <w:rStyle w:val="bezzvyrazneni"/>
              </w:rPr>
              <w:t>dokáže provést obnovení nátěru a určit technologický postup,</w:t>
            </w:r>
          </w:p>
          <w:p w:rsidR="001F57C4" w:rsidRPr="006F6998" w:rsidRDefault="00423292" w:rsidP="00D81881">
            <w:pPr>
              <w:pStyle w:val="seznam"/>
              <w:rPr>
                <w:rStyle w:val="bezzvyrazneni"/>
              </w:rPr>
            </w:pPr>
            <w:r w:rsidRPr="006F6998">
              <w:rPr>
                <w:rStyle w:val="bezzvyrazneni"/>
              </w:rPr>
              <w:t>vysvětlí postupy nátěrů na různé poklady;</w:t>
            </w:r>
            <w:r w:rsidR="00EC27EE">
              <w:t xml:space="preserve"> </w:t>
            </w:r>
          </w:p>
        </w:tc>
        <w:tc>
          <w:tcPr>
            <w:tcW w:w="6436" w:type="dxa"/>
            <w:gridSpan w:val="2"/>
          </w:tcPr>
          <w:p w:rsidR="001F57C4" w:rsidRPr="006F6998" w:rsidRDefault="00707D1F" w:rsidP="00D81881">
            <w:pPr>
              <w:rPr>
                <w:rStyle w:val="zvyraznit"/>
                <w:rFonts w:cs="Palatino Linotype"/>
                <w:noProof/>
              </w:rPr>
            </w:pPr>
            <w:r>
              <w:rPr>
                <w:rStyle w:val="zvyraznit"/>
                <w:rFonts w:cs="Palatino Linotype"/>
                <w:noProof/>
              </w:rPr>
              <w:t>1</w:t>
            </w:r>
            <w:r w:rsidR="001F57C4" w:rsidRPr="006F6998">
              <w:rPr>
                <w:rStyle w:val="zvyraznit"/>
                <w:rFonts w:cs="Palatino Linotype"/>
                <w:noProof/>
              </w:rPr>
              <w:t>1. Technologický postup při nátěrech</w:t>
            </w:r>
          </w:p>
          <w:p w:rsidR="001F57C4" w:rsidRPr="006F6998" w:rsidRDefault="001F57C4" w:rsidP="00D81881">
            <w:pPr>
              <w:pStyle w:val="seznam"/>
              <w:rPr>
                <w:rStyle w:val="zvyraznit"/>
                <w:rFonts w:cs="Palatino Linotype"/>
                <w:b/>
              </w:rPr>
            </w:pPr>
            <w:r w:rsidRPr="006F6998">
              <w:rPr>
                <w:rStyle w:val="zvyraznit"/>
                <w:rFonts w:cs="Palatino Linotype"/>
                <w:b/>
              </w:rPr>
              <w:t>napouštěcí a základní nátěry</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tmelení – podtmelování, plné tmelení, (potah</w:t>
            </w:r>
            <w:r w:rsidR="00D24829" w:rsidRPr="006F6998">
              <w:rPr>
                <w:rStyle w:val="zvyraznit"/>
                <w:rFonts w:cs="Palatino Linotype"/>
                <w:b/>
              </w:rPr>
              <w:t>ování) tmelení příčné (křížové),</w:t>
            </w:r>
          </w:p>
          <w:p w:rsidR="001F57C4" w:rsidRPr="006F6998" w:rsidRDefault="001F57C4" w:rsidP="00D81881">
            <w:pPr>
              <w:pStyle w:val="seznam"/>
              <w:rPr>
                <w:rStyle w:val="zvyraznit"/>
                <w:rFonts w:cs="Palatino Linotype"/>
                <w:b/>
              </w:rPr>
            </w:pPr>
            <w:r w:rsidRPr="006F6998">
              <w:rPr>
                <w:rStyle w:val="zvyraznit"/>
                <w:rFonts w:cs="Palatino Linotype"/>
                <w:b/>
              </w:rPr>
              <w:t>broušení</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nátěry podkladové a vrchní</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nátěry dřeva</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nátěry kovů</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nátěry omítek</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nátěry aglomerovaných povrchů a skla</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dokončovací práce</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lastRenderedPageBreak/>
              <w:t>obnova nátěrů</w:t>
            </w:r>
            <w:r w:rsidR="00D24829" w:rsidRPr="006F6998">
              <w:rPr>
                <w:rStyle w:val="zvyraznit"/>
                <w:rFonts w:cs="Palatino Linotype"/>
                <w:b/>
              </w:rPr>
              <w:t>;</w:t>
            </w:r>
          </w:p>
        </w:tc>
        <w:tc>
          <w:tcPr>
            <w:tcW w:w="1788" w:type="dxa"/>
          </w:tcPr>
          <w:p w:rsidR="001F57C4" w:rsidRPr="00FB0A4F" w:rsidRDefault="00A06244" w:rsidP="00D81881">
            <w:pPr>
              <w:rPr>
                <w:rStyle w:val="bila"/>
              </w:rPr>
            </w:pPr>
            <w:r w:rsidRPr="00FB0A4F">
              <w:rPr>
                <w:rStyle w:val="bila"/>
              </w:rPr>
              <w:lastRenderedPageBreak/>
              <w:t>9</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1F57C4" w:rsidRPr="006F6998" w:rsidRDefault="001F57C4" w:rsidP="00D81881">
            <w:pPr>
              <w:pStyle w:val="seznam"/>
            </w:pPr>
            <w:r w:rsidRPr="006F6998">
              <w:t>rozezná druhy vad a jejích příčiny</w:t>
            </w:r>
            <w:r w:rsidR="00D24829" w:rsidRPr="006F6998">
              <w:t>,</w:t>
            </w:r>
          </w:p>
          <w:p w:rsidR="001F57C4" w:rsidRPr="006F6998" w:rsidRDefault="001F57C4" w:rsidP="00D81881">
            <w:pPr>
              <w:pStyle w:val="seznam"/>
              <w:rPr>
                <w:rStyle w:val="bezzvyrazneni"/>
              </w:rPr>
            </w:pPr>
            <w:r w:rsidRPr="006F6998">
              <w:t>dokáže určit postup odstranění vad nátěrů</w:t>
            </w:r>
            <w:r w:rsidR="00D24829" w:rsidRPr="006F6998">
              <w:t>;</w:t>
            </w:r>
          </w:p>
        </w:tc>
        <w:tc>
          <w:tcPr>
            <w:tcW w:w="6436" w:type="dxa"/>
            <w:gridSpan w:val="2"/>
          </w:tcPr>
          <w:p w:rsidR="001F57C4" w:rsidRPr="006F6998" w:rsidRDefault="00707D1F" w:rsidP="00D81881">
            <w:pPr>
              <w:rPr>
                <w:rStyle w:val="zvyraznit"/>
                <w:rFonts w:cs="Palatino Linotype"/>
                <w:noProof/>
              </w:rPr>
            </w:pPr>
            <w:r>
              <w:rPr>
                <w:rStyle w:val="zvyraznit"/>
                <w:rFonts w:cs="Palatino Linotype"/>
                <w:noProof/>
              </w:rPr>
              <w:t>1</w:t>
            </w:r>
            <w:r w:rsidR="001F57C4" w:rsidRPr="006F6998">
              <w:rPr>
                <w:rStyle w:val="zvyraznit"/>
                <w:rFonts w:cs="Palatino Linotype"/>
                <w:noProof/>
              </w:rPr>
              <w:t>2. Vady nátěrů</w:t>
            </w:r>
          </w:p>
          <w:p w:rsidR="001F57C4" w:rsidRPr="006F6998" w:rsidRDefault="001F57C4" w:rsidP="00D81881">
            <w:pPr>
              <w:pStyle w:val="seznam"/>
              <w:rPr>
                <w:rStyle w:val="zvyraznit"/>
                <w:rFonts w:cs="Palatino Linotype"/>
              </w:rPr>
            </w:pPr>
            <w:r w:rsidRPr="006F6998">
              <w:rPr>
                <w:rStyle w:val="zvyraznit"/>
                <w:rFonts w:cs="Palatino Linotype"/>
                <w:b/>
              </w:rPr>
              <w:t>druhy vad nátěrů a jejích příčiny</w:t>
            </w:r>
            <w:r w:rsidR="00D24829" w:rsidRPr="006F6998">
              <w:rPr>
                <w:rStyle w:val="zvyraznit"/>
                <w:rFonts w:cs="Palatino Linotype"/>
                <w:b/>
              </w:rPr>
              <w:t>,</w:t>
            </w:r>
          </w:p>
          <w:p w:rsidR="00D24829" w:rsidRPr="00423292" w:rsidRDefault="001F57C4" w:rsidP="00D81881">
            <w:pPr>
              <w:pStyle w:val="seznam"/>
              <w:rPr>
                <w:rStyle w:val="zvyraznit"/>
                <w:rFonts w:cs="Palatino Linotype"/>
              </w:rPr>
            </w:pPr>
            <w:r w:rsidRPr="006F6998">
              <w:rPr>
                <w:rStyle w:val="zvyraznit"/>
                <w:rFonts w:cs="Palatino Linotype"/>
                <w:b/>
              </w:rPr>
              <w:t>opravy vad nátěrů</w:t>
            </w:r>
            <w:r w:rsidR="00D24829" w:rsidRPr="006F6998">
              <w:rPr>
                <w:rStyle w:val="zvyraznit"/>
                <w:rFonts w:cs="Palatino Linotype"/>
                <w:b/>
              </w:rPr>
              <w:t>;</w:t>
            </w:r>
          </w:p>
        </w:tc>
        <w:tc>
          <w:tcPr>
            <w:tcW w:w="1788" w:type="dxa"/>
          </w:tcPr>
          <w:p w:rsidR="001F57C4" w:rsidRPr="00FB0A4F" w:rsidRDefault="00154C3A" w:rsidP="00D81881">
            <w:pPr>
              <w:rPr>
                <w:rStyle w:val="bila"/>
              </w:rPr>
            </w:pPr>
            <w:r w:rsidRPr="00FB0A4F">
              <w:rPr>
                <w:rStyle w:val="bila"/>
              </w:rPr>
              <w:t>2</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0E7E8E" w:rsidRPr="006F6998" w:rsidRDefault="000E7E8E" w:rsidP="00D81881">
            <w:pPr>
              <w:pStyle w:val="seznam"/>
            </w:pPr>
            <w:r w:rsidRPr="006F6998">
              <w:t>popíše způsoby nanášecích technik v</w:t>
            </w:r>
            <w:r w:rsidR="00D24829" w:rsidRPr="006F6998">
              <w:t> </w:t>
            </w:r>
            <w:r w:rsidRPr="006F6998">
              <w:t>prů</w:t>
            </w:r>
            <w:r w:rsidR="00D24829" w:rsidRPr="006F6998">
              <w:softHyphen/>
            </w:r>
            <w:r w:rsidRPr="006F6998">
              <w:t>myslu</w:t>
            </w:r>
            <w:r w:rsidR="00D24829" w:rsidRPr="006F6998">
              <w:t>,</w:t>
            </w:r>
          </w:p>
          <w:p w:rsidR="001F57C4" w:rsidRPr="006F6998" w:rsidRDefault="000D5380" w:rsidP="00D81881">
            <w:pPr>
              <w:pStyle w:val="seznam"/>
              <w:rPr>
                <w:rStyle w:val="bezzvyrazneni"/>
              </w:rPr>
            </w:pPr>
            <w:r w:rsidRPr="006F6998">
              <w:t>určí novodobé způsoby nanášení nátěrových hmot ve stavebnictví</w:t>
            </w:r>
            <w:r w:rsidR="00D24829" w:rsidRPr="006F6998">
              <w:t>;</w:t>
            </w:r>
          </w:p>
        </w:tc>
        <w:tc>
          <w:tcPr>
            <w:tcW w:w="6436" w:type="dxa"/>
            <w:gridSpan w:val="2"/>
          </w:tcPr>
          <w:p w:rsidR="001F57C4" w:rsidRPr="006F6998" w:rsidRDefault="00707D1F" w:rsidP="00D81881">
            <w:pPr>
              <w:rPr>
                <w:rStyle w:val="zvyraznit"/>
                <w:rFonts w:cs="Palatino Linotype"/>
                <w:noProof/>
              </w:rPr>
            </w:pPr>
            <w:r>
              <w:rPr>
                <w:rStyle w:val="zvyraznit"/>
                <w:rFonts w:cs="Palatino Linotype"/>
                <w:noProof/>
              </w:rPr>
              <w:t>1</w:t>
            </w:r>
            <w:r w:rsidR="001F57C4" w:rsidRPr="006F6998">
              <w:rPr>
                <w:rStyle w:val="zvyraznit"/>
                <w:rFonts w:cs="Palatino Linotype"/>
                <w:noProof/>
              </w:rPr>
              <w:t>3. Složitější nanášecí techniky natěračských prací</w:t>
            </w:r>
          </w:p>
          <w:p w:rsidR="001F57C4" w:rsidRPr="006F6998" w:rsidRDefault="001F57C4" w:rsidP="00D81881">
            <w:pPr>
              <w:pStyle w:val="seznam"/>
              <w:rPr>
                <w:rStyle w:val="zvyraznit"/>
                <w:rFonts w:cs="Palatino Linotype"/>
                <w:b/>
                <w:bCs/>
              </w:rPr>
            </w:pPr>
            <w:r w:rsidRPr="006F6998">
              <w:rPr>
                <w:rStyle w:val="zvyraznit"/>
                <w:rFonts w:cs="Palatino Linotype"/>
                <w:b/>
              </w:rPr>
              <w:t>průmyslové nanášecí techniky na stavební prvky</w:t>
            </w:r>
            <w:r w:rsidR="00D24829" w:rsidRPr="006F6998">
              <w:rPr>
                <w:rStyle w:val="zvyraznit"/>
                <w:rFonts w:cs="Palatino Linotype"/>
                <w:b/>
              </w:rPr>
              <w:t>,</w:t>
            </w:r>
          </w:p>
          <w:p w:rsidR="001F57C4" w:rsidRPr="006F6998" w:rsidRDefault="00D24829" w:rsidP="00D81881">
            <w:pPr>
              <w:pStyle w:val="seznam"/>
              <w:rPr>
                <w:rStyle w:val="zvyraznit"/>
                <w:rFonts w:cs="Palatino Linotype"/>
                <w:b/>
              </w:rPr>
            </w:pPr>
            <w:r w:rsidRPr="006F6998">
              <w:rPr>
                <w:rStyle w:val="zvyraznit"/>
                <w:rFonts w:cs="Palatino Linotype"/>
                <w:b/>
              </w:rPr>
              <w:t>n</w:t>
            </w:r>
            <w:r w:rsidR="001F57C4" w:rsidRPr="006F6998">
              <w:rPr>
                <w:rStyle w:val="zvyraznit"/>
                <w:rFonts w:cs="Palatino Linotype"/>
                <w:b/>
              </w:rPr>
              <w:t>ovodobé nanášení nátěrových hmot v prů</w:t>
            </w:r>
            <w:r w:rsidRPr="006F6998">
              <w:rPr>
                <w:rStyle w:val="zvyraznit"/>
                <w:rFonts w:cs="Palatino Linotype"/>
                <w:b/>
              </w:rPr>
              <w:softHyphen/>
            </w:r>
            <w:r w:rsidR="001F57C4" w:rsidRPr="006F6998">
              <w:rPr>
                <w:rStyle w:val="zvyraznit"/>
                <w:rFonts w:cs="Palatino Linotype"/>
                <w:b/>
              </w:rPr>
              <w:t>myslu</w:t>
            </w:r>
            <w:r w:rsidRPr="006F6998">
              <w:rPr>
                <w:rStyle w:val="zvyraznit"/>
                <w:rFonts w:cs="Palatino Linotype"/>
                <w:b/>
              </w:rPr>
              <w:t>;</w:t>
            </w:r>
          </w:p>
        </w:tc>
        <w:tc>
          <w:tcPr>
            <w:tcW w:w="1788" w:type="dxa"/>
          </w:tcPr>
          <w:p w:rsidR="001F57C4" w:rsidRPr="00FB0A4F" w:rsidRDefault="001B2078" w:rsidP="00D81881">
            <w:pPr>
              <w:rPr>
                <w:rStyle w:val="bila"/>
              </w:rPr>
            </w:pPr>
            <w:r w:rsidRPr="00FB0A4F">
              <w:rPr>
                <w:rStyle w:val="bila"/>
              </w:rPr>
              <w:t>4</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1F57C4" w:rsidRPr="006F6998" w:rsidRDefault="00D24829" w:rsidP="00D81881">
            <w:pPr>
              <w:pStyle w:val="seznam"/>
            </w:pPr>
            <w:r w:rsidRPr="006F6998">
              <w:t>v</w:t>
            </w:r>
            <w:r w:rsidR="000D5380" w:rsidRPr="006F6998">
              <w:t>yjmenuje</w:t>
            </w:r>
            <w:r w:rsidR="00634CC6" w:rsidRPr="006F6998">
              <w:t xml:space="preserve"> </w:t>
            </w:r>
            <w:r w:rsidR="000D5380" w:rsidRPr="006F6998">
              <w:t>potřebné nářadí</w:t>
            </w:r>
            <w:r w:rsidRPr="006F6998">
              <w:t>,</w:t>
            </w:r>
          </w:p>
          <w:p w:rsidR="000D5380" w:rsidRPr="006F6998" w:rsidRDefault="00D24829" w:rsidP="00D81881">
            <w:pPr>
              <w:pStyle w:val="seznam"/>
            </w:pPr>
            <w:r w:rsidRPr="006F6998">
              <w:t>u</w:t>
            </w:r>
            <w:r w:rsidR="000D5380" w:rsidRPr="006F6998">
              <w:t>rčí nejvhodnější způsob přípravy podkladu</w:t>
            </w:r>
            <w:r w:rsidRPr="006F6998">
              <w:t>,</w:t>
            </w:r>
          </w:p>
          <w:p w:rsidR="000D5380" w:rsidRPr="006F6998" w:rsidRDefault="00D24829" w:rsidP="00D81881">
            <w:pPr>
              <w:pStyle w:val="seznam"/>
              <w:rPr>
                <w:rStyle w:val="bezzvyrazneni"/>
              </w:rPr>
            </w:pPr>
            <w:r w:rsidRPr="006F6998">
              <w:t>p</w:t>
            </w:r>
            <w:r w:rsidR="000D5380" w:rsidRPr="006F6998">
              <w:t>opíše techniku imitace dřeva</w:t>
            </w:r>
            <w:r w:rsidRPr="006F6998">
              <w:t>;</w:t>
            </w:r>
          </w:p>
        </w:tc>
        <w:tc>
          <w:tcPr>
            <w:tcW w:w="6436" w:type="dxa"/>
            <w:gridSpan w:val="2"/>
          </w:tcPr>
          <w:p w:rsidR="001F57C4" w:rsidRPr="006F6998" w:rsidRDefault="00707D1F" w:rsidP="00D81881">
            <w:pPr>
              <w:rPr>
                <w:rStyle w:val="zvyraznit"/>
                <w:rFonts w:cs="Palatino Linotype"/>
                <w:noProof/>
              </w:rPr>
            </w:pPr>
            <w:r>
              <w:rPr>
                <w:rStyle w:val="zvyraznit"/>
                <w:rFonts w:cs="Palatino Linotype"/>
                <w:noProof/>
              </w:rPr>
              <w:t>1</w:t>
            </w:r>
            <w:r w:rsidR="001F57C4" w:rsidRPr="006F6998">
              <w:rPr>
                <w:rStyle w:val="zvyraznit"/>
                <w:rFonts w:cs="Palatino Linotype"/>
                <w:noProof/>
              </w:rPr>
              <w:t>4. Napodobování dřev</w:t>
            </w:r>
          </w:p>
          <w:p w:rsidR="001F57C4" w:rsidRPr="006F6998" w:rsidRDefault="001F57C4" w:rsidP="00D81881">
            <w:pPr>
              <w:pStyle w:val="seznam"/>
              <w:rPr>
                <w:rStyle w:val="zvyraznit"/>
                <w:rFonts w:cs="Palatino Linotype"/>
                <w:b/>
              </w:rPr>
            </w:pPr>
            <w:r w:rsidRPr="006F6998">
              <w:rPr>
                <w:rStyle w:val="zvyraznit"/>
                <w:rFonts w:cs="Palatino Linotype"/>
                <w:b/>
              </w:rPr>
              <w:t>význam imitace dřev</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pracovní podmínky, organizace práce</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příprava nátěrového podkladu</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lazura vodová, lazura olejová</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orifládrování – imitace jednoduchých kreseb dřev</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dokončovací práce</w:t>
            </w:r>
            <w:r w:rsidR="00D24829" w:rsidRPr="006F6998">
              <w:rPr>
                <w:rStyle w:val="zvyraznit"/>
                <w:rFonts w:cs="Palatino Linotype"/>
                <w:b/>
              </w:rPr>
              <w:t>;</w:t>
            </w:r>
          </w:p>
        </w:tc>
        <w:tc>
          <w:tcPr>
            <w:tcW w:w="1788" w:type="dxa"/>
          </w:tcPr>
          <w:p w:rsidR="001F57C4" w:rsidRPr="00FB0A4F" w:rsidRDefault="00A06244" w:rsidP="00D81881">
            <w:pPr>
              <w:rPr>
                <w:rStyle w:val="bila"/>
              </w:rPr>
            </w:pPr>
            <w:r w:rsidRPr="00FB0A4F">
              <w:rPr>
                <w:rStyle w:val="bila"/>
              </w:rPr>
              <w:t>10</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1F57C4" w:rsidRPr="006F6998" w:rsidRDefault="000D5380" w:rsidP="00D81881">
            <w:pPr>
              <w:pStyle w:val="seznam"/>
            </w:pPr>
            <w:r w:rsidRPr="006F6998">
              <w:t>vyjmenuje způsoby barevného značení</w:t>
            </w:r>
            <w:r w:rsidR="00D24829" w:rsidRPr="006F6998">
              <w:t>,</w:t>
            </w:r>
          </w:p>
          <w:p w:rsidR="000D5380" w:rsidRPr="006F6998" w:rsidRDefault="000D5380" w:rsidP="00D81881">
            <w:pPr>
              <w:pStyle w:val="seznam"/>
              <w:rPr>
                <w:rStyle w:val="bezzvyrazneni"/>
              </w:rPr>
            </w:pPr>
            <w:r w:rsidRPr="006F6998">
              <w:t>vysvětlí barevné značení v</w:t>
            </w:r>
            <w:r w:rsidR="00D24829" w:rsidRPr="006F6998">
              <w:t> </w:t>
            </w:r>
            <w:r w:rsidRPr="006F6998">
              <w:t>dopravě</w:t>
            </w:r>
            <w:r w:rsidR="00D24829" w:rsidRPr="006F6998">
              <w:t>;</w:t>
            </w:r>
          </w:p>
        </w:tc>
        <w:tc>
          <w:tcPr>
            <w:tcW w:w="6436" w:type="dxa"/>
            <w:gridSpan w:val="2"/>
          </w:tcPr>
          <w:p w:rsidR="001F57C4" w:rsidRPr="006F6998" w:rsidRDefault="00707D1F" w:rsidP="00D81881">
            <w:pPr>
              <w:rPr>
                <w:rStyle w:val="zvyraznit"/>
                <w:rFonts w:cs="Palatino Linotype"/>
                <w:noProof/>
              </w:rPr>
            </w:pPr>
            <w:r>
              <w:rPr>
                <w:rStyle w:val="zvyraznit"/>
                <w:rFonts w:cs="Palatino Linotype"/>
                <w:noProof/>
              </w:rPr>
              <w:t>1</w:t>
            </w:r>
            <w:r w:rsidR="001F57C4" w:rsidRPr="006F6998">
              <w:rPr>
                <w:rStyle w:val="zvyraznit"/>
                <w:rFonts w:cs="Palatino Linotype"/>
                <w:noProof/>
              </w:rPr>
              <w:t>5. Informační a výstražné nátěry</w:t>
            </w:r>
          </w:p>
          <w:p w:rsidR="001F57C4" w:rsidRPr="006F6998" w:rsidRDefault="001F57C4" w:rsidP="00D81881">
            <w:pPr>
              <w:pStyle w:val="seznam"/>
              <w:rPr>
                <w:rStyle w:val="zvyraznit"/>
                <w:rFonts w:cs="Palatino Linotype"/>
                <w:b/>
              </w:rPr>
            </w:pPr>
            <w:r w:rsidRPr="006F6998">
              <w:rPr>
                <w:rStyle w:val="zvyraznit"/>
                <w:rFonts w:cs="Palatino Linotype"/>
                <w:b/>
              </w:rPr>
              <w:t>bezpečnostní symbolika barev</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lastRenderedPageBreak/>
              <w:t>barevné značení potrubí</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barevné značení v dopravě a komunikačních prostorách</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ostatní značení</w:t>
            </w:r>
            <w:r w:rsidR="00D24829" w:rsidRPr="006F6998">
              <w:rPr>
                <w:rStyle w:val="zvyraznit"/>
                <w:rFonts w:cs="Palatino Linotype"/>
                <w:b/>
              </w:rPr>
              <w:t>;</w:t>
            </w:r>
          </w:p>
          <w:p w:rsidR="00D24829" w:rsidRPr="006F6998" w:rsidRDefault="00D24829" w:rsidP="00D81881">
            <w:pPr>
              <w:pStyle w:val="seznam"/>
              <w:rPr>
                <w:rStyle w:val="zvyraznit"/>
                <w:rFonts w:cs="Palatino Linotype"/>
                <w:b/>
              </w:rPr>
            </w:pPr>
          </w:p>
        </w:tc>
        <w:tc>
          <w:tcPr>
            <w:tcW w:w="1788" w:type="dxa"/>
          </w:tcPr>
          <w:p w:rsidR="001F57C4" w:rsidRPr="00FB0A4F" w:rsidRDefault="001B2078" w:rsidP="00D81881">
            <w:pPr>
              <w:rPr>
                <w:rStyle w:val="bila"/>
              </w:rPr>
            </w:pPr>
            <w:r w:rsidRPr="00FB0A4F">
              <w:rPr>
                <w:rStyle w:val="bila"/>
              </w:rPr>
              <w:lastRenderedPageBreak/>
              <w:t>4</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1F57C4" w:rsidRPr="006F6998" w:rsidRDefault="000D5380" w:rsidP="00D81881">
            <w:pPr>
              <w:pStyle w:val="seznam"/>
            </w:pPr>
            <w:r w:rsidRPr="006F6998">
              <w:t>vyjmenuje pravidla estetiky ohledně barevného řešení</w:t>
            </w:r>
            <w:r w:rsidR="00D24829" w:rsidRPr="006F6998">
              <w:t>,</w:t>
            </w:r>
          </w:p>
          <w:p w:rsidR="000D5380" w:rsidRPr="006F6998" w:rsidRDefault="000D5380" w:rsidP="00D81881">
            <w:pPr>
              <w:pStyle w:val="seznam"/>
              <w:rPr>
                <w:rStyle w:val="bezzvyrazneni"/>
              </w:rPr>
            </w:pPr>
            <w:r w:rsidRPr="006F6998">
              <w:t>určí základní zásady pří tónovaní barev</w:t>
            </w:r>
            <w:r w:rsidR="00D24829" w:rsidRPr="006F6998">
              <w:t>;</w:t>
            </w:r>
          </w:p>
        </w:tc>
        <w:tc>
          <w:tcPr>
            <w:tcW w:w="6436" w:type="dxa"/>
            <w:gridSpan w:val="2"/>
          </w:tcPr>
          <w:p w:rsidR="001F57C4" w:rsidRPr="006F6998" w:rsidRDefault="00707D1F" w:rsidP="00D81881">
            <w:pPr>
              <w:rPr>
                <w:rStyle w:val="zvyraznit"/>
                <w:rFonts w:cs="Palatino Linotype"/>
                <w:b/>
                <w:bCs w:val="0"/>
                <w:noProof/>
              </w:rPr>
            </w:pPr>
            <w:r>
              <w:rPr>
                <w:rStyle w:val="zvyraznit"/>
                <w:rFonts w:cs="Palatino Linotype"/>
                <w:noProof/>
              </w:rPr>
              <w:t>1</w:t>
            </w:r>
            <w:r w:rsidR="001F57C4" w:rsidRPr="006F6998">
              <w:rPr>
                <w:rStyle w:val="zvyraznit"/>
                <w:rFonts w:cs="Palatino Linotype"/>
                <w:noProof/>
              </w:rPr>
              <w:t>6. Barevné řešení maleb interiéru</w:t>
            </w:r>
          </w:p>
          <w:p w:rsidR="001F57C4" w:rsidRPr="006F6998" w:rsidRDefault="001F57C4" w:rsidP="00D81881">
            <w:pPr>
              <w:pStyle w:val="seznam"/>
              <w:rPr>
                <w:rStyle w:val="zvyraznit"/>
                <w:rFonts w:cs="Palatino Linotype"/>
                <w:b/>
              </w:rPr>
            </w:pPr>
            <w:r w:rsidRPr="006F6998">
              <w:rPr>
                <w:rStyle w:val="zvyraznit"/>
                <w:rFonts w:cs="Palatino Linotype"/>
                <w:b/>
              </w:rPr>
              <w:t>volba barevného řešení – estetická pravidla</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tónování – světlé, polosyté, syté a lomené odstíny</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příprava hedvábného lesku a bronzových barev</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přehled malířských způsobů výzdoby</w:t>
            </w:r>
            <w:r w:rsidR="00D24829" w:rsidRPr="006F6998">
              <w:rPr>
                <w:rStyle w:val="zvyraznit"/>
                <w:rFonts w:cs="Palatino Linotype"/>
                <w:b/>
              </w:rPr>
              <w:t>;</w:t>
            </w:r>
          </w:p>
        </w:tc>
        <w:tc>
          <w:tcPr>
            <w:tcW w:w="1788" w:type="dxa"/>
          </w:tcPr>
          <w:p w:rsidR="001F57C4" w:rsidRPr="00FB0A4F" w:rsidRDefault="00154C3A" w:rsidP="00D81881">
            <w:pPr>
              <w:rPr>
                <w:rStyle w:val="bila"/>
              </w:rPr>
            </w:pPr>
            <w:r w:rsidRPr="00FB0A4F">
              <w:rPr>
                <w:rStyle w:val="bila"/>
              </w:rPr>
              <w:t>8</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1F57C4" w:rsidRPr="006F6998" w:rsidRDefault="000D5380" w:rsidP="00D81881">
            <w:pPr>
              <w:pStyle w:val="seznam"/>
            </w:pPr>
            <w:r w:rsidRPr="006F6998">
              <w:t>vysvětlí pojem klentování omítek</w:t>
            </w:r>
            <w:r w:rsidR="00D24829" w:rsidRPr="006F6998">
              <w:t>,</w:t>
            </w:r>
          </w:p>
          <w:p w:rsidR="000D5380" w:rsidRPr="006F6998" w:rsidRDefault="000D5380" w:rsidP="00D81881">
            <w:pPr>
              <w:pStyle w:val="seznam"/>
              <w:rPr>
                <w:rStyle w:val="bezzvyrazneni"/>
              </w:rPr>
            </w:pPr>
            <w:r w:rsidRPr="006F6998">
              <w:t>popíše postup a zásady pří sádrování</w:t>
            </w:r>
            <w:r w:rsidR="00D24829" w:rsidRPr="006F6998">
              <w:t>;</w:t>
            </w:r>
          </w:p>
        </w:tc>
        <w:tc>
          <w:tcPr>
            <w:tcW w:w="6436" w:type="dxa"/>
            <w:gridSpan w:val="2"/>
          </w:tcPr>
          <w:p w:rsidR="001F57C4" w:rsidRPr="006F6998" w:rsidRDefault="00707D1F" w:rsidP="00D81881">
            <w:pPr>
              <w:rPr>
                <w:rStyle w:val="zvyraznit"/>
                <w:rFonts w:cs="Palatino Linotype"/>
                <w:noProof/>
              </w:rPr>
            </w:pPr>
            <w:r>
              <w:rPr>
                <w:rStyle w:val="zvyraznit"/>
                <w:rFonts w:cs="Palatino Linotype"/>
                <w:noProof/>
              </w:rPr>
              <w:t>1</w:t>
            </w:r>
            <w:r w:rsidR="001F57C4" w:rsidRPr="006F6998">
              <w:rPr>
                <w:rStyle w:val="zvyraznit"/>
                <w:rFonts w:cs="Palatino Linotype"/>
                <w:noProof/>
              </w:rPr>
              <w:t>7. Speciální úpravy ploch</w:t>
            </w:r>
          </w:p>
          <w:p w:rsidR="001F57C4" w:rsidRPr="006F6998" w:rsidRDefault="001F57C4" w:rsidP="00D81881">
            <w:pPr>
              <w:pStyle w:val="seznam"/>
              <w:rPr>
                <w:rStyle w:val="zvyraznit"/>
                <w:rFonts w:cs="Palatino Linotype"/>
                <w:b/>
              </w:rPr>
            </w:pPr>
            <w:r w:rsidRPr="006F6998">
              <w:rPr>
                <w:rStyle w:val="zvyraznit"/>
                <w:rFonts w:cs="Palatino Linotype"/>
                <w:b/>
              </w:rPr>
              <w:t>klentování omítek sádrou</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tmelení omítek bezolejovým tmelem, olejovým lakovým tmelem a emulzním tmelem</w:t>
            </w:r>
            <w:r w:rsidR="00D24829" w:rsidRPr="006F6998">
              <w:rPr>
                <w:rStyle w:val="zvyraznit"/>
                <w:rFonts w:cs="Palatino Linotype"/>
                <w:b/>
              </w:rPr>
              <w:t>;</w:t>
            </w:r>
          </w:p>
        </w:tc>
        <w:tc>
          <w:tcPr>
            <w:tcW w:w="1788" w:type="dxa"/>
          </w:tcPr>
          <w:p w:rsidR="001F57C4" w:rsidRPr="00FB0A4F" w:rsidRDefault="001B2078" w:rsidP="00D81881">
            <w:pPr>
              <w:rPr>
                <w:rStyle w:val="bila"/>
              </w:rPr>
            </w:pPr>
            <w:r w:rsidRPr="00FB0A4F">
              <w:rPr>
                <w:rStyle w:val="bila"/>
              </w:rPr>
              <w:t>5</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1F57C4" w:rsidRPr="006F6998" w:rsidRDefault="000D5380" w:rsidP="00D81881">
            <w:pPr>
              <w:pStyle w:val="seznam"/>
            </w:pPr>
            <w:r w:rsidRPr="006F6998">
              <w:t>vyjmenuje a vysvetlí způsob provedení technik</w:t>
            </w:r>
            <w:r w:rsidR="00D24829" w:rsidRPr="006F6998">
              <w:t>,</w:t>
            </w:r>
          </w:p>
          <w:p w:rsidR="000D5380" w:rsidRDefault="000D5380" w:rsidP="00D81881">
            <w:pPr>
              <w:pStyle w:val="seznam"/>
            </w:pPr>
            <w:r w:rsidRPr="006F6998">
              <w:lastRenderedPageBreak/>
              <w:t xml:space="preserve">vysvětlí </w:t>
            </w:r>
            <w:r w:rsidR="00E54C1E" w:rsidRPr="006F6998">
              <w:t>a určí základní zásady pro použití a</w:t>
            </w:r>
            <w:r w:rsidR="00D24829" w:rsidRPr="006F6998">
              <w:t> </w:t>
            </w:r>
            <w:r w:rsidR="00E54C1E" w:rsidRPr="006F6998">
              <w:t>kombinaci technik</w:t>
            </w:r>
            <w:r w:rsidR="00D24829" w:rsidRPr="006F6998">
              <w:t>;</w:t>
            </w:r>
          </w:p>
          <w:p w:rsidR="00450F6E" w:rsidRPr="00450F6E" w:rsidRDefault="00450F6E" w:rsidP="00D81881">
            <w:pPr>
              <w:pStyle w:val="seznam"/>
            </w:pPr>
            <w:r w:rsidRPr="00450F6E">
              <w:t>připraví, použije a ošetří nářadí a pracovní</w:t>
            </w:r>
            <w:r w:rsidR="009D1615">
              <w:t xml:space="preserve"> </w:t>
            </w:r>
            <w:r w:rsidRPr="00450F6E">
              <w:t>pomůcky pro dekorativní techniky;</w:t>
            </w:r>
          </w:p>
          <w:p w:rsidR="00450F6E" w:rsidRPr="00450F6E" w:rsidRDefault="00450F6E" w:rsidP="00D81881">
            <w:pPr>
              <w:pStyle w:val="seznam"/>
            </w:pPr>
            <w:r w:rsidRPr="00450F6E">
              <w:t>vysvětlí na příkladech využití</w:t>
            </w:r>
            <w:r w:rsidR="009D1615">
              <w:t xml:space="preserve"> </w:t>
            </w:r>
            <w:r w:rsidRPr="00450F6E">
              <w:t>dekorativních technik;</w:t>
            </w:r>
          </w:p>
          <w:p w:rsidR="00450F6E" w:rsidRPr="00450F6E" w:rsidRDefault="00450F6E" w:rsidP="00D81881">
            <w:pPr>
              <w:pStyle w:val="seznam"/>
            </w:pPr>
            <w:r w:rsidRPr="00450F6E">
              <w:t>připraví nátěrové hmoty pro dekorativní</w:t>
            </w:r>
          </w:p>
          <w:p w:rsidR="00450F6E" w:rsidRPr="00450F6E" w:rsidRDefault="00450F6E" w:rsidP="00D81881">
            <w:pPr>
              <w:pStyle w:val="seznam"/>
            </w:pPr>
            <w:r w:rsidRPr="00450F6E">
              <w:t>techniky;</w:t>
            </w:r>
          </w:p>
          <w:p w:rsidR="00450F6E" w:rsidRDefault="00450F6E" w:rsidP="00D81881">
            <w:pPr>
              <w:pStyle w:val="seznam"/>
            </w:pPr>
            <w:r w:rsidRPr="00450F6E">
              <w:t>provádí dekorativní techniky v praxi;</w:t>
            </w:r>
          </w:p>
          <w:p w:rsidR="00450F6E" w:rsidRPr="00450F6E" w:rsidRDefault="00450F6E" w:rsidP="00D81881">
            <w:pPr>
              <w:pStyle w:val="seznam"/>
            </w:pPr>
            <w:r w:rsidRPr="00450F6E">
              <w:t>vyjmenuje druhy dekorativních omítek a</w:t>
            </w:r>
          </w:p>
          <w:p w:rsidR="00450F6E" w:rsidRPr="00450F6E" w:rsidRDefault="00C6066C" w:rsidP="00D81881">
            <w:pPr>
              <w:pStyle w:val="seznam"/>
            </w:pPr>
            <w:r>
              <mc:AlternateContent>
                <mc:Choice Requires="wps">
                  <w:drawing>
                    <wp:anchor distT="0" distB="0" distL="114300" distR="114300" simplePos="0" relativeHeight="251662336" behindDoc="0" locked="0" layoutInCell="1" allowOverlap="1">
                      <wp:simplePos x="0" y="0"/>
                      <wp:positionH relativeFrom="column">
                        <wp:posOffset>-96520</wp:posOffset>
                      </wp:positionH>
                      <wp:positionV relativeFrom="paragraph">
                        <wp:posOffset>466725</wp:posOffset>
                      </wp:positionV>
                      <wp:extent cx="9277350" cy="0"/>
                      <wp:effectExtent l="5715" t="6350" r="13335" b="12700"/>
                      <wp:wrapNone/>
                      <wp:docPr id="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77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EA4ADD" id="_x0000_t32" coordsize="21600,21600" o:spt="32" o:oned="t" path="m,l21600,21600e" filled="f">
                      <v:path arrowok="t" fillok="f" o:connecttype="none"/>
                      <o:lock v:ext="edit" shapetype="t"/>
                    </v:shapetype>
                    <v:shape id="AutoShape 9" o:spid="_x0000_s1026" type="#_x0000_t32" style="position:absolute;margin-left:-7.6pt;margin-top:36.75pt;width:730.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3Yx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"/>
                  </w:pict>
                </mc:Fallback>
              </mc:AlternateContent>
            </w:r>
            <w:r w:rsidR="009D1615">
              <w:t xml:space="preserve"> malířských </w:t>
            </w:r>
            <w:r w:rsidR="00450F6E" w:rsidRPr="00450F6E">
              <w:t>linkrust a vysvětlí jejich použití;</w:t>
            </w:r>
          </w:p>
          <w:p w:rsidR="00450F6E" w:rsidRPr="00450F6E" w:rsidRDefault="00450F6E" w:rsidP="00D81881">
            <w:pPr>
              <w:pStyle w:val="seznam"/>
            </w:pPr>
            <w:r w:rsidRPr="00450F6E">
              <w:t>popíše způsoby zhotovování dekorativních</w:t>
            </w:r>
            <w:r w:rsidR="009D1615">
              <w:t xml:space="preserve"> </w:t>
            </w:r>
            <w:r w:rsidRPr="00450F6E">
              <w:t>omítek a malířských linkrust;</w:t>
            </w:r>
          </w:p>
          <w:p w:rsidR="00450F6E" w:rsidRPr="00450F6E" w:rsidRDefault="00450F6E" w:rsidP="00D81881">
            <w:pPr>
              <w:pStyle w:val="seznam"/>
            </w:pPr>
            <w:r w:rsidRPr="00450F6E">
              <w:t>připraví, použije a ošetří nářadí a pracovní</w:t>
            </w:r>
          </w:p>
          <w:p w:rsidR="00450F6E" w:rsidRPr="00450F6E" w:rsidRDefault="00450F6E" w:rsidP="00D81881">
            <w:pPr>
              <w:pStyle w:val="seznam"/>
            </w:pPr>
            <w:r w:rsidRPr="00450F6E">
              <w:t>pomůcky pro zhotovení dekorativních</w:t>
            </w:r>
          </w:p>
          <w:p w:rsidR="00450F6E" w:rsidRPr="006F6998" w:rsidRDefault="00450F6E" w:rsidP="00D81881">
            <w:pPr>
              <w:pStyle w:val="seznam"/>
              <w:rPr>
                <w:rStyle w:val="bezzvyrazneni"/>
              </w:rPr>
            </w:pPr>
            <w:r w:rsidRPr="00450F6E">
              <w:t>omítek a malířských linkrust</w:t>
            </w:r>
          </w:p>
        </w:tc>
        <w:tc>
          <w:tcPr>
            <w:tcW w:w="6436" w:type="dxa"/>
            <w:gridSpan w:val="2"/>
          </w:tcPr>
          <w:p w:rsidR="00724C68" w:rsidRPr="00724C68" w:rsidRDefault="00707D1F" w:rsidP="00D81881">
            <w:pPr>
              <w:rPr>
                <w:rStyle w:val="zvyraznit"/>
                <w:rFonts w:cs="Palatino Linotype"/>
                <w:noProof/>
              </w:rPr>
            </w:pPr>
            <w:r>
              <w:rPr>
                <w:rStyle w:val="zvyraznit"/>
                <w:rFonts w:cs="Palatino Linotype"/>
                <w:noProof/>
              </w:rPr>
              <w:lastRenderedPageBreak/>
              <w:t>1</w:t>
            </w:r>
            <w:r w:rsidR="00724C68">
              <w:rPr>
                <w:rStyle w:val="zvyraznit"/>
                <w:rFonts w:cs="Palatino Linotype"/>
                <w:noProof/>
              </w:rPr>
              <w:t xml:space="preserve">8. </w:t>
            </w:r>
            <w:r w:rsidR="00724C68" w:rsidRPr="00724C68">
              <w:rPr>
                <w:rStyle w:val="zvyraznit"/>
                <w:rFonts w:cs="Palatino Linotype"/>
                <w:noProof/>
              </w:rPr>
              <w:t>Dekorativní malířské techniky</w:t>
            </w:r>
          </w:p>
          <w:p w:rsidR="001F57C4" w:rsidRPr="006F6998" w:rsidRDefault="001F57C4" w:rsidP="00D81881">
            <w:pPr>
              <w:pStyle w:val="seznam"/>
              <w:rPr>
                <w:rStyle w:val="zvyraznit"/>
                <w:rFonts w:cs="Palatino Linotype"/>
              </w:rPr>
            </w:pPr>
            <w:r w:rsidRPr="006F6998">
              <w:rPr>
                <w:rStyle w:val="zvyraznit"/>
                <w:rFonts w:cs="Palatino Linotype"/>
                <w:b/>
              </w:rPr>
              <w:t>plastické linkování – zamývané, šumrované</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lastRenderedPageBreak/>
              <w:t xml:space="preserve">složitější válečkování – na stropě, ve vysokých místnostech, tzv. </w:t>
            </w:r>
            <w:r w:rsidR="00D24829" w:rsidRPr="006F6998">
              <w:rPr>
                <w:rStyle w:val="zvyraznit"/>
                <w:rFonts w:cs="Palatino Linotype"/>
                <w:b/>
              </w:rPr>
              <w:t>t</w:t>
            </w:r>
            <w:r w:rsidRPr="006F6998">
              <w:rPr>
                <w:rStyle w:val="zvyraznit"/>
                <w:rFonts w:cs="Palatino Linotype"/>
                <w:b/>
              </w:rPr>
              <w:t>apetové</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technika vzornicová – použití druhů šablon</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technika batikování – imitace mramoru</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technika tupování houbou a štětcem</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technika žilkování a vidličníkem</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technika stříkání do ztracena, štětkou a</w:t>
            </w:r>
            <w:r w:rsidR="00D24829" w:rsidRPr="006F6998">
              <w:rPr>
                <w:rStyle w:val="zvyraznit"/>
                <w:rFonts w:cs="Palatino Linotype"/>
                <w:b/>
              </w:rPr>
              <w:t> </w:t>
            </w:r>
            <w:r w:rsidRPr="006F6998">
              <w:rPr>
                <w:rStyle w:val="zvyraznit"/>
                <w:rFonts w:cs="Palatino Linotype"/>
                <w:b/>
              </w:rPr>
              <w:t>fixirkou</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technika šumrovací</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technika malování štětcem - použití podpěrné hůlky</w:t>
            </w:r>
            <w:r w:rsidR="00D24829" w:rsidRPr="006F6998">
              <w:rPr>
                <w:rStyle w:val="zvyraznit"/>
                <w:rFonts w:cs="Palatino Linotype"/>
                <w:b/>
              </w:rPr>
              <w:t>,</w:t>
            </w:r>
          </w:p>
          <w:p w:rsidR="001F57C4" w:rsidRDefault="001F57C4" w:rsidP="00D81881">
            <w:pPr>
              <w:pStyle w:val="seznam"/>
              <w:rPr>
                <w:rStyle w:val="zvyraznit"/>
                <w:rFonts w:cs="Palatino Linotype"/>
                <w:b/>
              </w:rPr>
            </w:pPr>
            <w:r w:rsidRPr="006F6998">
              <w:rPr>
                <w:rStyle w:val="zvyraznit"/>
                <w:rFonts w:cs="Palatino Linotype"/>
                <w:b/>
              </w:rPr>
              <w:t>kombinace technik</w:t>
            </w:r>
            <w:r w:rsidR="00D24829" w:rsidRPr="006F6998">
              <w:rPr>
                <w:rStyle w:val="zvyraznit"/>
                <w:rFonts w:cs="Palatino Linotype"/>
                <w:b/>
              </w:rPr>
              <w:t>;</w:t>
            </w:r>
          </w:p>
          <w:p w:rsidR="00450F6E" w:rsidRPr="009D1615" w:rsidRDefault="00707D1F" w:rsidP="00DF380C">
            <w:pPr>
              <w:pStyle w:val="seznam"/>
              <w:numPr>
                <w:ilvl w:val="0"/>
                <w:numId w:val="0"/>
              </w:numPr>
              <w:rPr>
                <w:rStyle w:val="zvyraznit"/>
                <w:rFonts w:cs="Palatino Linotype"/>
              </w:rPr>
            </w:pPr>
            <w:r>
              <w:rPr>
                <w:rStyle w:val="zvyraznit"/>
                <w:rFonts w:cs="Palatino Linotype"/>
              </w:rPr>
              <w:t>1</w:t>
            </w:r>
            <w:r w:rsidR="00450F6E">
              <w:rPr>
                <w:rStyle w:val="zvyraznit"/>
                <w:rFonts w:cs="Palatino Linotype"/>
              </w:rPr>
              <w:t xml:space="preserve">9. </w:t>
            </w:r>
            <w:r w:rsidR="00450F6E" w:rsidRPr="00450F6E">
              <w:rPr>
                <w:rStyle w:val="zvyraznit"/>
                <w:rFonts w:cs="Palatino Linotype"/>
              </w:rPr>
              <w:t>Dekorativní omítky a</w:t>
            </w:r>
            <w:r w:rsidR="00450F6E" w:rsidRPr="009D1615">
              <w:rPr>
                <w:rStyle w:val="zvyraznit"/>
                <w:rFonts w:cs="Palatino Linotype"/>
              </w:rPr>
              <w:t>malířské linkrusty</w:t>
            </w:r>
          </w:p>
          <w:p w:rsidR="00450F6E" w:rsidRPr="00450F6E" w:rsidRDefault="00450F6E" w:rsidP="00D81881">
            <w:pPr>
              <w:pStyle w:val="seznam"/>
              <w:rPr>
                <w:rStyle w:val="zvyraznit"/>
                <w:rFonts w:cs="Palatino Linotype"/>
                <w:b/>
              </w:rPr>
            </w:pPr>
            <w:r w:rsidRPr="00450F6E">
              <w:rPr>
                <w:rStyle w:val="zvyraznit"/>
                <w:rFonts w:cs="Palatino Linotype"/>
                <w:b/>
              </w:rPr>
              <w:t>benátský štuk</w:t>
            </w:r>
          </w:p>
          <w:p w:rsidR="00450F6E" w:rsidRPr="00450F6E" w:rsidRDefault="00450F6E" w:rsidP="00D81881">
            <w:pPr>
              <w:pStyle w:val="seznam"/>
              <w:rPr>
                <w:rStyle w:val="zvyraznit"/>
                <w:rFonts w:cs="Palatino Linotype"/>
                <w:b/>
              </w:rPr>
            </w:pPr>
            <w:r w:rsidRPr="00450F6E">
              <w:rPr>
                <w:rStyle w:val="zvyraznit"/>
                <w:rFonts w:cs="Palatino Linotype"/>
                <w:b/>
              </w:rPr>
              <w:t>betonová stěrka</w:t>
            </w:r>
          </w:p>
          <w:p w:rsidR="00450F6E" w:rsidRPr="00450F6E" w:rsidRDefault="00450F6E" w:rsidP="00D81881">
            <w:pPr>
              <w:pStyle w:val="seznam"/>
              <w:rPr>
                <w:rStyle w:val="zvyraznit"/>
                <w:rFonts w:cs="Palatino Linotype"/>
                <w:b/>
              </w:rPr>
            </w:pPr>
            <w:r w:rsidRPr="00450F6E">
              <w:rPr>
                <w:rStyle w:val="zvyraznit"/>
                <w:rFonts w:cs="Palatino Linotype"/>
                <w:b/>
              </w:rPr>
              <w:t xml:space="preserve"> pryskyřičné stěrky</w:t>
            </w:r>
          </w:p>
          <w:p w:rsidR="00450F6E" w:rsidRPr="00450F6E" w:rsidRDefault="00450F6E" w:rsidP="00D81881">
            <w:pPr>
              <w:pStyle w:val="seznam"/>
              <w:rPr>
                <w:rStyle w:val="zvyraznit"/>
                <w:rFonts w:cs="Palatino Linotype"/>
                <w:b/>
              </w:rPr>
            </w:pPr>
            <w:r w:rsidRPr="00450F6E">
              <w:rPr>
                <w:rStyle w:val="zvyraznit"/>
                <w:rFonts w:cs="Palatino Linotype"/>
                <w:b/>
              </w:rPr>
              <w:t>nářadí a pracovní pomůcky</w:t>
            </w:r>
          </w:p>
          <w:p w:rsidR="00450F6E" w:rsidRPr="006F6998" w:rsidRDefault="00450F6E" w:rsidP="00D81881">
            <w:pPr>
              <w:pStyle w:val="seznam"/>
              <w:rPr>
                <w:rStyle w:val="zvyraznit"/>
                <w:rFonts w:cs="Palatino Linotype"/>
                <w:b/>
              </w:rPr>
            </w:pPr>
            <w:r w:rsidRPr="00450F6E">
              <w:rPr>
                <w:rStyle w:val="zvyraznit"/>
                <w:rFonts w:cs="Palatino Linotype"/>
                <w:b/>
              </w:rPr>
              <w:t>nátěrové hmoty</w:t>
            </w:r>
          </w:p>
        </w:tc>
        <w:tc>
          <w:tcPr>
            <w:tcW w:w="1788" w:type="dxa"/>
          </w:tcPr>
          <w:p w:rsidR="001F57C4" w:rsidRPr="00FB0A4F" w:rsidRDefault="001B2078" w:rsidP="00D81881">
            <w:pPr>
              <w:rPr>
                <w:rStyle w:val="bila"/>
              </w:rPr>
            </w:pPr>
            <w:r w:rsidRPr="00FB0A4F">
              <w:rPr>
                <w:rStyle w:val="bila"/>
              </w:rPr>
              <w:lastRenderedPageBreak/>
              <w:t>4</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1F57C4" w:rsidRPr="006F6998" w:rsidRDefault="000E7E8E" w:rsidP="00D81881">
            <w:pPr>
              <w:pStyle w:val="seznam"/>
              <w:rPr>
                <w:rStyle w:val="bezzvyrazneni"/>
              </w:rPr>
            </w:pPr>
            <w:r w:rsidRPr="006F6998">
              <w:t>vyjmenuje a popíše metody oprav maleb</w:t>
            </w:r>
            <w:r w:rsidR="00D24829" w:rsidRPr="006F6998">
              <w:t>;</w:t>
            </w:r>
          </w:p>
        </w:tc>
        <w:tc>
          <w:tcPr>
            <w:tcW w:w="6436" w:type="dxa"/>
            <w:gridSpan w:val="2"/>
          </w:tcPr>
          <w:p w:rsidR="001F57C4" w:rsidRPr="006F6998" w:rsidRDefault="00DF380C" w:rsidP="00D81881">
            <w:pPr>
              <w:rPr>
                <w:rStyle w:val="zvyraznit"/>
                <w:rFonts w:cs="Palatino Linotype"/>
                <w:noProof/>
              </w:rPr>
            </w:pPr>
            <w:r>
              <w:rPr>
                <w:rStyle w:val="zvyraznit"/>
                <w:rFonts w:cs="Palatino Linotype"/>
                <w:noProof/>
              </w:rPr>
              <w:t>20</w:t>
            </w:r>
            <w:r w:rsidR="001F57C4" w:rsidRPr="006F6998">
              <w:rPr>
                <w:rStyle w:val="zvyraznit"/>
                <w:rFonts w:cs="Palatino Linotype"/>
                <w:noProof/>
              </w:rPr>
              <w:t>. Oprava a čištění maleb</w:t>
            </w:r>
          </w:p>
          <w:p w:rsidR="001F57C4" w:rsidRPr="006F6998" w:rsidRDefault="001F57C4" w:rsidP="00D81881">
            <w:pPr>
              <w:pStyle w:val="seznam"/>
              <w:rPr>
                <w:rStyle w:val="zvyraznit"/>
                <w:rFonts w:cs="Palatino Linotype"/>
                <w:b/>
              </w:rPr>
            </w:pPr>
            <w:r w:rsidRPr="006F6998">
              <w:rPr>
                <w:rStyle w:val="zvyraznit"/>
                <w:rFonts w:cs="Palatino Linotype"/>
                <w:b/>
              </w:rPr>
              <w:t>čištění chlebem, hmotou a mytím</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lastRenderedPageBreak/>
              <w:t>metody oprav maleb</w:t>
            </w:r>
            <w:r w:rsidR="00D24829" w:rsidRPr="006F6998">
              <w:rPr>
                <w:rStyle w:val="zvyraznit"/>
                <w:rFonts w:cs="Palatino Linotype"/>
                <w:b/>
              </w:rPr>
              <w:t>;</w:t>
            </w:r>
          </w:p>
        </w:tc>
        <w:tc>
          <w:tcPr>
            <w:tcW w:w="1788" w:type="dxa"/>
          </w:tcPr>
          <w:p w:rsidR="001B2078" w:rsidRPr="00FB0A4F" w:rsidRDefault="001B2078" w:rsidP="00D81881">
            <w:pPr>
              <w:rPr>
                <w:rStyle w:val="bila"/>
              </w:rPr>
            </w:pPr>
            <w:r w:rsidRPr="00FB0A4F">
              <w:rPr>
                <w:rStyle w:val="bila"/>
              </w:rPr>
              <w:lastRenderedPageBreak/>
              <w:t>3</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0E7E8E" w:rsidRPr="006F6998" w:rsidRDefault="000E7E8E" w:rsidP="00D81881">
            <w:pPr>
              <w:pStyle w:val="seznam"/>
            </w:pPr>
            <w:r w:rsidRPr="006F6998">
              <w:t>popíše přípravné práce před nátěry fasád – průzkum objektu a přípravu podkladu (vysprávky, čištění fasád mechanickými a</w:t>
            </w:r>
            <w:r w:rsidR="00D24829" w:rsidRPr="006F6998">
              <w:t> </w:t>
            </w:r>
            <w:r w:rsidRPr="006F6998">
              <w:t>chemickými prostředky, penetrace),</w:t>
            </w:r>
          </w:p>
          <w:p w:rsidR="000E7E8E" w:rsidRPr="006F6998" w:rsidRDefault="000E7E8E" w:rsidP="00D81881">
            <w:pPr>
              <w:pStyle w:val="seznam"/>
            </w:pPr>
            <w:r w:rsidRPr="006F6998">
              <w:t>popíše připravu, použití a ošetří nářadí a</w:t>
            </w:r>
            <w:r w:rsidR="00D24829" w:rsidRPr="006F6998">
              <w:t> </w:t>
            </w:r>
            <w:r w:rsidRPr="006F6998">
              <w:t>pracovní pomůcky pro nátěry fasád ručně a</w:t>
            </w:r>
            <w:r w:rsidR="00D24829" w:rsidRPr="006F6998">
              <w:t> </w:t>
            </w:r>
            <w:r w:rsidRPr="006F6998">
              <w:t>stříkáním,</w:t>
            </w:r>
          </w:p>
          <w:p w:rsidR="000E7E8E" w:rsidRDefault="000E7E8E" w:rsidP="00D81881">
            <w:pPr>
              <w:pStyle w:val="seznam"/>
            </w:pPr>
            <w:r w:rsidRPr="006F6998">
              <w:t>popíše pracovní postupy, technologické přestávky a vhodné povětrnostní podmínky při nanášení nátěrů různými nátěrovými hmotami,</w:t>
            </w:r>
          </w:p>
          <w:p w:rsidR="00090F4B" w:rsidRPr="00090F4B" w:rsidRDefault="00090F4B" w:rsidP="00D81881">
            <w:pPr>
              <w:pStyle w:val="seznam"/>
            </w:pPr>
            <w:r w:rsidRPr="00090F4B">
              <w:t>zdůvodní návrhy materiálů pro jednotlivé</w:t>
            </w:r>
          </w:p>
          <w:p w:rsidR="00090F4B" w:rsidRPr="006F6998" w:rsidRDefault="00090F4B" w:rsidP="00D81881">
            <w:pPr>
              <w:pStyle w:val="seznam"/>
            </w:pPr>
            <w:r w:rsidRPr="00090F4B">
              <w:t>druhy fasádních nátěrů;</w:t>
            </w:r>
          </w:p>
          <w:p w:rsidR="001F57C4" w:rsidRPr="006F6998" w:rsidRDefault="000E7E8E" w:rsidP="00D81881">
            <w:pPr>
              <w:pStyle w:val="seznam"/>
              <w:rPr>
                <w:rStyle w:val="bezzvyrazneni"/>
              </w:rPr>
            </w:pPr>
            <w:r w:rsidRPr="006F6998">
              <w:t>dodržuje pravidla BOZP a hygieny práce při</w:t>
            </w:r>
            <w:r w:rsidR="00D24829" w:rsidRPr="006F6998">
              <w:t> </w:t>
            </w:r>
            <w:r w:rsidRPr="006F6998">
              <w:t>nátěrech fasád (práce ve výškách, práce s vápnem, chemickými čisticími prostředky aj.</w:t>
            </w:r>
            <w:r w:rsidR="00D24829" w:rsidRPr="006F6998">
              <w:t>;</w:t>
            </w:r>
          </w:p>
        </w:tc>
        <w:tc>
          <w:tcPr>
            <w:tcW w:w="6436" w:type="dxa"/>
            <w:gridSpan w:val="2"/>
          </w:tcPr>
          <w:p w:rsidR="001F57C4" w:rsidRPr="006F6998" w:rsidRDefault="00ED30DA" w:rsidP="00D81881">
            <w:pPr>
              <w:rPr>
                <w:rStyle w:val="zvyraznit"/>
                <w:rFonts w:cs="Palatino Linotype"/>
                <w:b/>
                <w:bCs w:val="0"/>
                <w:noProof/>
              </w:rPr>
            </w:pPr>
            <w:r>
              <w:rPr>
                <w:rStyle w:val="zvyraznit"/>
                <w:rFonts w:cs="Palatino Linotype"/>
                <w:noProof/>
              </w:rPr>
              <w:t>2</w:t>
            </w:r>
            <w:r w:rsidR="00DF380C">
              <w:rPr>
                <w:rStyle w:val="zvyraznit"/>
                <w:rFonts w:cs="Palatino Linotype"/>
                <w:noProof/>
              </w:rPr>
              <w:t>1</w:t>
            </w:r>
            <w:r w:rsidR="00090F4B">
              <w:rPr>
                <w:rStyle w:val="zvyraznit"/>
                <w:rFonts w:cs="Palatino Linotype"/>
                <w:noProof/>
              </w:rPr>
              <w:t>. Nátěry fasád</w:t>
            </w:r>
          </w:p>
          <w:p w:rsidR="001F57C4" w:rsidRPr="00090F4B" w:rsidRDefault="001F57C4" w:rsidP="00D81881">
            <w:pPr>
              <w:pStyle w:val="seznam"/>
              <w:rPr>
                <w:rStyle w:val="zvyraznit"/>
                <w:rFonts w:cs="Palatino Linotype"/>
              </w:rPr>
            </w:pPr>
            <w:r w:rsidRPr="006F6998">
              <w:rPr>
                <w:rStyle w:val="zvyraznit"/>
                <w:rFonts w:cs="Palatino Linotype"/>
                <w:b/>
              </w:rPr>
              <w:t>zabezpečení pracoviště, organizace a</w:t>
            </w:r>
            <w:r w:rsidR="00D24829" w:rsidRPr="006F6998">
              <w:rPr>
                <w:rStyle w:val="zvyraznit"/>
                <w:rFonts w:cs="Palatino Linotype"/>
                <w:b/>
              </w:rPr>
              <w:t> </w:t>
            </w:r>
            <w:r w:rsidRPr="006F6998">
              <w:rPr>
                <w:rStyle w:val="zvyraznit"/>
                <w:rFonts w:cs="Palatino Linotype"/>
                <w:b/>
              </w:rPr>
              <w:t>bezpečnost práce</w:t>
            </w:r>
            <w:r w:rsidR="00D24829" w:rsidRPr="006F6998">
              <w:rPr>
                <w:rStyle w:val="zvyraznit"/>
                <w:rFonts w:cs="Palatino Linotype"/>
                <w:b/>
              </w:rPr>
              <w:t>,</w:t>
            </w:r>
          </w:p>
          <w:p w:rsidR="00090F4B" w:rsidRPr="00217F26" w:rsidRDefault="00090F4B" w:rsidP="00D81881">
            <w:pPr>
              <w:pStyle w:val="seznam"/>
              <w:rPr>
                <w:rStyle w:val="zvyraznit"/>
                <w:rFonts w:cs="Palatino Linotype"/>
                <w:b/>
              </w:rPr>
            </w:pPr>
            <w:r w:rsidRPr="00217F26">
              <w:rPr>
                <w:rStyle w:val="zvyraznit"/>
                <w:rFonts w:cs="Palatino Linotype"/>
                <w:b/>
              </w:rPr>
              <w:t>přípravné práce pro fasádní nátěr</w:t>
            </w:r>
          </w:p>
          <w:p w:rsidR="00090F4B" w:rsidRPr="00217F26" w:rsidRDefault="00090F4B" w:rsidP="00D81881">
            <w:pPr>
              <w:pStyle w:val="seznam"/>
              <w:rPr>
                <w:rStyle w:val="zvyraznit"/>
                <w:rFonts w:cs="Palatino Linotype"/>
                <w:b/>
              </w:rPr>
            </w:pPr>
            <w:r w:rsidRPr="00217F26">
              <w:rPr>
                <w:rStyle w:val="zvyraznit"/>
                <w:rFonts w:cs="Palatino Linotype"/>
                <w:b/>
              </w:rPr>
              <w:t>návrh materiálů pro fasádní nátěry</w:t>
            </w:r>
          </w:p>
          <w:p w:rsidR="00090F4B" w:rsidRPr="00217F26" w:rsidRDefault="00090F4B" w:rsidP="00D81881">
            <w:pPr>
              <w:pStyle w:val="seznam"/>
              <w:rPr>
                <w:rStyle w:val="zvyraznit"/>
                <w:rFonts w:cs="Palatino Linotype"/>
                <w:b/>
              </w:rPr>
            </w:pPr>
            <w:r w:rsidRPr="00217F26">
              <w:rPr>
                <w:rStyle w:val="zvyraznit"/>
                <w:rFonts w:cs="Palatino Linotype"/>
                <w:b/>
              </w:rPr>
              <w:t>pracovní postupy při nanášení fasádních</w:t>
            </w:r>
          </w:p>
          <w:p w:rsidR="00090F4B" w:rsidRPr="00217F26" w:rsidRDefault="00090F4B" w:rsidP="00D81881">
            <w:pPr>
              <w:pStyle w:val="seznam"/>
              <w:rPr>
                <w:rStyle w:val="zvyraznit"/>
                <w:rFonts w:cs="Palatino Linotype"/>
                <w:b/>
              </w:rPr>
            </w:pPr>
            <w:r w:rsidRPr="00217F26">
              <w:rPr>
                <w:rStyle w:val="zvyraznit"/>
                <w:rFonts w:cs="Palatino Linotype"/>
                <w:b/>
              </w:rPr>
              <w:t>nátěrů</w:t>
            </w:r>
          </w:p>
          <w:p w:rsidR="001F57C4" w:rsidRPr="006F6998" w:rsidRDefault="001F57C4" w:rsidP="00D81881">
            <w:pPr>
              <w:pStyle w:val="seznam"/>
              <w:rPr>
                <w:rStyle w:val="zvyraznit"/>
                <w:rFonts w:cs="Palatino Linotype"/>
              </w:rPr>
            </w:pPr>
            <w:r w:rsidRPr="006F6998">
              <w:rPr>
                <w:rStyle w:val="zvyraznit"/>
                <w:rFonts w:cs="Palatino Linotype"/>
                <w:b/>
              </w:rPr>
              <w:t>vápenné a vápenokazeinové malby</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nátěry fasád novodobými nátěrovými hmotami</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nanášení fasádních nátěrových hmot stříkáním</w:t>
            </w:r>
            <w:r w:rsidR="00D24829" w:rsidRPr="006F6998">
              <w:rPr>
                <w:rStyle w:val="zvyraznit"/>
                <w:rFonts w:cs="Palatino Linotype"/>
                <w:b/>
              </w:rPr>
              <w:t>;</w:t>
            </w:r>
          </w:p>
        </w:tc>
        <w:tc>
          <w:tcPr>
            <w:tcW w:w="1788" w:type="dxa"/>
          </w:tcPr>
          <w:p w:rsidR="001F57C4" w:rsidRPr="00FB0A4F" w:rsidRDefault="00154C3A" w:rsidP="00D81881">
            <w:pPr>
              <w:rPr>
                <w:rStyle w:val="bila"/>
              </w:rPr>
            </w:pPr>
            <w:r w:rsidRPr="00FB0A4F">
              <w:rPr>
                <w:rStyle w:val="bila"/>
              </w:rPr>
              <w:t>6</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1F57C4" w:rsidRPr="006F6998" w:rsidRDefault="00D24829" w:rsidP="00D81881">
            <w:pPr>
              <w:pStyle w:val="seznam"/>
            </w:pPr>
            <w:r w:rsidRPr="006F6998">
              <w:t>popíše přípravu pracoviště,</w:t>
            </w:r>
          </w:p>
          <w:p w:rsidR="00FE61A3" w:rsidRPr="006F6998" w:rsidRDefault="000E7E8E" w:rsidP="00D81881">
            <w:pPr>
              <w:pStyle w:val="seznam"/>
            </w:pPr>
            <w:r w:rsidRPr="006F6998">
              <w:t>určí druhy tapet</w:t>
            </w:r>
            <w:r w:rsidR="00D24829" w:rsidRPr="006F6998">
              <w:t>,</w:t>
            </w:r>
          </w:p>
          <w:p w:rsidR="000E7E8E" w:rsidRPr="006F6998" w:rsidRDefault="000E7E8E" w:rsidP="00D81881">
            <w:pPr>
              <w:pStyle w:val="seznam"/>
            </w:pPr>
            <w:r w:rsidRPr="006F6998">
              <w:t>popíše přípravu podkladu</w:t>
            </w:r>
            <w:r w:rsidR="00D24829" w:rsidRPr="006F6998">
              <w:t>,</w:t>
            </w:r>
          </w:p>
          <w:p w:rsidR="000E7E8E" w:rsidRPr="006F6998" w:rsidRDefault="000E7E8E" w:rsidP="00D81881">
            <w:pPr>
              <w:pStyle w:val="seznam"/>
              <w:rPr>
                <w:rStyle w:val="bezzvyrazneni"/>
              </w:rPr>
            </w:pPr>
            <w:r w:rsidRPr="006F6998">
              <w:lastRenderedPageBreak/>
              <w:t>popíše techniku lepení tapet</w:t>
            </w:r>
            <w:r w:rsidR="00D24829" w:rsidRPr="006F6998">
              <w:t>;</w:t>
            </w:r>
          </w:p>
        </w:tc>
        <w:tc>
          <w:tcPr>
            <w:tcW w:w="6436" w:type="dxa"/>
            <w:gridSpan w:val="2"/>
          </w:tcPr>
          <w:p w:rsidR="001F57C4" w:rsidRPr="006F6998" w:rsidRDefault="00ED30DA" w:rsidP="00D81881">
            <w:pPr>
              <w:rPr>
                <w:rStyle w:val="zvyraznit"/>
                <w:rFonts w:cs="Palatino Linotype"/>
                <w:b/>
                <w:bCs w:val="0"/>
                <w:noProof/>
              </w:rPr>
            </w:pPr>
            <w:r>
              <w:rPr>
                <w:rStyle w:val="zvyraznit"/>
                <w:rFonts w:cs="Palatino Linotype"/>
                <w:noProof/>
              </w:rPr>
              <w:lastRenderedPageBreak/>
              <w:t>2</w:t>
            </w:r>
            <w:r w:rsidR="00DF380C">
              <w:rPr>
                <w:rStyle w:val="zvyraznit"/>
                <w:rFonts w:cs="Palatino Linotype"/>
                <w:noProof/>
              </w:rPr>
              <w:t>2</w:t>
            </w:r>
            <w:r w:rsidR="001F57C4" w:rsidRPr="006F6998">
              <w:rPr>
                <w:rStyle w:val="zvyraznit"/>
                <w:rFonts w:cs="Palatino Linotype"/>
                <w:noProof/>
              </w:rPr>
              <w:t>. Tapetování</w:t>
            </w:r>
          </w:p>
          <w:p w:rsidR="001F57C4" w:rsidRPr="006F6998" w:rsidRDefault="001F57C4" w:rsidP="00D81881">
            <w:pPr>
              <w:pStyle w:val="seznam"/>
              <w:rPr>
                <w:rStyle w:val="zvyraznit"/>
                <w:rFonts w:cs="Palatino Linotype"/>
              </w:rPr>
            </w:pPr>
            <w:r w:rsidRPr="006F6998">
              <w:rPr>
                <w:rStyle w:val="zvyraznit"/>
                <w:rFonts w:cs="Palatino Linotype"/>
                <w:b/>
              </w:rPr>
              <w:t>zásady při pořizování tapet</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organizace pracoviště</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lastRenderedPageBreak/>
              <w:t>příprava lepidel</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příprava podkladu – omítky podobně</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příprava a lepení tapet</w:t>
            </w:r>
            <w:r w:rsidR="00D24829" w:rsidRPr="006F6998">
              <w:rPr>
                <w:rStyle w:val="zvyraznit"/>
                <w:rFonts w:cs="Palatino Linotype"/>
                <w:b/>
              </w:rPr>
              <w:t>,</w:t>
            </w:r>
          </w:p>
          <w:p w:rsidR="001F57C4" w:rsidRDefault="001F57C4" w:rsidP="00D81881">
            <w:pPr>
              <w:pStyle w:val="seznam"/>
              <w:rPr>
                <w:rStyle w:val="zvyraznit"/>
                <w:rFonts w:cs="Palatino Linotype"/>
                <w:b/>
              </w:rPr>
            </w:pPr>
            <w:r w:rsidRPr="006F6998">
              <w:rPr>
                <w:rStyle w:val="zvyraznit"/>
                <w:rFonts w:cs="Palatino Linotype"/>
                <w:b/>
              </w:rPr>
              <w:t>dokončovací práce</w:t>
            </w:r>
            <w:r w:rsidR="00D24829" w:rsidRPr="006F6998">
              <w:rPr>
                <w:rStyle w:val="zvyraznit"/>
                <w:rFonts w:cs="Palatino Linotype"/>
                <w:b/>
              </w:rPr>
              <w:t>;</w:t>
            </w:r>
          </w:p>
          <w:p w:rsidR="006A4B47" w:rsidRPr="006F6998" w:rsidRDefault="006A4B47" w:rsidP="00D81881">
            <w:pPr>
              <w:pStyle w:val="seznam"/>
              <w:rPr>
                <w:rStyle w:val="zvyraznit"/>
                <w:rFonts w:cs="Palatino Linotype"/>
                <w:b/>
              </w:rPr>
            </w:pPr>
          </w:p>
        </w:tc>
        <w:tc>
          <w:tcPr>
            <w:tcW w:w="1788" w:type="dxa"/>
          </w:tcPr>
          <w:p w:rsidR="001F57C4" w:rsidRPr="00FB0A4F" w:rsidRDefault="00154C3A" w:rsidP="00D81881">
            <w:pPr>
              <w:rPr>
                <w:rStyle w:val="bila"/>
              </w:rPr>
            </w:pPr>
            <w:r w:rsidRPr="00FB0A4F">
              <w:rPr>
                <w:rStyle w:val="bila"/>
              </w:rPr>
              <w:lastRenderedPageBreak/>
              <w:t>5</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1F57C4" w:rsidRPr="006F6998" w:rsidRDefault="00FE61A3" w:rsidP="00D81881">
            <w:pPr>
              <w:pStyle w:val="seznam"/>
            </w:pPr>
            <w:r w:rsidRPr="006F6998">
              <w:t>uvede význam a vlastnosti lingrust</w:t>
            </w:r>
            <w:r w:rsidR="00D24829" w:rsidRPr="006F6998">
              <w:t>,</w:t>
            </w:r>
          </w:p>
          <w:p w:rsidR="00FE61A3" w:rsidRPr="006F6998" w:rsidRDefault="00FE61A3" w:rsidP="00D81881">
            <w:pPr>
              <w:pStyle w:val="seznam"/>
              <w:rPr>
                <w:rStyle w:val="bezzvyrazneni"/>
              </w:rPr>
            </w:pPr>
            <w:r w:rsidRPr="006F6998">
              <w:t xml:space="preserve"> </w:t>
            </w:r>
            <w:r w:rsidR="00D24829" w:rsidRPr="006F6998">
              <w:t>orientuje se v druzích lingrust;</w:t>
            </w:r>
          </w:p>
        </w:tc>
        <w:tc>
          <w:tcPr>
            <w:tcW w:w="6436" w:type="dxa"/>
            <w:gridSpan w:val="2"/>
          </w:tcPr>
          <w:p w:rsidR="001F57C4" w:rsidRPr="006F6998" w:rsidRDefault="00ED30DA" w:rsidP="00D81881">
            <w:pPr>
              <w:rPr>
                <w:rStyle w:val="zvyraznit"/>
                <w:rFonts w:cs="Palatino Linotype"/>
                <w:b/>
                <w:bCs w:val="0"/>
                <w:noProof/>
              </w:rPr>
            </w:pPr>
            <w:r>
              <w:rPr>
                <w:rStyle w:val="zvyraznit"/>
                <w:rFonts w:cs="Palatino Linotype"/>
                <w:noProof/>
              </w:rPr>
              <w:t>2</w:t>
            </w:r>
            <w:r w:rsidR="00DF380C">
              <w:rPr>
                <w:rStyle w:val="zvyraznit"/>
                <w:rFonts w:cs="Palatino Linotype"/>
                <w:noProof/>
              </w:rPr>
              <w:t>3</w:t>
            </w:r>
            <w:r w:rsidR="001F57C4" w:rsidRPr="006F6998">
              <w:rPr>
                <w:rStyle w:val="zvyraznit"/>
                <w:rFonts w:cs="Palatino Linotype"/>
                <w:noProof/>
              </w:rPr>
              <w:t>. Plastické nátěry, lingrusty, obklady</w:t>
            </w:r>
          </w:p>
          <w:p w:rsidR="001F57C4" w:rsidRPr="006F6998" w:rsidRDefault="001F57C4" w:rsidP="00D81881">
            <w:pPr>
              <w:pStyle w:val="seznam"/>
              <w:rPr>
                <w:rStyle w:val="zvyraznit"/>
                <w:rFonts w:cs="Palatino Linotype"/>
                <w:b/>
              </w:rPr>
            </w:pPr>
            <w:r w:rsidRPr="006F6998">
              <w:rPr>
                <w:rStyle w:val="zvyraznit"/>
                <w:rFonts w:cs="Palatino Linotype"/>
                <w:b/>
              </w:rPr>
              <w:t>přehled a význam plastických nátěrů</w:t>
            </w:r>
            <w:r w:rsidR="00D24829" w:rsidRPr="006F6998">
              <w:rPr>
                <w:rStyle w:val="zvyraznit"/>
                <w:rFonts w:cs="Palatino Linotype"/>
                <w:b/>
              </w:rPr>
              <w:t>,</w:t>
            </w:r>
          </w:p>
          <w:p w:rsidR="001F57C4" w:rsidRPr="006F6998" w:rsidRDefault="001F57C4" w:rsidP="00D81881">
            <w:pPr>
              <w:pStyle w:val="seznam"/>
              <w:rPr>
                <w:rStyle w:val="zvyraznit"/>
                <w:rFonts w:cs="Palatino Linotype"/>
                <w:b/>
              </w:rPr>
            </w:pPr>
            <w:r w:rsidRPr="006F6998">
              <w:rPr>
                <w:rStyle w:val="zvyraznit"/>
                <w:rFonts w:cs="Palatino Linotype"/>
                <w:b/>
              </w:rPr>
              <w:t>nátěry vytírané</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lingrusty funkční, latexové</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lingrusty dekorativní</w:t>
            </w:r>
            <w:r w:rsidR="00D24829" w:rsidRPr="006F6998">
              <w:rPr>
                <w:rStyle w:val="zvyraznit"/>
                <w:rFonts w:cs="Palatino Linotype"/>
                <w:b/>
              </w:rPr>
              <w:t>,</w:t>
            </w:r>
          </w:p>
          <w:p w:rsidR="001F57C4" w:rsidRPr="006F6998" w:rsidRDefault="001F57C4" w:rsidP="00D81881">
            <w:pPr>
              <w:pStyle w:val="seznam"/>
              <w:rPr>
                <w:rStyle w:val="zvyraznit"/>
                <w:rFonts w:cs="Palatino Linotype"/>
              </w:rPr>
            </w:pPr>
            <w:r w:rsidRPr="006F6998">
              <w:rPr>
                <w:rStyle w:val="zvyraznit"/>
                <w:rFonts w:cs="Palatino Linotype"/>
                <w:b/>
              </w:rPr>
              <w:t>broušené obklady – imitace mramoru (informativně)</w:t>
            </w:r>
            <w:r w:rsidR="00D24829" w:rsidRPr="006F6998">
              <w:rPr>
                <w:rStyle w:val="zvyraznit"/>
                <w:rFonts w:cs="Palatino Linotype"/>
                <w:b/>
              </w:rPr>
              <w:t>;</w:t>
            </w:r>
          </w:p>
        </w:tc>
        <w:tc>
          <w:tcPr>
            <w:tcW w:w="1788" w:type="dxa"/>
          </w:tcPr>
          <w:p w:rsidR="001F57C4" w:rsidRPr="00FB0A4F" w:rsidRDefault="001B2078" w:rsidP="00D81881">
            <w:pPr>
              <w:rPr>
                <w:rStyle w:val="bila"/>
              </w:rPr>
            </w:pPr>
            <w:r w:rsidRPr="00FB0A4F">
              <w:rPr>
                <w:rStyle w:val="bila"/>
              </w:rPr>
              <w:t>4</w:t>
            </w:r>
          </w:p>
        </w:tc>
      </w:tr>
      <w:tr w:rsidR="001F57C4" w:rsidRPr="006F6998" w:rsidTr="00EC27EE">
        <w:tblPrEx>
          <w:tblCellMar>
            <w:left w:w="108" w:type="dxa"/>
            <w:right w:w="108" w:type="dxa"/>
          </w:tblCellMar>
          <w:tblLook w:val="04A0" w:firstRow="1" w:lastRow="0" w:firstColumn="1" w:lastColumn="0" w:noHBand="0" w:noVBand="1"/>
        </w:tblPrEx>
        <w:tc>
          <w:tcPr>
            <w:tcW w:w="6361" w:type="dxa"/>
            <w:gridSpan w:val="2"/>
          </w:tcPr>
          <w:p w:rsidR="00FE61A3" w:rsidRPr="006F6998" w:rsidRDefault="001F57C4" w:rsidP="00D81881">
            <w:pPr>
              <w:pStyle w:val="seznam"/>
            </w:pPr>
            <w:r w:rsidRPr="006F6998">
              <w:t xml:space="preserve">popíše </w:t>
            </w:r>
            <w:r w:rsidR="00FE61A3" w:rsidRPr="006F6998">
              <w:t>charakteristiku a význam speciálních nátěrů</w:t>
            </w:r>
            <w:r w:rsidR="00D24829" w:rsidRPr="006F6998">
              <w:t>.</w:t>
            </w:r>
          </w:p>
          <w:p w:rsidR="00090F4B" w:rsidRPr="00090F4B" w:rsidRDefault="00090F4B" w:rsidP="00D81881">
            <w:pPr>
              <w:pStyle w:val="seznam"/>
            </w:pPr>
            <w:r w:rsidRPr="00090F4B">
              <w:t>popíše měřicí pomůcky a způsoby měření</w:t>
            </w:r>
          </w:p>
          <w:p w:rsidR="00090F4B" w:rsidRPr="00090F4B" w:rsidRDefault="00C6066C" w:rsidP="00D81881">
            <w:pPr>
              <w:pStyle w:val="seznam"/>
            </w:pPr>
            <w:r>
              <mc:AlternateContent>
                <mc:Choice Requires="wps">
                  <w:drawing>
                    <wp:anchor distT="0" distB="0" distL="114300" distR="114300" simplePos="0" relativeHeight="251661312" behindDoc="0" locked="0" layoutInCell="1" allowOverlap="1">
                      <wp:simplePos x="0" y="0"/>
                      <wp:positionH relativeFrom="column">
                        <wp:posOffset>-82550</wp:posOffset>
                      </wp:positionH>
                      <wp:positionV relativeFrom="paragraph">
                        <wp:posOffset>186055</wp:posOffset>
                      </wp:positionV>
                      <wp:extent cx="9270365" cy="0"/>
                      <wp:effectExtent l="10160" t="6985" r="6350" b="12065"/>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70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AF4696" id="AutoShape 8" o:spid="_x0000_s1026" type="#_x0000_t32" style="position:absolute;margin-left:-6.5pt;margin-top:14.65pt;width:729.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atQHQ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"/>
                  </w:pict>
                </mc:Fallback>
              </mc:AlternateContent>
            </w:r>
            <w:r w:rsidR="00090F4B" w:rsidRPr="00090F4B">
              <w:t>a výpočtu malovaných ploch;</w:t>
            </w:r>
          </w:p>
          <w:p w:rsidR="00090F4B" w:rsidRPr="00090F4B" w:rsidRDefault="00090F4B" w:rsidP="00D81881">
            <w:pPr>
              <w:pStyle w:val="seznam"/>
            </w:pPr>
            <w:r w:rsidRPr="00090F4B">
              <w:t xml:space="preserve"> měří a vypočte velikost malované plochy;</w:t>
            </w:r>
          </w:p>
          <w:p w:rsidR="00090F4B" w:rsidRPr="00090F4B" w:rsidRDefault="00090F4B" w:rsidP="00D81881">
            <w:pPr>
              <w:pStyle w:val="seznam"/>
            </w:pPr>
            <w:r w:rsidRPr="00090F4B">
              <w:t>vypočítá množství nátěrů;</w:t>
            </w:r>
          </w:p>
          <w:p w:rsidR="00090F4B" w:rsidRPr="00090F4B" w:rsidRDefault="00090F4B" w:rsidP="00D81881">
            <w:pPr>
              <w:pStyle w:val="seznam"/>
            </w:pPr>
            <w:r w:rsidRPr="00090F4B">
              <w:t>použije normy spotřeby materiálů, vypočte</w:t>
            </w:r>
          </w:p>
          <w:p w:rsidR="00090F4B" w:rsidRPr="00090F4B" w:rsidRDefault="00090F4B" w:rsidP="00D81881">
            <w:pPr>
              <w:pStyle w:val="seznam"/>
            </w:pPr>
            <w:r w:rsidRPr="00090F4B">
              <w:lastRenderedPageBreak/>
              <w:t>spotřebu materiálů s použitím příslušných</w:t>
            </w:r>
          </w:p>
          <w:p w:rsidR="00090F4B" w:rsidRPr="00090F4B" w:rsidRDefault="00090F4B" w:rsidP="00D81881">
            <w:pPr>
              <w:pStyle w:val="seznam"/>
            </w:pPr>
            <w:r w:rsidRPr="00090F4B">
              <w:t>norem;</w:t>
            </w:r>
          </w:p>
          <w:p w:rsidR="001F57C4" w:rsidRPr="006F6998" w:rsidRDefault="00090F4B" w:rsidP="00D81881">
            <w:pPr>
              <w:pStyle w:val="seznam"/>
              <w:rPr>
                <w:rStyle w:val="bezzvyrazneni"/>
              </w:rPr>
            </w:pPr>
            <w:r w:rsidRPr="00090F4B">
              <w:t>vypracuje jednoduchý rozpočet nákladů.</w:t>
            </w:r>
          </w:p>
        </w:tc>
        <w:tc>
          <w:tcPr>
            <w:tcW w:w="6436" w:type="dxa"/>
            <w:gridSpan w:val="2"/>
          </w:tcPr>
          <w:p w:rsidR="001F57C4" w:rsidRPr="006F6998" w:rsidRDefault="00ED30DA" w:rsidP="00D81881">
            <w:pPr>
              <w:rPr>
                <w:rStyle w:val="zvyraznit"/>
                <w:rFonts w:cs="Palatino Linotype"/>
                <w:noProof/>
              </w:rPr>
            </w:pPr>
            <w:r>
              <w:rPr>
                <w:rStyle w:val="zvyraznit"/>
                <w:rFonts w:cs="Palatino Linotype"/>
                <w:noProof/>
              </w:rPr>
              <w:lastRenderedPageBreak/>
              <w:t>2</w:t>
            </w:r>
            <w:r w:rsidR="00DF380C">
              <w:rPr>
                <w:rStyle w:val="zvyraznit"/>
                <w:rFonts w:cs="Palatino Linotype"/>
                <w:noProof/>
              </w:rPr>
              <w:t>4</w:t>
            </w:r>
            <w:r w:rsidR="005E12D9">
              <w:rPr>
                <w:rStyle w:val="zvyraznit"/>
                <w:rFonts w:cs="Palatino Linotype"/>
                <w:noProof/>
              </w:rPr>
              <w:t>.</w:t>
            </w:r>
            <w:r w:rsidR="001F57C4" w:rsidRPr="006F6998">
              <w:rPr>
                <w:rStyle w:val="zvyraznit"/>
                <w:rFonts w:cs="Palatino Linotype"/>
                <w:noProof/>
              </w:rPr>
              <w:t xml:space="preserve"> Význam a použití speciálních nátěrů</w:t>
            </w:r>
          </w:p>
          <w:p w:rsidR="001F57C4" w:rsidRPr="006F6998" w:rsidRDefault="001F57C4" w:rsidP="00D81881">
            <w:pPr>
              <w:pStyle w:val="seznam"/>
              <w:rPr>
                <w:rStyle w:val="zvyraznit"/>
                <w:rFonts w:cs="Palatino Linotype"/>
              </w:rPr>
            </w:pPr>
            <w:r w:rsidRPr="006F6998">
              <w:rPr>
                <w:rStyle w:val="zvyraznit"/>
                <w:rFonts w:cs="Palatino Linotype"/>
                <w:b/>
              </w:rPr>
              <w:t>charakteristika nátěrů</w:t>
            </w:r>
            <w:r w:rsidR="00D24829" w:rsidRPr="006F6998">
              <w:rPr>
                <w:rStyle w:val="zvyraznit"/>
                <w:rFonts w:cs="Palatino Linotype"/>
                <w:b/>
              </w:rPr>
              <w:t>,</w:t>
            </w:r>
          </w:p>
          <w:p w:rsidR="00090F4B" w:rsidRDefault="001F57C4" w:rsidP="00D81881">
            <w:pPr>
              <w:pStyle w:val="seznam"/>
              <w:rPr>
                <w:rStyle w:val="zvyraznit"/>
                <w:rFonts w:cs="Palatino Linotype"/>
              </w:rPr>
            </w:pPr>
            <w:r w:rsidRPr="006F6998">
              <w:rPr>
                <w:rStyle w:val="zvyraznit"/>
                <w:rFonts w:cs="Palatino Linotype"/>
                <w:b/>
              </w:rPr>
              <w:t>technologické zásady při nátěrech asfaltových, vodových a emulzních</w:t>
            </w:r>
            <w:r w:rsidR="00D24829" w:rsidRPr="006F6998">
              <w:rPr>
                <w:rStyle w:val="zvyraznit"/>
                <w:rFonts w:cs="Palatino Linotype"/>
                <w:b/>
              </w:rPr>
              <w:t>.</w:t>
            </w:r>
          </w:p>
          <w:p w:rsidR="00090F4B" w:rsidRPr="00090F4B" w:rsidRDefault="006A4B47" w:rsidP="00DF380C">
            <w:pPr>
              <w:pStyle w:val="seznam"/>
              <w:numPr>
                <w:ilvl w:val="0"/>
                <w:numId w:val="0"/>
              </w:numPr>
              <w:rPr>
                <w:rStyle w:val="zvyraznit"/>
                <w:rFonts w:cs="Palatino Linotype"/>
              </w:rPr>
            </w:pPr>
            <w:r>
              <w:rPr>
                <w:rStyle w:val="zvyraznit"/>
                <w:rFonts w:cs="Palatino Linotype"/>
              </w:rPr>
              <w:t>2</w:t>
            </w:r>
            <w:r w:rsidR="00301418">
              <w:rPr>
                <w:rStyle w:val="zvyraznit"/>
                <w:rFonts w:cs="Palatino Linotype"/>
              </w:rPr>
              <w:t>5</w:t>
            </w:r>
            <w:r w:rsidR="00090F4B" w:rsidRPr="00090F4B">
              <w:rPr>
                <w:rStyle w:val="zvyraznit"/>
                <w:rFonts w:cs="Palatino Linotype"/>
              </w:rPr>
              <w:t>. Výpočet množství nátěrů, spotřeby</w:t>
            </w:r>
          </w:p>
          <w:p w:rsidR="00090F4B" w:rsidRPr="00090F4B" w:rsidRDefault="00090F4B" w:rsidP="00D81881">
            <w:pPr>
              <w:pStyle w:val="seznam"/>
              <w:rPr>
                <w:rStyle w:val="zvyraznit"/>
                <w:rFonts w:cs="Palatino Linotype"/>
                <w:b/>
              </w:rPr>
            </w:pPr>
            <w:r w:rsidRPr="00090F4B">
              <w:rPr>
                <w:rStyle w:val="zvyraznit"/>
                <w:rFonts w:cs="Palatino Linotype"/>
                <w:b/>
              </w:rPr>
              <w:t>materiálů a zpracování rozpočtu</w:t>
            </w:r>
          </w:p>
          <w:p w:rsidR="00090F4B" w:rsidRPr="00090F4B" w:rsidRDefault="00090F4B" w:rsidP="00D81881">
            <w:pPr>
              <w:pStyle w:val="seznam"/>
              <w:rPr>
                <w:rStyle w:val="zvyraznit"/>
                <w:rFonts w:cs="Palatino Linotype"/>
                <w:b/>
              </w:rPr>
            </w:pPr>
            <w:r w:rsidRPr="00090F4B">
              <w:rPr>
                <w:rStyle w:val="zvyraznit"/>
                <w:rFonts w:cs="Palatino Linotype"/>
                <w:b/>
              </w:rPr>
              <w:t>malířských prací</w:t>
            </w:r>
          </w:p>
          <w:p w:rsidR="00090F4B" w:rsidRPr="00090F4B" w:rsidRDefault="00090F4B" w:rsidP="00D81881">
            <w:pPr>
              <w:pStyle w:val="seznam"/>
              <w:rPr>
                <w:rStyle w:val="zvyraznit"/>
                <w:rFonts w:cs="Palatino Linotype"/>
                <w:b/>
              </w:rPr>
            </w:pPr>
            <w:r w:rsidRPr="00090F4B">
              <w:rPr>
                <w:rStyle w:val="zvyraznit"/>
                <w:rFonts w:cs="Palatino Linotype"/>
                <w:b/>
              </w:rPr>
              <w:lastRenderedPageBreak/>
              <w:t>měření a výpočet velikosti malovaných</w:t>
            </w:r>
          </w:p>
          <w:p w:rsidR="00090F4B" w:rsidRPr="00090F4B" w:rsidRDefault="00090F4B" w:rsidP="00D81881">
            <w:pPr>
              <w:pStyle w:val="seznam"/>
              <w:rPr>
                <w:rStyle w:val="zvyraznit"/>
                <w:rFonts w:cs="Palatino Linotype"/>
                <w:b/>
              </w:rPr>
            </w:pPr>
            <w:r w:rsidRPr="00090F4B">
              <w:rPr>
                <w:rStyle w:val="zvyraznit"/>
                <w:rFonts w:cs="Palatino Linotype"/>
                <w:b/>
              </w:rPr>
              <w:t>ploch</w:t>
            </w:r>
          </w:p>
          <w:p w:rsidR="00090F4B" w:rsidRPr="00090F4B" w:rsidRDefault="00090F4B" w:rsidP="00D81881">
            <w:pPr>
              <w:pStyle w:val="seznam"/>
              <w:rPr>
                <w:rStyle w:val="zvyraznit"/>
                <w:rFonts w:cs="Palatino Linotype"/>
                <w:b/>
              </w:rPr>
            </w:pPr>
            <w:r w:rsidRPr="00090F4B">
              <w:rPr>
                <w:rStyle w:val="zvyraznit"/>
                <w:rFonts w:cs="Palatino Linotype"/>
                <w:b/>
              </w:rPr>
              <w:t>měřicí pomůcky</w:t>
            </w:r>
          </w:p>
          <w:p w:rsidR="00090F4B" w:rsidRPr="00090F4B" w:rsidRDefault="00090F4B" w:rsidP="00D81881">
            <w:pPr>
              <w:pStyle w:val="seznam"/>
              <w:rPr>
                <w:rStyle w:val="zvyraznit"/>
                <w:rFonts w:cs="Palatino Linotype"/>
                <w:b/>
              </w:rPr>
            </w:pPr>
            <w:r w:rsidRPr="00090F4B">
              <w:rPr>
                <w:rStyle w:val="zvyraznit"/>
                <w:rFonts w:cs="Palatino Linotype"/>
                <w:b/>
              </w:rPr>
              <w:t>spotřeba materiálu</w:t>
            </w:r>
          </w:p>
          <w:p w:rsidR="00090F4B" w:rsidRPr="006F6998" w:rsidRDefault="00090F4B" w:rsidP="00D81881">
            <w:pPr>
              <w:pStyle w:val="seznam"/>
              <w:rPr>
                <w:rStyle w:val="zvyraznit"/>
                <w:rFonts w:cs="Palatino Linotype"/>
              </w:rPr>
            </w:pPr>
            <w:r w:rsidRPr="00090F4B">
              <w:rPr>
                <w:rStyle w:val="zvyraznit"/>
                <w:rFonts w:cs="Palatino Linotype"/>
                <w:b/>
              </w:rPr>
              <w:t>rozpočty nákladů</w:t>
            </w:r>
          </w:p>
        </w:tc>
        <w:tc>
          <w:tcPr>
            <w:tcW w:w="1788" w:type="dxa"/>
          </w:tcPr>
          <w:p w:rsidR="001F57C4" w:rsidRPr="00FB0A4F" w:rsidRDefault="001B2078" w:rsidP="00D81881">
            <w:pPr>
              <w:rPr>
                <w:rStyle w:val="bila"/>
              </w:rPr>
            </w:pPr>
            <w:r w:rsidRPr="00FB0A4F">
              <w:rPr>
                <w:rStyle w:val="bila"/>
              </w:rPr>
              <w:lastRenderedPageBreak/>
              <w:t>2</w:t>
            </w:r>
          </w:p>
        </w:tc>
      </w:tr>
      <w:tr w:rsidR="00FB0A4F" w:rsidRPr="006F6998" w:rsidTr="00EC27EE">
        <w:tblPrEx>
          <w:tblCellMar>
            <w:left w:w="108" w:type="dxa"/>
            <w:right w:w="108" w:type="dxa"/>
          </w:tblCellMar>
          <w:tblLook w:val="01E0" w:firstRow="1" w:lastRow="1" w:firstColumn="1" w:lastColumn="1" w:noHBand="0" w:noVBand="0"/>
        </w:tblPrEx>
        <w:tc>
          <w:tcPr>
            <w:tcW w:w="6359" w:type="dxa"/>
            <w:gridSpan w:val="2"/>
          </w:tcPr>
          <w:p w:rsidR="00A94B15" w:rsidRPr="00A94B15" w:rsidRDefault="00A94B15" w:rsidP="00D81881">
            <w:pPr>
              <w:pStyle w:val="seznam"/>
            </w:pPr>
            <w:r w:rsidRPr="00A94B15">
              <w:t>uvede nářadí, zařízení a pracovní pomůcky</w:t>
            </w:r>
            <w:r>
              <w:t xml:space="preserve"> </w:t>
            </w:r>
            <w:r w:rsidRPr="00A94B15">
              <w:t>pro natěračské práce;</w:t>
            </w:r>
          </w:p>
          <w:p w:rsidR="00A94B15" w:rsidRPr="00A94B15" w:rsidRDefault="00A94B15" w:rsidP="00D81881">
            <w:pPr>
              <w:pStyle w:val="seznam"/>
            </w:pPr>
            <w:r w:rsidRPr="00A94B15">
              <w:t>popíše přípravu, použití a ošetření nářadí,</w:t>
            </w:r>
          </w:p>
          <w:p w:rsidR="00A94B15" w:rsidRPr="00A94B15" w:rsidRDefault="00A94B15" w:rsidP="00D81881">
            <w:pPr>
              <w:pStyle w:val="seznam"/>
            </w:pPr>
            <w:r w:rsidRPr="00A94B15">
              <w:t>zařízení a pracovních pomůcek pro</w:t>
            </w:r>
          </w:p>
          <w:p w:rsidR="00A94B15" w:rsidRPr="00A94B15" w:rsidRDefault="005E12D9" w:rsidP="00D81881">
            <w:pPr>
              <w:pStyle w:val="seznam"/>
            </w:pPr>
            <w:r>
              <w:t>n</w:t>
            </w:r>
            <w:r w:rsidR="00A94B15" w:rsidRPr="00A94B15">
              <w:t>atěračské práce;</w:t>
            </w:r>
          </w:p>
          <w:p w:rsidR="00FB0A4F" w:rsidRPr="006F6998" w:rsidRDefault="00A94B15" w:rsidP="00D81881">
            <w:pPr>
              <w:pStyle w:val="seznam"/>
              <w:rPr>
                <w:rStyle w:val="bezzvyrazneni"/>
              </w:rPr>
            </w:pPr>
            <w:r w:rsidRPr="00A94B15">
              <w:t>popíše obsluhu stříkacího zařízení airless;</w:t>
            </w:r>
          </w:p>
        </w:tc>
        <w:tc>
          <w:tcPr>
            <w:tcW w:w="6432" w:type="dxa"/>
            <w:gridSpan w:val="2"/>
          </w:tcPr>
          <w:p w:rsidR="00823D1F" w:rsidRDefault="00301418" w:rsidP="00D81881">
            <w:pPr>
              <w:rPr>
                <w:rStyle w:val="zvyraznit"/>
                <w:rFonts w:cs="Palatino Linotype"/>
                <w:noProof/>
              </w:rPr>
            </w:pPr>
            <w:r>
              <w:rPr>
                <w:rStyle w:val="zvyraznit"/>
                <w:rFonts w:cs="Palatino Linotype"/>
                <w:noProof/>
              </w:rPr>
              <w:t>26</w:t>
            </w:r>
            <w:r w:rsidR="00FB0A4F" w:rsidRPr="006F6998">
              <w:rPr>
                <w:rStyle w:val="zvyraznit"/>
                <w:rFonts w:cs="Palatino Linotype"/>
                <w:noProof/>
              </w:rPr>
              <w:t xml:space="preserve">. </w:t>
            </w:r>
            <w:r w:rsidR="00823D1F" w:rsidRPr="00823D1F">
              <w:rPr>
                <w:rStyle w:val="zvyraznit"/>
                <w:rFonts w:cs="Palatino Linotype"/>
                <w:noProof/>
              </w:rPr>
              <w:t>Nářadí, zařízení a pomůcky pro</w:t>
            </w:r>
            <w:r w:rsidR="005E12D9">
              <w:rPr>
                <w:rStyle w:val="zvyraznit"/>
                <w:rFonts w:cs="Palatino Linotype"/>
                <w:noProof/>
              </w:rPr>
              <w:t xml:space="preserve"> </w:t>
            </w:r>
            <w:r w:rsidR="00823D1F" w:rsidRPr="00823D1F">
              <w:rPr>
                <w:rStyle w:val="zvyraznit"/>
                <w:rFonts w:cs="Palatino Linotype"/>
                <w:noProof/>
              </w:rPr>
              <w:t>natěračské práce</w:t>
            </w:r>
          </w:p>
          <w:p w:rsidR="00A94B15" w:rsidRPr="00A94B15" w:rsidRDefault="00A94B15" w:rsidP="00D81881">
            <w:pPr>
              <w:pStyle w:val="seznam"/>
              <w:rPr>
                <w:rStyle w:val="zvyraznit"/>
                <w:rFonts w:cs="Palatino Linotype"/>
                <w:b/>
              </w:rPr>
            </w:pPr>
            <w:r w:rsidRPr="00A94B15">
              <w:rPr>
                <w:rStyle w:val="zvyraznit"/>
                <w:rFonts w:cs="Palatino Linotype"/>
                <w:b/>
              </w:rPr>
              <w:t>použití</w:t>
            </w:r>
          </w:p>
          <w:p w:rsidR="00FB0A4F" w:rsidRPr="006F6998" w:rsidRDefault="00A94B15" w:rsidP="00D81881">
            <w:pPr>
              <w:pStyle w:val="seznam"/>
              <w:rPr>
                <w:rStyle w:val="zvyraznit"/>
                <w:rFonts w:cs="Palatino Linotype"/>
              </w:rPr>
            </w:pPr>
            <w:r w:rsidRPr="00A94B15">
              <w:rPr>
                <w:rStyle w:val="zvyraznit"/>
                <w:rFonts w:cs="Palatino Linotype"/>
                <w:b/>
              </w:rPr>
              <w:t>ošetřování</w:t>
            </w:r>
          </w:p>
        </w:tc>
        <w:tc>
          <w:tcPr>
            <w:tcW w:w="1789" w:type="dxa"/>
          </w:tcPr>
          <w:p w:rsidR="00FB0A4F" w:rsidRPr="00FB0A4F" w:rsidRDefault="00FB0A4F" w:rsidP="00D81881">
            <w:pPr>
              <w:rPr>
                <w:rStyle w:val="bila"/>
              </w:rPr>
            </w:pPr>
            <w:r w:rsidRPr="00FB0A4F">
              <w:rPr>
                <w:rStyle w:val="bila"/>
              </w:rPr>
              <w:t>11</w:t>
            </w:r>
          </w:p>
        </w:tc>
      </w:tr>
      <w:tr w:rsidR="00FB0A4F" w:rsidRPr="006F6998" w:rsidTr="00EC27EE">
        <w:tblPrEx>
          <w:tblCellMar>
            <w:left w:w="108" w:type="dxa"/>
            <w:right w:w="108" w:type="dxa"/>
          </w:tblCellMar>
          <w:tblLook w:val="01E0" w:firstRow="1" w:lastRow="1" w:firstColumn="1" w:lastColumn="1" w:noHBand="0" w:noVBand="0"/>
        </w:tblPrEx>
        <w:tc>
          <w:tcPr>
            <w:tcW w:w="6359" w:type="dxa"/>
            <w:gridSpan w:val="2"/>
          </w:tcPr>
          <w:p w:rsidR="00A94B15" w:rsidRPr="00A94B15" w:rsidRDefault="00A94B15" w:rsidP="00D81881">
            <w:pPr>
              <w:pStyle w:val="seznam"/>
            </w:pPr>
            <w:r w:rsidRPr="00A94B15">
              <w:t>popíše druhy podkladů pro natěračské</w:t>
            </w:r>
          </w:p>
          <w:p w:rsidR="00A94B15" w:rsidRPr="00A94B15" w:rsidRDefault="00A94B15" w:rsidP="00D81881">
            <w:pPr>
              <w:pStyle w:val="seznam"/>
            </w:pPr>
            <w:r w:rsidRPr="00A94B15">
              <w:t>práce, jejich vlastnosti a způsoby přípravy;</w:t>
            </w:r>
          </w:p>
          <w:p w:rsidR="00A94B15" w:rsidRPr="00A94B15" w:rsidRDefault="00A94B15" w:rsidP="00D81881">
            <w:pPr>
              <w:pStyle w:val="seznam"/>
            </w:pPr>
            <w:r w:rsidRPr="00A94B15">
              <w:t>připraví, použije a ošetří nářadí, zařízení</w:t>
            </w:r>
          </w:p>
          <w:p w:rsidR="00A94B15" w:rsidRPr="00A94B15" w:rsidRDefault="00A94B15" w:rsidP="00D81881">
            <w:pPr>
              <w:pStyle w:val="seznam"/>
            </w:pPr>
            <w:r w:rsidRPr="00A94B15">
              <w:t>a pracovní pomůcky pro přípravu podkladů</w:t>
            </w:r>
            <w:r>
              <w:t xml:space="preserve"> </w:t>
            </w:r>
            <w:r w:rsidRPr="00A94B15">
              <w:t>pro natěračské práce;</w:t>
            </w:r>
          </w:p>
          <w:p w:rsidR="00FB0A4F" w:rsidRDefault="00A94B15" w:rsidP="00D81881">
            <w:pPr>
              <w:pStyle w:val="seznam"/>
            </w:pPr>
            <w:r w:rsidRPr="00A94B15">
              <w:t>popíše způsoby zjišťování kvality podkladů</w:t>
            </w:r>
            <w:r>
              <w:t xml:space="preserve"> </w:t>
            </w:r>
            <w:r w:rsidRPr="00A94B15">
              <w:t>pro natěračské práce (zkoušky podkladů);</w:t>
            </w:r>
          </w:p>
          <w:p w:rsidR="00A94B15" w:rsidRPr="00A94B15" w:rsidRDefault="00A94B15" w:rsidP="00D81881">
            <w:pPr>
              <w:pStyle w:val="seznam"/>
            </w:pPr>
            <w:r w:rsidRPr="00A94B15">
              <w:t>posoudí kvalitu podkladů pro natěračské</w:t>
            </w:r>
          </w:p>
          <w:p w:rsidR="00A94B15" w:rsidRPr="00A94B15" w:rsidRDefault="00A94B15" w:rsidP="00D81881">
            <w:pPr>
              <w:pStyle w:val="seznam"/>
            </w:pPr>
            <w:r w:rsidRPr="00A94B15">
              <w:lastRenderedPageBreak/>
              <w:t>práce na základě provedených zkoušek</w:t>
            </w:r>
          </w:p>
          <w:p w:rsidR="00A94B15" w:rsidRPr="00A94B15" w:rsidRDefault="00A94B15" w:rsidP="00D81881">
            <w:pPr>
              <w:pStyle w:val="seznam"/>
            </w:pPr>
            <w:r w:rsidRPr="00A94B15">
              <w:t>podkladů;</w:t>
            </w:r>
          </w:p>
          <w:p w:rsidR="00A94B15" w:rsidRPr="00A94B15" w:rsidRDefault="00A94B15" w:rsidP="00D81881">
            <w:pPr>
              <w:pStyle w:val="seznam"/>
            </w:pPr>
            <w:r w:rsidRPr="00A94B15">
              <w:t>odstraní staré nátěry mechanicky, tepelně</w:t>
            </w:r>
          </w:p>
          <w:p w:rsidR="00A94B15" w:rsidRPr="00A94B15" w:rsidRDefault="00A94B15" w:rsidP="00D81881">
            <w:pPr>
              <w:pStyle w:val="seznam"/>
            </w:pPr>
            <w:r w:rsidRPr="00A94B15">
              <w:t>a chemicky, dodržuje pravidla PO, hygieny</w:t>
            </w:r>
            <w:r w:rsidR="009201FB">
              <w:t xml:space="preserve"> </w:t>
            </w:r>
            <w:r w:rsidRPr="00A94B15">
              <w:t>práce a BOZ při práci s opalovací lampou,</w:t>
            </w:r>
            <w:r w:rsidR="009201FB">
              <w:t xml:space="preserve"> </w:t>
            </w:r>
            <w:r w:rsidRPr="00A94B15">
              <w:t>horkovzdušným přístrojem a chemickými</w:t>
            </w:r>
            <w:r w:rsidR="009201FB">
              <w:t xml:space="preserve"> </w:t>
            </w:r>
            <w:r w:rsidRPr="00A94B15">
              <w:t>prostředky;</w:t>
            </w:r>
          </w:p>
          <w:p w:rsidR="00A94B15" w:rsidRPr="00A94B15" w:rsidRDefault="00A94B15" w:rsidP="00D81881">
            <w:pPr>
              <w:pStyle w:val="seznam"/>
            </w:pPr>
            <w:r w:rsidRPr="00A94B15">
              <w:t>odstraní zplodiny koroze;</w:t>
            </w:r>
          </w:p>
          <w:p w:rsidR="00A94B15" w:rsidRPr="00A94B15" w:rsidRDefault="00A94B15" w:rsidP="00D81881">
            <w:pPr>
              <w:pStyle w:val="seznam"/>
            </w:pPr>
            <w:r w:rsidRPr="00A94B15">
              <w:t>odmastí podklad;</w:t>
            </w:r>
          </w:p>
          <w:p w:rsidR="00A94B15" w:rsidRPr="00A94B15" w:rsidRDefault="00A94B15" w:rsidP="00D81881">
            <w:pPr>
              <w:pStyle w:val="seznam"/>
            </w:pPr>
            <w:r w:rsidRPr="00A94B15">
              <w:t>připraví různé druhy podkladů pro</w:t>
            </w:r>
          </w:p>
          <w:p w:rsidR="00A94B15" w:rsidRPr="006F6998" w:rsidRDefault="00A94B15" w:rsidP="00D81881">
            <w:pPr>
              <w:pStyle w:val="seznam"/>
              <w:rPr>
                <w:rStyle w:val="bezzvyrazneni"/>
              </w:rPr>
            </w:pPr>
            <w:r w:rsidRPr="00A94B15">
              <w:t>natěračské práce</w:t>
            </w:r>
          </w:p>
        </w:tc>
        <w:tc>
          <w:tcPr>
            <w:tcW w:w="6432" w:type="dxa"/>
            <w:gridSpan w:val="2"/>
          </w:tcPr>
          <w:p w:rsidR="00A94B15" w:rsidRPr="00ED30DA" w:rsidRDefault="00A94B15" w:rsidP="00301418">
            <w:pPr>
              <w:pStyle w:val="seznam"/>
              <w:numPr>
                <w:ilvl w:val="0"/>
                <w:numId w:val="0"/>
              </w:numPr>
              <w:rPr>
                <w:rStyle w:val="zvyraznit"/>
                <w:rFonts w:cs="Palatino Linotype"/>
              </w:rPr>
            </w:pPr>
            <w:r w:rsidRPr="00ED30DA">
              <w:rPr>
                <w:rStyle w:val="zvyraznit"/>
                <w:rFonts w:cs="Palatino Linotype"/>
              </w:rPr>
              <w:lastRenderedPageBreak/>
              <w:t>2</w:t>
            </w:r>
            <w:r w:rsidR="00301418">
              <w:rPr>
                <w:rStyle w:val="zvyraznit"/>
                <w:rFonts w:cs="Palatino Linotype"/>
              </w:rPr>
              <w:t>7</w:t>
            </w:r>
            <w:r w:rsidR="00ED30DA" w:rsidRPr="00ED30DA">
              <w:rPr>
                <w:rStyle w:val="zvyraznit"/>
                <w:rFonts w:cs="Palatino Linotype"/>
              </w:rPr>
              <w:t>.</w:t>
            </w:r>
            <w:r w:rsidRPr="00ED30DA">
              <w:rPr>
                <w:rStyle w:val="zvyraznit"/>
                <w:rFonts w:cs="Palatino Linotype"/>
              </w:rPr>
              <w:t xml:space="preserve"> Příprava podkladů pro natěračsképráce</w:t>
            </w:r>
          </w:p>
          <w:p w:rsidR="00A94B15" w:rsidRPr="00A94B15" w:rsidRDefault="00A94B15" w:rsidP="00D81881">
            <w:pPr>
              <w:pStyle w:val="seznam"/>
              <w:rPr>
                <w:rStyle w:val="zvyraznit"/>
                <w:rFonts w:cs="Palatino Linotype"/>
                <w:b/>
              </w:rPr>
            </w:pPr>
            <w:r w:rsidRPr="00A94B15">
              <w:rPr>
                <w:rStyle w:val="zvyraznit"/>
                <w:rFonts w:cs="Palatino Linotype"/>
                <w:b/>
              </w:rPr>
              <w:t>podklady pro natěračské práce - druhy,</w:t>
            </w:r>
          </w:p>
          <w:p w:rsidR="00A94B15" w:rsidRPr="00A94B15" w:rsidRDefault="00A94B15" w:rsidP="00D81881">
            <w:pPr>
              <w:pStyle w:val="seznam"/>
              <w:rPr>
                <w:rStyle w:val="zvyraznit"/>
                <w:rFonts w:cs="Palatino Linotype"/>
                <w:b/>
              </w:rPr>
            </w:pPr>
            <w:r w:rsidRPr="00A94B15">
              <w:rPr>
                <w:rStyle w:val="zvyraznit"/>
                <w:rFonts w:cs="Palatino Linotype"/>
                <w:b/>
              </w:rPr>
              <w:t>vlastnosti, způsoby přípravy, kvalita</w:t>
            </w:r>
          </w:p>
          <w:p w:rsidR="00A94B15" w:rsidRPr="00A94B15" w:rsidRDefault="00A94B15" w:rsidP="00D81881">
            <w:pPr>
              <w:pStyle w:val="seznam"/>
              <w:rPr>
                <w:rStyle w:val="zvyraznit"/>
                <w:rFonts w:cs="Palatino Linotype"/>
                <w:b/>
              </w:rPr>
            </w:pPr>
            <w:r w:rsidRPr="00A94B15">
              <w:rPr>
                <w:rStyle w:val="zvyraznit"/>
                <w:rFonts w:cs="Palatino Linotype"/>
                <w:b/>
              </w:rPr>
              <w:t>odstraňování starých nátěrů</w:t>
            </w:r>
          </w:p>
          <w:p w:rsidR="00A94B15" w:rsidRPr="00A94B15" w:rsidRDefault="00A94B15" w:rsidP="00D81881">
            <w:pPr>
              <w:pStyle w:val="seznam"/>
              <w:rPr>
                <w:rStyle w:val="zvyraznit"/>
                <w:rFonts w:cs="Palatino Linotype"/>
                <w:b/>
              </w:rPr>
            </w:pPr>
            <w:r w:rsidRPr="00A94B15">
              <w:rPr>
                <w:rStyle w:val="zvyraznit"/>
                <w:rFonts w:cs="Palatino Linotype"/>
                <w:b/>
              </w:rPr>
              <w:t>odstraňování koroze</w:t>
            </w:r>
          </w:p>
          <w:p w:rsidR="00FB0A4F" w:rsidRDefault="00A94B15" w:rsidP="00D81881">
            <w:pPr>
              <w:pStyle w:val="seznam"/>
              <w:rPr>
                <w:rStyle w:val="zvyraznit"/>
                <w:rFonts w:cs="Palatino Linotype"/>
                <w:b/>
              </w:rPr>
            </w:pPr>
            <w:r w:rsidRPr="00A94B15">
              <w:rPr>
                <w:rStyle w:val="zvyraznit"/>
                <w:rFonts w:cs="Palatino Linotype"/>
                <w:b/>
              </w:rPr>
              <w:t>tmelení a broušení povrchů</w:t>
            </w:r>
          </w:p>
          <w:p w:rsidR="00A94B15" w:rsidRPr="006F6998" w:rsidRDefault="00A94B15" w:rsidP="00D81881">
            <w:pPr>
              <w:pStyle w:val="seznam"/>
              <w:rPr>
                <w:rStyle w:val="zvyraznit"/>
                <w:rFonts w:cs="Palatino Linotype"/>
                <w:b/>
              </w:rPr>
            </w:pPr>
            <w:r w:rsidRPr="00A94B15">
              <w:rPr>
                <w:rStyle w:val="zvyraznit"/>
                <w:rFonts w:cs="Palatino Linotype"/>
                <w:b/>
              </w:rPr>
              <w:t>BOZP a hygiena práce</w:t>
            </w:r>
          </w:p>
        </w:tc>
        <w:tc>
          <w:tcPr>
            <w:tcW w:w="1789" w:type="dxa"/>
          </w:tcPr>
          <w:p w:rsidR="00FB0A4F" w:rsidRPr="00FB0A4F" w:rsidRDefault="00FB0A4F" w:rsidP="00D81881">
            <w:pPr>
              <w:rPr>
                <w:rStyle w:val="bila"/>
              </w:rPr>
            </w:pPr>
            <w:r w:rsidRPr="00FB0A4F">
              <w:rPr>
                <w:rStyle w:val="bila"/>
              </w:rPr>
              <w:t>13</w:t>
            </w:r>
          </w:p>
        </w:tc>
      </w:tr>
      <w:tr w:rsidR="00FB0A4F" w:rsidRPr="006F6998" w:rsidTr="00EC27EE">
        <w:tblPrEx>
          <w:tblCellMar>
            <w:left w:w="108" w:type="dxa"/>
            <w:right w:w="108" w:type="dxa"/>
          </w:tblCellMar>
          <w:tblLook w:val="01E0" w:firstRow="1" w:lastRow="1" w:firstColumn="1" w:lastColumn="1" w:noHBand="0" w:noVBand="0"/>
        </w:tblPrEx>
        <w:tc>
          <w:tcPr>
            <w:tcW w:w="6359" w:type="dxa"/>
            <w:gridSpan w:val="2"/>
          </w:tcPr>
          <w:p w:rsidR="009201FB" w:rsidRPr="009201FB" w:rsidRDefault="009201FB" w:rsidP="00D81881">
            <w:pPr>
              <w:pStyle w:val="seznam"/>
            </w:pPr>
            <w:r w:rsidRPr="009201FB">
              <w:t>popíše technologický a pracovní postup</w:t>
            </w:r>
          </w:p>
          <w:p w:rsidR="009201FB" w:rsidRPr="009201FB" w:rsidRDefault="009201FB" w:rsidP="00D81881">
            <w:pPr>
              <w:pStyle w:val="seznam"/>
            </w:pPr>
            <w:r w:rsidRPr="009201FB">
              <w:t>nátěrů na dřevě, kovu, omítkách,</w:t>
            </w:r>
          </w:p>
          <w:p w:rsidR="009201FB" w:rsidRPr="009201FB" w:rsidRDefault="009201FB" w:rsidP="00D81881">
            <w:pPr>
              <w:pStyle w:val="seznam"/>
            </w:pPr>
            <w:r w:rsidRPr="009201FB">
              <w:t>sádrokartonu a dalších podkladech;</w:t>
            </w:r>
          </w:p>
          <w:p w:rsidR="009201FB" w:rsidRPr="009201FB" w:rsidRDefault="009201FB" w:rsidP="00D81881">
            <w:pPr>
              <w:pStyle w:val="seznam"/>
            </w:pPr>
            <w:r w:rsidRPr="009201FB">
              <w:t>provede nátěr štětcem, válečkem,</w:t>
            </w:r>
          </w:p>
          <w:p w:rsidR="00FB0A4F" w:rsidRPr="006F6998" w:rsidRDefault="009201FB" w:rsidP="00D81881">
            <w:pPr>
              <w:pStyle w:val="seznam"/>
              <w:rPr>
                <w:rStyle w:val="bezzvyrazneni"/>
              </w:rPr>
            </w:pPr>
            <w:r w:rsidRPr="009201FB">
              <w:t>tupováním a ručním stříkacím zařízením;</w:t>
            </w:r>
          </w:p>
        </w:tc>
        <w:tc>
          <w:tcPr>
            <w:tcW w:w="6432" w:type="dxa"/>
            <w:gridSpan w:val="2"/>
          </w:tcPr>
          <w:p w:rsidR="009201FB" w:rsidRPr="009201FB" w:rsidRDefault="00301418" w:rsidP="00301418">
            <w:pPr>
              <w:pStyle w:val="seznam"/>
              <w:numPr>
                <w:ilvl w:val="0"/>
                <w:numId w:val="0"/>
              </w:numPr>
              <w:rPr>
                <w:rStyle w:val="zvyraznit"/>
                <w:rFonts w:cs="Palatino Linotype"/>
              </w:rPr>
            </w:pPr>
            <w:r>
              <w:rPr>
                <w:rStyle w:val="zvyraznit"/>
                <w:rFonts w:cs="Palatino Linotype"/>
              </w:rPr>
              <w:t>28</w:t>
            </w:r>
            <w:r w:rsidR="00ED30DA">
              <w:rPr>
                <w:rStyle w:val="zvyraznit"/>
                <w:rFonts w:cs="Palatino Linotype"/>
              </w:rPr>
              <w:t>.</w:t>
            </w:r>
            <w:r w:rsidR="009201FB" w:rsidRPr="009201FB">
              <w:rPr>
                <w:rStyle w:val="zvyraznit"/>
                <w:rFonts w:cs="Palatino Linotype"/>
              </w:rPr>
              <w:t xml:space="preserve"> Nátěry na různých podkladech</w:t>
            </w:r>
          </w:p>
          <w:p w:rsidR="009201FB" w:rsidRPr="00B81DF8" w:rsidRDefault="009201FB" w:rsidP="00D81881">
            <w:pPr>
              <w:pStyle w:val="seznam"/>
              <w:rPr>
                <w:rStyle w:val="zvyraznit"/>
                <w:rFonts w:cs="Palatino Linotype"/>
                <w:b/>
              </w:rPr>
            </w:pPr>
            <w:r w:rsidRPr="00B81DF8">
              <w:rPr>
                <w:rStyle w:val="zvyraznit"/>
                <w:rFonts w:cs="Palatino Linotype"/>
                <w:b/>
              </w:rPr>
              <w:t>nátěry na dřevě, kovu, omítkách,</w:t>
            </w:r>
          </w:p>
          <w:p w:rsidR="009201FB" w:rsidRPr="00B81DF8" w:rsidRDefault="009201FB" w:rsidP="00D81881">
            <w:pPr>
              <w:pStyle w:val="seznam"/>
              <w:rPr>
                <w:rStyle w:val="zvyraznit"/>
                <w:rFonts w:cs="Palatino Linotype"/>
                <w:b/>
              </w:rPr>
            </w:pPr>
            <w:r w:rsidRPr="00B81DF8">
              <w:rPr>
                <w:rStyle w:val="zvyraznit"/>
                <w:rFonts w:cs="Palatino Linotype"/>
                <w:b/>
              </w:rPr>
              <w:t>sádrokartonu aj.</w:t>
            </w:r>
          </w:p>
          <w:p w:rsidR="009201FB" w:rsidRPr="00B81DF8" w:rsidRDefault="009201FB" w:rsidP="00D81881">
            <w:pPr>
              <w:pStyle w:val="seznam"/>
              <w:rPr>
                <w:rStyle w:val="zvyraznit"/>
                <w:rFonts w:cs="Palatino Linotype"/>
                <w:b/>
              </w:rPr>
            </w:pPr>
            <w:r w:rsidRPr="00B81DF8">
              <w:rPr>
                <w:rStyle w:val="zvyraznit"/>
                <w:rFonts w:cs="Palatino Linotype"/>
                <w:b/>
              </w:rPr>
              <w:t xml:space="preserve"> příprava nátěrových hmot</w:t>
            </w:r>
          </w:p>
          <w:p w:rsidR="009201FB" w:rsidRPr="00B81DF8" w:rsidRDefault="009201FB" w:rsidP="00D81881">
            <w:pPr>
              <w:pStyle w:val="seznam"/>
              <w:rPr>
                <w:rStyle w:val="zvyraznit"/>
                <w:rFonts w:cs="Palatino Linotype"/>
                <w:b/>
              </w:rPr>
            </w:pPr>
            <w:r w:rsidRPr="00B81DF8">
              <w:rPr>
                <w:rStyle w:val="zvyraznit"/>
                <w:rFonts w:cs="Palatino Linotype"/>
                <w:b/>
              </w:rPr>
              <w:t>nanášení štětcem, válečkem, tupováním,</w:t>
            </w:r>
          </w:p>
          <w:p w:rsidR="00FB0A4F" w:rsidRPr="006F6998" w:rsidRDefault="009201FB" w:rsidP="00D81881">
            <w:pPr>
              <w:pStyle w:val="seznam"/>
              <w:rPr>
                <w:rStyle w:val="zvyraznit"/>
                <w:rFonts w:cs="Palatino Linotype"/>
              </w:rPr>
            </w:pPr>
            <w:r w:rsidRPr="00B81DF8">
              <w:rPr>
                <w:rStyle w:val="zvyraznit"/>
                <w:rFonts w:cs="Palatino Linotype"/>
                <w:b/>
              </w:rPr>
              <w:t>ručním stříkacím zařízením</w:t>
            </w:r>
          </w:p>
        </w:tc>
        <w:tc>
          <w:tcPr>
            <w:tcW w:w="1789" w:type="dxa"/>
          </w:tcPr>
          <w:p w:rsidR="00FB0A4F" w:rsidRPr="00FB0A4F" w:rsidRDefault="00FB0A4F" w:rsidP="00D81881">
            <w:pPr>
              <w:rPr>
                <w:rStyle w:val="bila"/>
              </w:rPr>
            </w:pPr>
            <w:r w:rsidRPr="00FB0A4F">
              <w:rPr>
                <w:rStyle w:val="bila"/>
              </w:rPr>
              <w:t>8</w:t>
            </w:r>
          </w:p>
        </w:tc>
      </w:tr>
      <w:tr w:rsidR="00FB0A4F" w:rsidRPr="006F6998" w:rsidTr="00EC27EE">
        <w:tblPrEx>
          <w:tblCellMar>
            <w:left w:w="108" w:type="dxa"/>
            <w:right w:w="108" w:type="dxa"/>
          </w:tblCellMar>
          <w:tblLook w:val="01E0" w:firstRow="1" w:lastRow="1" w:firstColumn="1" w:lastColumn="1" w:noHBand="0" w:noVBand="0"/>
        </w:tblPrEx>
        <w:tc>
          <w:tcPr>
            <w:tcW w:w="6359" w:type="dxa"/>
            <w:gridSpan w:val="2"/>
          </w:tcPr>
          <w:p w:rsidR="009201FB" w:rsidRPr="009201FB" w:rsidRDefault="009201FB" w:rsidP="00D81881">
            <w:pPr>
              <w:pStyle w:val="seznam"/>
            </w:pPr>
            <w:r w:rsidRPr="009201FB">
              <w:t>popíše stavebně truhlářské konstrukce;</w:t>
            </w:r>
          </w:p>
          <w:p w:rsidR="009201FB" w:rsidRPr="009201FB" w:rsidRDefault="009201FB" w:rsidP="00D81881">
            <w:pPr>
              <w:pStyle w:val="seznam"/>
            </w:pPr>
            <w:r w:rsidRPr="009201FB">
              <w:t>popíše technologické a pracovní postupy</w:t>
            </w:r>
          </w:p>
          <w:p w:rsidR="009201FB" w:rsidRPr="009201FB" w:rsidRDefault="00B81DF8" w:rsidP="00D81881">
            <w:pPr>
              <w:pStyle w:val="seznam"/>
            </w:pPr>
            <w:r>
              <w:lastRenderedPageBreak/>
              <w:t>n</w:t>
            </w:r>
            <w:r w:rsidR="009201FB" w:rsidRPr="009201FB">
              <w:t>átěrů stavebně truhlářských konstrukcí,</w:t>
            </w:r>
          </w:p>
          <w:p w:rsidR="009201FB" w:rsidRPr="009201FB" w:rsidRDefault="009201FB" w:rsidP="00D81881">
            <w:pPr>
              <w:pStyle w:val="seznam"/>
            </w:pPr>
            <w:r w:rsidRPr="009201FB">
              <w:t>kovových konstrukcí a topných těles</w:t>
            </w:r>
          </w:p>
          <w:p w:rsidR="009201FB" w:rsidRPr="009201FB" w:rsidRDefault="009201FB" w:rsidP="00D81881">
            <w:pPr>
              <w:pStyle w:val="seznam"/>
            </w:pPr>
            <w:r w:rsidRPr="009201FB">
              <w:t>popíše organizaci natěračských prací na</w:t>
            </w:r>
          </w:p>
          <w:p w:rsidR="009201FB" w:rsidRPr="009201FB" w:rsidRDefault="009201FB" w:rsidP="00D81881">
            <w:pPr>
              <w:pStyle w:val="seznam"/>
            </w:pPr>
            <w:r w:rsidRPr="009201FB">
              <w:t>stavbách;</w:t>
            </w:r>
          </w:p>
          <w:p w:rsidR="009201FB" w:rsidRPr="009201FB" w:rsidRDefault="009201FB" w:rsidP="00D81881">
            <w:pPr>
              <w:pStyle w:val="seznam"/>
            </w:pPr>
            <w:r w:rsidRPr="009201FB">
              <w:t>provede nátěr štětcem, válečkem,</w:t>
            </w:r>
          </w:p>
          <w:p w:rsidR="009201FB" w:rsidRPr="009201FB" w:rsidRDefault="009201FB" w:rsidP="00D81881">
            <w:pPr>
              <w:pStyle w:val="seznam"/>
            </w:pPr>
            <w:r w:rsidRPr="009201FB">
              <w:t>tupováním a ručním stříkacím zařízením;</w:t>
            </w:r>
          </w:p>
          <w:p w:rsidR="009201FB" w:rsidRPr="009201FB" w:rsidRDefault="009201FB" w:rsidP="00D81881">
            <w:pPr>
              <w:pStyle w:val="seznam"/>
            </w:pPr>
            <w:r w:rsidRPr="009201FB">
              <w:t>dodržuje pravidla BOZ při stavebních</w:t>
            </w:r>
          </w:p>
          <w:p w:rsidR="009201FB" w:rsidRPr="009201FB" w:rsidRDefault="009201FB" w:rsidP="00D81881">
            <w:pPr>
              <w:pStyle w:val="seznam"/>
            </w:pPr>
            <w:r w:rsidRPr="009201FB">
              <w:t>natěračských pracích a při práci ve</w:t>
            </w:r>
          </w:p>
          <w:p w:rsidR="00FB0A4F" w:rsidRPr="006F6998" w:rsidRDefault="009201FB" w:rsidP="00D81881">
            <w:pPr>
              <w:pStyle w:val="seznam"/>
              <w:rPr>
                <w:rStyle w:val="bezzvyrazneni"/>
              </w:rPr>
            </w:pPr>
            <w:r w:rsidRPr="009201FB">
              <w:t>výškách;</w:t>
            </w:r>
          </w:p>
        </w:tc>
        <w:tc>
          <w:tcPr>
            <w:tcW w:w="6432" w:type="dxa"/>
            <w:gridSpan w:val="2"/>
          </w:tcPr>
          <w:p w:rsidR="009201FB" w:rsidRPr="009201FB" w:rsidRDefault="00301418" w:rsidP="00301418">
            <w:pPr>
              <w:pStyle w:val="seznam"/>
              <w:numPr>
                <w:ilvl w:val="0"/>
                <w:numId w:val="0"/>
              </w:numPr>
              <w:rPr>
                <w:rStyle w:val="zvyraznit"/>
                <w:rFonts w:cs="Palatino Linotype"/>
              </w:rPr>
            </w:pPr>
            <w:r>
              <w:rPr>
                <w:rStyle w:val="zvyraznit"/>
                <w:rFonts w:cs="Palatino Linotype"/>
              </w:rPr>
              <w:lastRenderedPageBreak/>
              <w:t>29</w:t>
            </w:r>
            <w:r w:rsidR="00ED30DA">
              <w:rPr>
                <w:rStyle w:val="zvyraznit"/>
                <w:rFonts w:cs="Palatino Linotype"/>
              </w:rPr>
              <w:t>.</w:t>
            </w:r>
            <w:r w:rsidR="009201FB" w:rsidRPr="009201FB">
              <w:rPr>
                <w:rStyle w:val="zvyraznit"/>
                <w:rFonts w:cs="Palatino Linotype"/>
              </w:rPr>
              <w:t xml:space="preserve"> Natěračské práce ve stavebnictví</w:t>
            </w:r>
          </w:p>
          <w:p w:rsidR="009201FB" w:rsidRPr="009201FB" w:rsidRDefault="009201FB" w:rsidP="00D81881">
            <w:pPr>
              <w:pStyle w:val="seznam"/>
              <w:rPr>
                <w:rStyle w:val="zvyraznit"/>
                <w:rFonts w:cs="Palatino Linotype"/>
                <w:b/>
              </w:rPr>
            </w:pPr>
            <w:r w:rsidRPr="009201FB">
              <w:rPr>
                <w:rStyle w:val="zvyraznit"/>
                <w:rFonts w:cs="Palatino Linotype"/>
                <w:b/>
              </w:rPr>
              <w:t>stavebně truhlářské konstrukce</w:t>
            </w:r>
          </w:p>
          <w:p w:rsidR="009201FB" w:rsidRPr="009201FB" w:rsidRDefault="009201FB" w:rsidP="00D81881">
            <w:pPr>
              <w:pStyle w:val="seznam"/>
              <w:rPr>
                <w:rStyle w:val="zvyraznit"/>
                <w:rFonts w:cs="Palatino Linotype"/>
                <w:b/>
              </w:rPr>
            </w:pPr>
            <w:r w:rsidRPr="009201FB">
              <w:rPr>
                <w:rStyle w:val="zvyraznit"/>
                <w:rFonts w:cs="Palatino Linotype"/>
                <w:b/>
              </w:rPr>
              <w:lastRenderedPageBreak/>
              <w:t>nátěry kovových konstrukcí</w:t>
            </w:r>
          </w:p>
          <w:p w:rsidR="009201FB" w:rsidRPr="009201FB" w:rsidRDefault="009201FB" w:rsidP="00D81881">
            <w:pPr>
              <w:pStyle w:val="seznam"/>
              <w:rPr>
                <w:rStyle w:val="zvyraznit"/>
                <w:rFonts w:cs="Palatino Linotype"/>
                <w:b/>
              </w:rPr>
            </w:pPr>
            <w:r w:rsidRPr="009201FB">
              <w:rPr>
                <w:rStyle w:val="zvyraznit"/>
                <w:rFonts w:cs="Palatino Linotype"/>
                <w:b/>
              </w:rPr>
              <w:t>organizace natěračských prací na stavbách</w:t>
            </w:r>
          </w:p>
          <w:p w:rsidR="009201FB" w:rsidRPr="009201FB" w:rsidRDefault="009201FB" w:rsidP="00D81881">
            <w:pPr>
              <w:pStyle w:val="seznam"/>
              <w:rPr>
                <w:rStyle w:val="zvyraznit"/>
                <w:rFonts w:cs="Palatino Linotype"/>
                <w:b/>
              </w:rPr>
            </w:pPr>
            <w:r w:rsidRPr="009201FB">
              <w:rPr>
                <w:rStyle w:val="zvyraznit"/>
                <w:rFonts w:cs="Palatino Linotype"/>
                <w:b/>
              </w:rPr>
              <w:t>BOZ při stavebních natěračských pracích</w:t>
            </w:r>
          </w:p>
          <w:p w:rsidR="00FB0A4F" w:rsidRPr="006F6998" w:rsidRDefault="009201FB" w:rsidP="00D81881">
            <w:pPr>
              <w:pStyle w:val="seznam"/>
              <w:rPr>
                <w:rStyle w:val="zvyraznit"/>
                <w:rFonts w:cs="Palatino Linotype"/>
              </w:rPr>
            </w:pPr>
            <w:r w:rsidRPr="009201FB">
              <w:rPr>
                <w:rStyle w:val="zvyraznit"/>
                <w:rFonts w:cs="Palatino Linotype"/>
                <w:b/>
              </w:rPr>
              <w:t>a při práci ve výškách</w:t>
            </w:r>
          </w:p>
        </w:tc>
        <w:tc>
          <w:tcPr>
            <w:tcW w:w="1789" w:type="dxa"/>
          </w:tcPr>
          <w:p w:rsidR="00FB0A4F" w:rsidRPr="00FB0A4F" w:rsidRDefault="00FB0A4F" w:rsidP="00D81881">
            <w:pPr>
              <w:rPr>
                <w:rStyle w:val="bila"/>
              </w:rPr>
            </w:pPr>
            <w:r w:rsidRPr="00FB0A4F">
              <w:rPr>
                <w:rStyle w:val="bila"/>
              </w:rPr>
              <w:lastRenderedPageBreak/>
              <w:t>5</w:t>
            </w:r>
          </w:p>
        </w:tc>
      </w:tr>
      <w:tr w:rsidR="00FB0A4F" w:rsidRPr="006F6998" w:rsidTr="00EC27EE">
        <w:tblPrEx>
          <w:tblCellMar>
            <w:left w:w="108" w:type="dxa"/>
            <w:right w:w="108" w:type="dxa"/>
          </w:tblCellMar>
          <w:tblLook w:val="01E0" w:firstRow="1" w:lastRow="1" w:firstColumn="1" w:lastColumn="1" w:noHBand="0" w:noVBand="0"/>
        </w:tblPrEx>
        <w:tc>
          <w:tcPr>
            <w:tcW w:w="6359" w:type="dxa"/>
            <w:gridSpan w:val="2"/>
          </w:tcPr>
          <w:p w:rsidR="009201FB" w:rsidRPr="009201FB" w:rsidRDefault="009201FB" w:rsidP="00D81881">
            <w:pPr>
              <w:pStyle w:val="seznam"/>
            </w:pPr>
            <w:r w:rsidRPr="009201FB">
              <w:t>vysvětlí význam a použití ochranných</w:t>
            </w:r>
          </w:p>
          <w:p w:rsidR="009201FB" w:rsidRPr="009201FB" w:rsidRDefault="009201FB" w:rsidP="00D81881">
            <w:pPr>
              <w:pStyle w:val="seznam"/>
            </w:pPr>
            <w:r w:rsidRPr="009201FB">
              <w:t>a speciálních nátěrů;</w:t>
            </w:r>
          </w:p>
          <w:p w:rsidR="009201FB" w:rsidRPr="009201FB" w:rsidRDefault="009201FB" w:rsidP="00D81881">
            <w:pPr>
              <w:pStyle w:val="seznam"/>
            </w:pPr>
            <w:r w:rsidRPr="009201FB">
              <w:t>popíše technologický a pracovní postup</w:t>
            </w:r>
          </w:p>
          <w:p w:rsidR="009201FB" w:rsidRPr="009201FB" w:rsidRDefault="009201FB" w:rsidP="00D81881">
            <w:pPr>
              <w:pStyle w:val="seznam"/>
            </w:pPr>
            <w:r w:rsidRPr="009201FB">
              <w:t>ochranného a speciálního nátěru;</w:t>
            </w:r>
          </w:p>
          <w:p w:rsidR="009201FB" w:rsidRPr="009201FB" w:rsidRDefault="009201FB" w:rsidP="00D81881">
            <w:pPr>
              <w:pStyle w:val="seznam"/>
            </w:pPr>
            <w:r w:rsidRPr="009201FB">
              <w:t>provede nátěr štětcem, válečkem,</w:t>
            </w:r>
          </w:p>
          <w:p w:rsidR="00FB0A4F" w:rsidRPr="006F6998" w:rsidRDefault="00B81DF8" w:rsidP="00D81881">
            <w:pPr>
              <w:pStyle w:val="seznam"/>
              <w:rPr>
                <w:rStyle w:val="bezzvyrazneni"/>
              </w:rPr>
            </w:pPr>
            <w:r>
              <w:t>t</w:t>
            </w:r>
            <w:r w:rsidR="009201FB" w:rsidRPr="009201FB">
              <w:t>upováním a ručním stříkacím zařízením;</w:t>
            </w:r>
          </w:p>
        </w:tc>
        <w:tc>
          <w:tcPr>
            <w:tcW w:w="6432" w:type="dxa"/>
            <w:gridSpan w:val="2"/>
          </w:tcPr>
          <w:p w:rsidR="009201FB" w:rsidRPr="009201FB" w:rsidRDefault="00301418" w:rsidP="00301418">
            <w:pPr>
              <w:pStyle w:val="seznam"/>
              <w:numPr>
                <w:ilvl w:val="0"/>
                <w:numId w:val="0"/>
              </w:numPr>
              <w:rPr>
                <w:rStyle w:val="zvyraznit"/>
                <w:rFonts w:cs="Palatino Linotype"/>
                <w:bCs/>
              </w:rPr>
            </w:pPr>
            <w:r>
              <w:rPr>
                <w:rStyle w:val="zvyraznit"/>
                <w:rFonts w:cs="Palatino Linotype"/>
                <w:bCs/>
              </w:rPr>
              <w:t>30</w:t>
            </w:r>
            <w:r w:rsidR="00B81DF8">
              <w:rPr>
                <w:rStyle w:val="zvyraznit"/>
                <w:rFonts w:cs="Palatino Linotype"/>
                <w:bCs/>
              </w:rPr>
              <w:t xml:space="preserve">. </w:t>
            </w:r>
            <w:r w:rsidR="009201FB" w:rsidRPr="009201FB">
              <w:rPr>
                <w:rStyle w:val="zvyraznit"/>
                <w:rFonts w:cs="Palatino Linotype"/>
                <w:bCs/>
              </w:rPr>
              <w:t>Ochranné a speciální nátěry</w:t>
            </w:r>
          </w:p>
          <w:p w:rsidR="009201FB" w:rsidRPr="009201FB" w:rsidRDefault="00EC27EE" w:rsidP="00D81881">
            <w:pPr>
              <w:pStyle w:val="seznam"/>
              <w:rPr>
                <w:rStyle w:val="zvyraznit"/>
                <w:rFonts w:cs="Palatino Linotype"/>
                <w:b/>
                <w:bCs/>
              </w:rPr>
            </w:pPr>
            <w:r>
              <w:rPr>
                <w:rStyle w:val="zvyraznit"/>
                <w:rFonts w:cs="Palatino Linotype"/>
                <w:b/>
                <w:bCs/>
              </w:rPr>
              <w:t xml:space="preserve">Ochranné </w:t>
            </w:r>
            <w:r w:rsidR="009201FB" w:rsidRPr="009201FB">
              <w:rPr>
                <w:rStyle w:val="zvyraznit"/>
                <w:rFonts w:cs="Palatino Linotype"/>
                <w:b/>
                <w:bCs/>
              </w:rPr>
              <w:t>nátěry betonových konstrukcí</w:t>
            </w:r>
          </w:p>
          <w:p w:rsidR="009201FB" w:rsidRPr="009201FB" w:rsidRDefault="009201FB" w:rsidP="00D81881">
            <w:pPr>
              <w:pStyle w:val="seznam"/>
              <w:rPr>
                <w:rStyle w:val="zvyraznit"/>
                <w:rFonts w:cs="Palatino Linotype"/>
                <w:b/>
                <w:bCs/>
              </w:rPr>
            </w:pPr>
            <w:r w:rsidRPr="009201FB">
              <w:rPr>
                <w:rStyle w:val="zvyraznit"/>
                <w:rFonts w:cs="Palatino Linotype"/>
                <w:b/>
                <w:bCs/>
              </w:rPr>
              <w:t>protipožární nátěry</w:t>
            </w:r>
          </w:p>
          <w:p w:rsidR="009201FB" w:rsidRPr="009201FB" w:rsidRDefault="009201FB" w:rsidP="00D81881">
            <w:pPr>
              <w:pStyle w:val="seznam"/>
              <w:rPr>
                <w:rStyle w:val="zvyraznit"/>
                <w:rFonts w:cs="Palatino Linotype"/>
                <w:b/>
                <w:bCs/>
              </w:rPr>
            </w:pPr>
            <w:r w:rsidRPr="009201FB">
              <w:rPr>
                <w:rStyle w:val="zvyraznit"/>
                <w:rFonts w:cs="Palatino Linotype"/>
                <w:b/>
                <w:bCs/>
              </w:rPr>
              <w:t>antikorozní nátěry</w:t>
            </w:r>
          </w:p>
          <w:p w:rsidR="00FB0A4F" w:rsidRPr="006F6998" w:rsidRDefault="009201FB" w:rsidP="00D81881">
            <w:pPr>
              <w:pStyle w:val="seznam"/>
              <w:rPr>
                <w:rStyle w:val="zvyraznit"/>
                <w:rFonts w:cs="Palatino Linotype"/>
                <w:b/>
                <w:bCs/>
              </w:rPr>
            </w:pPr>
            <w:r w:rsidRPr="009201FB">
              <w:rPr>
                <w:rStyle w:val="zvyraznit"/>
                <w:rFonts w:cs="Palatino Linotype"/>
                <w:b/>
                <w:bCs/>
              </w:rPr>
              <w:t>nátěry podlah</w:t>
            </w:r>
          </w:p>
        </w:tc>
        <w:tc>
          <w:tcPr>
            <w:tcW w:w="1789" w:type="dxa"/>
          </w:tcPr>
          <w:p w:rsidR="00FB0A4F" w:rsidRPr="00FB0A4F" w:rsidRDefault="00FB0A4F" w:rsidP="00D81881">
            <w:pPr>
              <w:rPr>
                <w:rStyle w:val="bila"/>
              </w:rPr>
            </w:pPr>
            <w:r w:rsidRPr="00FB0A4F">
              <w:rPr>
                <w:rStyle w:val="bila"/>
              </w:rPr>
              <w:t>22</w:t>
            </w:r>
          </w:p>
        </w:tc>
      </w:tr>
      <w:tr w:rsidR="00FB0A4F" w:rsidRPr="006F6998" w:rsidTr="00EC27EE">
        <w:tblPrEx>
          <w:tblCellMar>
            <w:left w:w="108" w:type="dxa"/>
            <w:right w:w="108" w:type="dxa"/>
          </w:tblCellMar>
          <w:tblLook w:val="04A0" w:firstRow="1" w:lastRow="0" w:firstColumn="1" w:lastColumn="0" w:noHBand="0" w:noVBand="1"/>
        </w:tblPrEx>
        <w:tc>
          <w:tcPr>
            <w:tcW w:w="6359" w:type="dxa"/>
            <w:gridSpan w:val="2"/>
          </w:tcPr>
          <w:p w:rsidR="00005BD8" w:rsidRPr="00005BD8" w:rsidRDefault="00005BD8" w:rsidP="00D81881">
            <w:pPr>
              <w:pStyle w:val="seznam"/>
            </w:pPr>
            <w:r w:rsidRPr="00005BD8">
              <w:t>popíše měřicí pomůcky a způsoby měření</w:t>
            </w:r>
          </w:p>
          <w:p w:rsidR="00005BD8" w:rsidRPr="00005BD8" w:rsidRDefault="00005BD8" w:rsidP="00D81881">
            <w:pPr>
              <w:pStyle w:val="seznam"/>
            </w:pPr>
            <w:r w:rsidRPr="00005BD8">
              <w:t>a výpočtu natíraných ploch;</w:t>
            </w:r>
          </w:p>
          <w:p w:rsidR="00005BD8" w:rsidRPr="00005BD8" w:rsidRDefault="00005BD8" w:rsidP="00D81881">
            <w:pPr>
              <w:pStyle w:val="seznam"/>
            </w:pPr>
            <w:r w:rsidRPr="00005BD8">
              <w:t>měří a vypočte natírané plochy;</w:t>
            </w:r>
          </w:p>
          <w:p w:rsidR="00005BD8" w:rsidRPr="00005BD8" w:rsidRDefault="00005BD8" w:rsidP="00D81881">
            <w:pPr>
              <w:pStyle w:val="seznam"/>
            </w:pPr>
            <w:r w:rsidRPr="00005BD8">
              <w:lastRenderedPageBreak/>
              <w:t>vypočte množství nátěrů pro natěračské</w:t>
            </w:r>
          </w:p>
          <w:p w:rsidR="00005BD8" w:rsidRPr="00005BD8" w:rsidRDefault="00005BD8" w:rsidP="00D81881">
            <w:pPr>
              <w:pStyle w:val="seznam"/>
            </w:pPr>
            <w:r w:rsidRPr="00005BD8">
              <w:t>práce;</w:t>
            </w:r>
          </w:p>
          <w:p w:rsidR="00005BD8" w:rsidRPr="00005BD8" w:rsidRDefault="00C6066C" w:rsidP="00D81881">
            <w:pPr>
              <w:pStyle w:val="seznam"/>
            </w:pPr>
            <w:r>
              <mc:AlternateContent>
                <mc:Choice Requires="wps">
                  <w:drawing>
                    <wp:anchor distT="0" distB="0" distL="114300" distR="114300" simplePos="0" relativeHeight="251663360" behindDoc="0" locked="0" layoutInCell="1" allowOverlap="1">
                      <wp:simplePos x="0" y="0"/>
                      <wp:positionH relativeFrom="column">
                        <wp:posOffset>-82550</wp:posOffset>
                      </wp:positionH>
                      <wp:positionV relativeFrom="paragraph">
                        <wp:posOffset>250190</wp:posOffset>
                      </wp:positionV>
                      <wp:extent cx="9263380" cy="41910"/>
                      <wp:effectExtent l="10160" t="5715" r="13335" b="9525"/>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63380" cy="419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B48883" id="AutoShape 10" o:spid="_x0000_s1026" type="#_x0000_t32" style="position:absolute;margin-left:-6.5pt;margin-top:19.7pt;width:729.4pt;height:3.3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"/>
                  </w:pict>
                </mc:Fallback>
              </mc:AlternateContent>
            </w:r>
            <w:r w:rsidR="00005BD8" w:rsidRPr="00005BD8">
              <w:t>vypočte spotřebu materiálů s použitím</w:t>
            </w:r>
          </w:p>
          <w:p w:rsidR="00005BD8" w:rsidRPr="00005BD8" w:rsidRDefault="00005BD8" w:rsidP="00D81881">
            <w:pPr>
              <w:pStyle w:val="seznam"/>
            </w:pPr>
            <w:r w:rsidRPr="00005BD8">
              <w:t>příslušných norem;</w:t>
            </w:r>
          </w:p>
          <w:p w:rsidR="00005BD8" w:rsidRDefault="00005BD8" w:rsidP="00D81881">
            <w:pPr>
              <w:pStyle w:val="seznam"/>
            </w:pPr>
            <w:r w:rsidRPr="00005BD8">
              <w:t>vypracuje jednoduchý rozpočet nákladů.</w:t>
            </w:r>
          </w:p>
          <w:p w:rsidR="00FB0A4F" w:rsidRPr="006F6998" w:rsidRDefault="00FB0A4F" w:rsidP="00D81881">
            <w:pPr>
              <w:pStyle w:val="seznam"/>
              <w:rPr>
                <w:rStyle w:val="bezzvyrazneni"/>
              </w:rPr>
            </w:pPr>
            <w:r w:rsidRPr="006F6998">
              <w:t>orientuje se ve vybraných částí z ekonomiky.</w:t>
            </w:r>
          </w:p>
        </w:tc>
        <w:tc>
          <w:tcPr>
            <w:tcW w:w="6432" w:type="dxa"/>
            <w:gridSpan w:val="2"/>
          </w:tcPr>
          <w:p w:rsidR="009201FB" w:rsidRPr="009201FB" w:rsidRDefault="00301418" w:rsidP="00D81881">
            <w:pPr>
              <w:rPr>
                <w:rStyle w:val="zvyraznit"/>
                <w:rFonts w:cs="Palatino Linotype"/>
                <w:noProof/>
              </w:rPr>
            </w:pPr>
            <w:r>
              <w:rPr>
                <w:rStyle w:val="zvyraznit"/>
                <w:rFonts w:cs="Palatino Linotype"/>
                <w:noProof/>
              </w:rPr>
              <w:lastRenderedPageBreak/>
              <w:t>31</w:t>
            </w:r>
            <w:r w:rsidR="006A4B47">
              <w:rPr>
                <w:rStyle w:val="zvyraznit"/>
                <w:rFonts w:cs="Palatino Linotype"/>
                <w:noProof/>
              </w:rPr>
              <w:t>.</w:t>
            </w:r>
            <w:r w:rsidR="009201FB" w:rsidRPr="009201FB">
              <w:rPr>
                <w:rStyle w:val="zvyraznit"/>
                <w:rFonts w:cs="Palatino Linotype"/>
                <w:noProof/>
              </w:rPr>
              <w:t xml:space="preserve"> Výpočet množství nátěrů, spotřebymateriálů a zpracování rozpočtunatěračských prací</w:t>
            </w:r>
          </w:p>
          <w:p w:rsidR="009201FB" w:rsidRPr="009201FB" w:rsidRDefault="009201FB" w:rsidP="00D81881">
            <w:pPr>
              <w:pStyle w:val="seznam"/>
              <w:rPr>
                <w:rStyle w:val="zvyraznit"/>
                <w:rFonts w:cs="Palatino Linotype"/>
                <w:b/>
              </w:rPr>
            </w:pPr>
            <w:r w:rsidRPr="009201FB">
              <w:rPr>
                <w:rStyle w:val="zvyraznit"/>
                <w:rFonts w:cs="Palatino Linotype"/>
                <w:b/>
              </w:rPr>
              <w:t>měření a výpočet velikosti natíraných ploch</w:t>
            </w:r>
          </w:p>
          <w:p w:rsidR="009201FB" w:rsidRPr="009201FB" w:rsidRDefault="009201FB" w:rsidP="00D81881">
            <w:pPr>
              <w:pStyle w:val="seznam"/>
              <w:rPr>
                <w:rStyle w:val="zvyraznit"/>
                <w:rFonts w:cs="Palatino Linotype"/>
                <w:b/>
              </w:rPr>
            </w:pPr>
            <w:r w:rsidRPr="009201FB">
              <w:rPr>
                <w:rStyle w:val="zvyraznit"/>
                <w:rFonts w:cs="Palatino Linotype"/>
                <w:b/>
              </w:rPr>
              <w:t>měřicí pomůcky</w:t>
            </w:r>
          </w:p>
          <w:p w:rsidR="009201FB" w:rsidRPr="009201FB" w:rsidRDefault="009201FB" w:rsidP="00D81881">
            <w:pPr>
              <w:pStyle w:val="seznam"/>
              <w:rPr>
                <w:rStyle w:val="zvyraznit"/>
                <w:rFonts w:cs="Palatino Linotype"/>
                <w:b/>
              </w:rPr>
            </w:pPr>
            <w:r w:rsidRPr="009201FB">
              <w:rPr>
                <w:rStyle w:val="zvyraznit"/>
                <w:rFonts w:cs="Palatino Linotype"/>
                <w:b/>
              </w:rPr>
              <w:lastRenderedPageBreak/>
              <w:t>spotřeba materiálu</w:t>
            </w:r>
          </w:p>
          <w:p w:rsidR="00005BD8" w:rsidRDefault="009201FB" w:rsidP="00D81881">
            <w:pPr>
              <w:pStyle w:val="seznam"/>
              <w:rPr>
                <w:rStyle w:val="zvyraznit"/>
                <w:rFonts w:cs="Palatino Linotype"/>
                <w:b/>
              </w:rPr>
            </w:pPr>
            <w:r w:rsidRPr="009201FB">
              <w:rPr>
                <w:rStyle w:val="zvyraznit"/>
                <w:rFonts w:cs="Palatino Linotype"/>
                <w:b/>
              </w:rPr>
              <w:t>rozpočty nákladů</w:t>
            </w:r>
          </w:p>
          <w:p w:rsidR="00FB0A4F" w:rsidRPr="00005BD8" w:rsidRDefault="00301418" w:rsidP="00301418">
            <w:pPr>
              <w:pStyle w:val="seznam"/>
              <w:numPr>
                <w:ilvl w:val="0"/>
                <w:numId w:val="0"/>
              </w:numPr>
              <w:rPr>
                <w:rStyle w:val="zvyraznit"/>
                <w:rFonts w:cs="Palatino Linotype"/>
                <w:b/>
              </w:rPr>
            </w:pPr>
            <w:r>
              <w:rPr>
                <w:rStyle w:val="zvyraznit"/>
                <w:rFonts w:cs="Palatino Linotype"/>
              </w:rPr>
              <w:t>32</w:t>
            </w:r>
            <w:r w:rsidR="006A4B47">
              <w:rPr>
                <w:rStyle w:val="zvyraznit"/>
                <w:rFonts w:cs="Palatino Linotype"/>
                <w:b/>
              </w:rPr>
              <w:t>.</w:t>
            </w:r>
            <w:r w:rsidR="00FB0A4F" w:rsidRPr="00005BD8">
              <w:rPr>
                <w:rStyle w:val="zvyraznit"/>
                <w:rFonts w:cs="Palatino Linotype"/>
              </w:rPr>
              <w:t>Vybrané kapitoly z ekonomiky</w:t>
            </w:r>
          </w:p>
          <w:p w:rsidR="00FB0A4F" w:rsidRPr="006F6998" w:rsidRDefault="00FB0A4F" w:rsidP="00D81881">
            <w:pPr>
              <w:pStyle w:val="seznam"/>
              <w:rPr>
                <w:rStyle w:val="zvyraznit"/>
                <w:rFonts w:cs="Palatino Linotype"/>
                <w:b/>
                <w:bCs/>
              </w:rPr>
            </w:pPr>
            <w:r w:rsidRPr="006F6998">
              <w:rPr>
                <w:rStyle w:val="zvyraznit"/>
                <w:rFonts w:cs="Palatino Linotype"/>
                <w:b/>
              </w:rPr>
              <w:t>zásoby – evidence ve skladě, inventarizace, manko,</w:t>
            </w:r>
          </w:p>
          <w:p w:rsidR="00FB0A4F" w:rsidRPr="006F6998" w:rsidRDefault="00FB0A4F" w:rsidP="00D81881">
            <w:pPr>
              <w:pStyle w:val="seznam"/>
              <w:rPr>
                <w:rStyle w:val="zvyraznit"/>
                <w:rFonts w:cs="Palatino Linotype"/>
                <w:b/>
                <w:bCs/>
              </w:rPr>
            </w:pPr>
            <w:r w:rsidRPr="006F6998">
              <w:rPr>
                <w:rStyle w:val="zvyraznit"/>
                <w:rFonts w:cs="Palatino Linotype"/>
                <w:b/>
              </w:rPr>
              <w:t>zboží,</w:t>
            </w:r>
          </w:p>
          <w:p w:rsidR="00FB0A4F" w:rsidRPr="006F6998" w:rsidRDefault="00FB0A4F" w:rsidP="00D81881">
            <w:pPr>
              <w:pStyle w:val="seznam"/>
              <w:rPr>
                <w:rStyle w:val="zvyraznit"/>
                <w:rFonts w:cs="Palatino Linotype"/>
                <w:b/>
                <w:bCs/>
              </w:rPr>
            </w:pPr>
            <w:r w:rsidRPr="006F6998">
              <w:rPr>
                <w:rStyle w:val="zvyraznit"/>
                <w:rFonts w:cs="Palatino Linotype"/>
                <w:b/>
              </w:rPr>
              <w:t>náklady, zisk, cena,</w:t>
            </w:r>
          </w:p>
          <w:p w:rsidR="00FB0A4F" w:rsidRPr="006F6998" w:rsidRDefault="00FB0A4F" w:rsidP="00D81881">
            <w:pPr>
              <w:pStyle w:val="seznam"/>
              <w:rPr>
                <w:rStyle w:val="zvyraznit"/>
                <w:rFonts w:cs="Palatino Linotype"/>
                <w:b/>
                <w:bCs/>
              </w:rPr>
            </w:pPr>
            <w:r w:rsidRPr="006F6998">
              <w:rPr>
                <w:rStyle w:val="zvyraznit"/>
                <w:rFonts w:cs="Palatino Linotype"/>
                <w:b/>
              </w:rPr>
              <w:t>prodej zboží, doklady a písemnosti při prodeji,</w:t>
            </w:r>
          </w:p>
          <w:p w:rsidR="00FB0A4F" w:rsidRPr="006F6998" w:rsidRDefault="00FB0A4F" w:rsidP="00D81881">
            <w:pPr>
              <w:pStyle w:val="seznam"/>
              <w:rPr>
                <w:rStyle w:val="zvyraznit"/>
                <w:rFonts w:cs="Palatino Linotype"/>
                <w:b/>
                <w:bCs/>
              </w:rPr>
            </w:pPr>
            <w:r w:rsidRPr="006F6998">
              <w:rPr>
                <w:rStyle w:val="zvyraznit"/>
                <w:rFonts w:cs="Palatino Linotype"/>
                <w:b/>
              </w:rPr>
              <w:t>jakost, vady zboží,</w:t>
            </w:r>
          </w:p>
          <w:p w:rsidR="00FB0A4F" w:rsidRPr="006F6998" w:rsidRDefault="00FB0A4F" w:rsidP="00D81881">
            <w:pPr>
              <w:pStyle w:val="seznam"/>
              <w:rPr>
                <w:rStyle w:val="zvyraznit"/>
                <w:rFonts w:cs="Palatino Linotype"/>
                <w:b/>
                <w:bCs/>
              </w:rPr>
            </w:pPr>
            <w:r w:rsidRPr="006F6998">
              <w:rPr>
                <w:rStyle w:val="zvyraznit"/>
                <w:rFonts w:cs="Palatino Linotype"/>
                <w:b/>
              </w:rPr>
              <w:t>peněžní prostředky,</w:t>
            </w:r>
          </w:p>
          <w:p w:rsidR="00FB0A4F" w:rsidRPr="006F6998" w:rsidRDefault="00FB0A4F" w:rsidP="00D81881">
            <w:pPr>
              <w:pStyle w:val="seznam"/>
              <w:rPr>
                <w:rStyle w:val="zvyraznit"/>
                <w:rFonts w:cs="Palatino Linotype"/>
                <w:b/>
                <w:bCs/>
              </w:rPr>
            </w:pPr>
            <w:r w:rsidRPr="006F6998">
              <w:rPr>
                <w:rStyle w:val="zvyraznit"/>
                <w:rFonts w:cs="Palatino Linotype"/>
                <w:b/>
              </w:rPr>
              <w:t>placení v hotovosti, doklady a písemnosti,</w:t>
            </w:r>
          </w:p>
          <w:p w:rsidR="00FB0A4F" w:rsidRPr="006F6998" w:rsidRDefault="00FB0A4F" w:rsidP="00D81881">
            <w:pPr>
              <w:pStyle w:val="seznam"/>
              <w:rPr>
                <w:rStyle w:val="zvyraznit"/>
                <w:rFonts w:cs="Palatino Linotype"/>
                <w:b/>
                <w:bCs/>
              </w:rPr>
            </w:pPr>
            <w:r w:rsidRPr="006F6998">
              <w:rPr>
                <w:rStyle w:val="zvyraznit"/>
                <w:rFonts w:cs="Palatino Linotype"/>
                <w:b/>
              </w:rPr>
              <w:t>účty peněžních ústavů.</w:t>
            </w:r>
          </w:p>
        </w:tc>
        <w:tc>
          <w:tcPr>
            <w:tcW w:w="1789" w:type="dxa"/>
          </w:tcPr>
          <w:p w:rsidR="00FB0A4F" w:rsidRPr="00FB0A4F" w:rsidRDefault="00FB0A4F" w:rsidP="00D81881">
            <w:pPr>
              <w:rPr>
                <w:rStyle w:val="bila"/>
              </w:rPr>
            </w:pPr>
            <w:r w:rsidRPr="00FB0A4F">
              <w:rPr>
                <w:rStyle w:val="bila"/>
              </w:rPr>
              <w:lastRenderedPageBreak/>
              <w:t>9</w:t>
            </w:r>
          </w:p>
        </w:tc>
      </w:tr>
    </w:tbl>
    <w:p w:rsidR="00FC6E43" w:rsidRPr="004757ED" w:rsidRDefault="00E7547D" w:rsidP="00D81881">
      <w:r w:rsidRPr="004757ED">
        <w:br w:type="page"/>
      </w:r>
      <w:bookmarkStart w:id="224" w:name="_Toc18058048"/>
      <w:bookmarkStart w:id="225" w:name="_Toc105524077"/>
      <w:r w:rsidR="00FC6E43" w:rsidRPr="004757ED">
        <w:lastRenderedPageBreak/>
        <w:t>Materiály</w:t>
      </w:r>
      <w:bookmarkEnd w:id="224"/>
      <w:bookmarkEnd w:id="225"/>
    </w:p>
    <w:p w:rsidR="00FC6E43" w:rsidRPr="006F6998" w:rsidRDefault="00FC6E43" w:rsidP="00D81881">
      <w:r w:rsidRPr="006F6998">
        <w:t>Forma vzdělávání: denní</w:t>
      </w:r>
    </w:p>
    <w:p w:rsidR="00FC6E43" w:rsidRPr="006F6998" w:rsidRDefault="00FC6E43" w:rsidP="00D81881">
      <w:r w:rsidRPr="006F6998">
        <w:t xml:space="preserve">Počet vyučovacích hodin týdně/studium: 6/192 </w:t>
      </w:r>
    </w:p>
    <w:p w:rsidR="00FC6E43" w:rsidRPr="006F6998" w:rsidRDefault="00AD1665" w:rsidP="00D81881">
      <w:r>
        <w:t>Platnost: 1.</w:t>
      </w:r>
      <w:r w:rsidR="00EC27EE">
        <w:t xml:space="preserve"> </w:t>
      </w:r>
      <w:r>
        <w:t>9.</w:t>
      </w:r>
      <w:r w:rsidR="00EC27EE">
        <w:t xml:space="preserve"> </w:t>
      </w:r>
      <w:r>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3"/>
        <w:gridCol w:w="340"/>
        <w:gridCol w:w="6696"/>
        <w:gridCol w:w="4697"/>
      </w:tblGrid>
      <w:tr w:rsidR="00E7547D" w:rsidRPr="006F6998" w:rsidTr="00B46604">
        <w:trPr>
          <w:trHeight w:val="315"/>
        </w:trPr>
        <w:tc>
          <w:tcPr>
            <w:tcW w:w="3166" w:type="dxa"/>
            <w:gridSpan w:val="2"/>
            <w:tcBorders>
              <w:top w:val="nil"/>
              <w:left w:val="nil"/>
              <w:right w:val="nil"/>
            </w:tcBorders>
          </w:tcPr>
          <w:p w:rsidR="00E7547D" w:rsidRPr="006F6998" w:rsidRDefault="00E7547D" w:rsidP="00D81881">
            <w:pPr>
              <w:rPr>
                <w:rStyle w:val="zvyraznit"/>
                <w:rFonts w:cs="Palatino Linotype"/>
              </w:rPr>
            </w:pPr>
            <w:r w:rsidRPr="006F6998">
              <w:rPr>
                <w:rStyle w:val="zvyraznit"/>
                <w:rFonts w:cs="Palatino Linotype"/>
              </w:rPr>
              <w:t>Ročník: 1.</w:t>
            </w:r>
            <w:r w:rsidR="006E5A0A">
              <w:rPr>
                <w:rStyle w:val="zvyraznit"/>
                <w:rFonts w:cs="Palatino Linotype"/>
              </w:rPr>
              <w:t>, 2., 3.</w:t>
            </w:r>
          </w:p>
        </w:tc>
        <w:tc>
          <w:tcPr>
            <w:tcW w:w="6708" w:type="dxa"/>
            <w:tcBorders>
              <w:top w:val="nil"/>
              <w:left w:val="nil"/>
              <w:right w:val="nil"/>
            </w:tcBorders>
          </w:tcPr>
          <w:p w:rsidR="00E7547D" w:rsidRPr="006F6998" w:rsidRDefault="00E7547D" w:rsidP="00D81881">
            <w:pPr>
              <w:rPr>
                <w:rStyle w:val="zvyraznit"/>
                <w:rFonts w:cs="Palatino Linotype"/>
              </w:rPr>
            </w:pPr>
            <w:r w:rsidRPr="006F6998">
              <w:rPr>
                <w:rStyle w:val="zvyraznit"/>
                <w:rFonts w:cs="Palatino Linotype"/>
              </w:rPr>
              <w:t>Předmět:</w:t>
            </w:r>
            <w:r w:rsidR="00634CC6" w:rsidRPr="006F6998">
              <w:rPr>
                <w:rStyle w:val="zvyraznit"/>
                <w:rFonts w:cs="Palatino Linotype"/>
              </w:rPr>
              <w:t xml:space="preserve"> </w:t>
            </w:r>
            <w:r w:rsidR="007811C2" w:rsidRPr="006F6998">
              <w:rPr>
                <w:rStyle w:val="zvyraznit"/>
                <w:rFonts w:cs="Palatino Linotype"/>
              </w:rPr>
              <w:t>Materiály</w:t>
            </w:r>
          </w:p>
        </w:tc>
        <w:tc>
          <w:tcPr>
            <w:tcW w:w="4706" w:type="dxa"/>
            <w:tcBorders>
              <w:top w:val="nil"/>
              <w:left w:val="nil"/>
              <w:right w:val="nil"/>
            </w:tcBorders>
          </w:tcPr>
          <w:p w:rsidR="00E7547D" w:rsidRPr="006F6998" w:rsidRDefault="00E7547D" w:rsidP="00D81881">
            <w:pPr>
              <w:rPr>
                <w:rStyle w:val="zvyraznit"/>
                <w:rFonts w:cs="Palatino Linotype"/>
              </w:rPr>
            </w:pPr>
            <w:r w:rsidRPr="006F6998">
              <w:rPr>
                <w:rStyle w:val="zvyraznit"/>
                <w:rFonts w:cs="Palatino Linotype"/>
              </w:rPr>
              <w:t xml:space="preserve">Počet hodin celkem: </w:t>
            </w:r>
            <w:r w:rsidR="006E5A0A">
              <w:rPr>
                <w:rStyle w:val="zvyraznit"/>
                <w:rFonts w:cs="Palatino Linotype"/>
              </w:rPr>
              <w:t>192</w:t>
            </w:r>
          </w:p>
        </w:tc>
      </w:tr>
      <w:tr w:rsidR="00E7547D" w:rsidRPr="006F6998" w:rsidTr="00B46604">
        <w:tblPrEx>
          <w:tblCellMar>
            <w:left w:w="108" w:type="dxa"/>
            <w:right w:w="108" w:type="dxa"/>
          </w:tblCellMar>
          <w:tblLook w:val="01E0" w:firstRow="1" w:lastRow="1" w:firstColumn="1" w:lastColumn="1" w:noHBand="0" w:noVBand="0"/>
        </w:tblPrEx>
        <w:tc>
          <w:tcPr>
            <w:tcW w:w="14580" w:type="dxa"/>
            <w:gridSpan w:val="4"/>
            <w:shd w:val="clear" w:color="auto" w:fill="CCFFCC"/>
          </w:tcPr>
          <w:p w:rsidR="00E7547D" w:rsidRPr="006F6998" w:rsidRDefault="00E7547D" w:rsidP="00D81881">
            <w:pPr>
              <w:rPr>
                <w:rStyle w:val="zvyraznit"/>
                <w:rFonts w:cs="Palatino Linotype"/>
              </w:rPr>
            </w:pPr>
            <w:r w:rsidRPr="006F6998">
              <w:rPr>
                <w:rStyle w:val="zvyraznit"/>
                <w:rFonts w:cs="Palatino Linotype"/>
              </w:rPr>
              <w:t>Pojetí předmětu</w:t>
            </w:r>
          </w:p>
        </w:tc>
      </w:tr>
      <w:tr w:rsidR="00E7547D" w:rsidRPr="006F6998" w:rsidTr="00B46604">
        <w:tblPrEx>
          <w:tblCellMar>
            <w:left w:w="108" w:type="dxa"/>
            <w:right w:w="108" w:type="dxa"/>
          </w:tblCellMar>
          <w:tblLook w:val="01E0" w:firstRow="1" w:lastRow="1" w:firstColumn="1" w:lastColumn="1" w:noHBand="0" w:noVBand="0"/>
        </w:tblPrEx>
        <w:tc>
          <w:tcPr>
            <w:tcW w:w="2825" w:type="dxa"/>
          </w:tcPr>
          <w:p w:rsidR="00E7547D" w:rsidRPr="006F6998" w:rsidRDefault="00E7547D" w:rsidP="00D81881">
            <w:pPr>
              <w:rPr>
                <w:rStyle w:val="zvyraznit"/>
                <w:rFonts w:cs="Palatino Linotype"/>
              </w:rPr>
            </w:pPr>
            <w:r w:rsidRPr="006F6998">
              <w:rPr>
                <w:rStyle w:val="zvyraznit"/>
                <w:rFonts w:cs="Palatino Linotype"/>
              </w:rPr>
              <w:t>Cíl předmětu:</w:t>
            </w:r>
          </w:p>
        </w:tc>
        <w:tc>
          <w:tcPr>
            <w:tcW w:w="11755" w:type="dxa"/>
            <w:gridSpan w:val="3"/>
          </w:tcPr>
          <w:p w:rsidR="00E7547D" w:rsidRPr="006F6998" w:rsidRDefault="00566B1E" w:rsidP="00D81881">
            <w:pPr>
              <w:pStyle w:val="Text"/>
            </w:pPr>
            <w:r w:rsidRPr="006F6998">
              <w:t>Cílem předmětu je:</w:t>
            </w:r>
          </w:p>
          <w:p w:rsidR="00566B1E" w:rsidRPr="006F6998" w:rsidRDefault="00E32487" w:rsidP="00D81881">
            <w:pPr>
              <w:pStyle w:val="seznam"/>
              <w:rPr>
                <w:rStyle w:val="zvyraznit"/>
                <w:rFonts w:cs="Palatino Linotype"/>
                <w:b/>
                <w:bCs/>
              </w:rPr>
            </w:pPr>
            <w:r w:rsidRPr="006F6998">
              <w:rPr>
                <w:rStyle w:val="zvyraznit"/>
                <w:rFonts w:cs="Palatino Linotype"/>
                <w:b/>
              </w:rPr>
              <w:t>s</w:t>
            </w:r>
            <w:r w:rsidR="00566B1E" w:rsidRPr="006F6998">
              <w:rPr>
                <w:rStyle w:val="zvyraznit"/>
                <w:rFonts w:cs="Palatino Linotype"/>
                <w:b/>
              </w:rPr>
              <w:t>eznámit žáky se základním dělením nátěrových hmot</w:t>
            </w:r>
            <w:r w:rsidRPr="006F6998">
              <w:rPr>
                <w:rStyle w:val="zvyraznit"/>
                <w:rFonts w:cs="Palatino Linotype"/>
                <w:b/>
              </w:rPr>
              <w:t>,</w:t>
            </w:r>
          </w:p>
          <w:p w:rsidR="00566B1E" w:rsidRPr="006F6998" w:rsidRDefault="00E32487" w:rsidP="00D81881">
            <w:pPr>
              <w:pStyle w:val="seznam"/>
              <w:rPr>
                <w:rStyle w:val="zvyraznit"/>
                <w:rFonts w:cs="Palatino Linotype"/>
                <w:b/>
                <w:bCs/>
              </w:rPr>
            </w:pPr>
            <w:r w:rsidRPr="006F6998">
              <w:rPr>
                <w:rStyle w:val="zvyraznit"/>
                <w:rFonts w:cs="Palatino Linotype"/>
                <w:b/>
              </w:rPr>
              <w:t>n</w:t>
            </w:r>
            <w:r w:rsidR="00566B1E" w:rsidRPr="006F6998">
              <w:rPr>
                <w:rStyle w:val="zvyraznit"/>
                <w:rFonts w:cs="Palatino Linotype"/>
                <w:b/>
              </w:rPr>
              <w:t>aučit žáky vlastnostem a významu jednotlivých složek v nátěrové hmotě</w:t>
            </w:r>
            <w:r w:rsidRPr="006F6998">
              <w:rPr>
                <w:rStyle w:val="zvyraznit"/>
                <w:rFonts w:cs="Palatino Linotype"/>
                <w:b/>
              </w:rPr>
              <w:t>,</w:t>
            </w:r>
          </w:p>
          <w:p w:rsidR="00566B1E" w:rsidRPr="00CD2920" w:rsidRDefault="00E32487" w:rsidP="00D81881">
            <w:pPr>
              <w:pStyle w:val="seznam"/>
              <w:rPr>
                <w:rStyle w:val="zvyraznit"/>
                <w:rFonts w:cs="Palatino Linotype"/>
                <w:b/>
                <w:bCs/>
              </w:rPr>
            </w:pPr>
            <w:r w:rsidRPr="006F6998">
              <w:rPr>
                <w:rStyle w:val="zvyraznit"/>
                <w:rFonts w:cs="Palatino Linotype"/>
                <w:b/>
              </w:rPr>
              <w:t>p</w:t>
            </w:r>
            <w:r w:rsidR="00566B1E" w:rsidRPr="006F6998">
              <w:rPr>
                <w:rStyle w:val="zvyraznit"/>
                <w:rFonts w:cs="Palatino Linotype"/>
                <w:b/>
              </w:rPr>
              <w:t>oskytnou znalosti o tónovacích přípra</w:t>
            </w:r>
            <w:r w:rsidRPr="006F6998">
              <w:rPr>
                <w:rStyle w:val="zvyraznit"/>
                <w:rFonts w:cs="Palatino Linotype"/>
                <w:b/>
              </w:rPr>
              <w:t>vcích;</w:t>
            </w:r>
          </w:p>
          <w:p w:rsidR="00CD2920" w:rsidRPr="006F6998" w:rsidRDefault="00CD2920" w:rsidP="00D81881">
            <w:pPr>
              <w:pStyle w:val="seznam"/>
              <w:rPr>
                <w:rStyle w:val="zvyraznit"/>
                <w:rFonts w:cs="Palatino Linotype"/>
                <w:b/>
                <w:bCs/>
              </w:rPr>
            </w:pPr>
            <w:r w:rsidRPr="006F6998">
              <w:rPr>
                <w:rStyle w:val="zvyraznit"/>
                <w:rFonts w:cs="Palatino Linotype"/>
                <w:b/>
              </w:rPr>
              <w:t>seznámit žáky s materiály pro speciální nátěry,</w:t>
            </w:r>
          </w:p>
          <w:p w:rsidR="00CD2920" w:rsidRPr="006F6998" w:rsidRDefault="00CD2920" w:rsidP="00D81881">
            <w:pPr>
              <w:pStyle w:val="seznam"/>
              <w:rPr>
                <w:rStyle w:val="zvyraznit"/>
                <w:rFonts w:cs="Palatino Linotype"/>
                <w:b/>
                <w:bCs/>
              </w:rPr>
            </w:pPr>
            <w:r w:rsidRPr="006F6998">
              <w:rPr>
                <w:rStyle w:val="zvyraznit"/>
                <w:rFonts w:cs="Palatino Linotype"/>
                <w:b/>
              </w:rPr>
              <w:t>naučit žáky dělení materiálů pro malířskou práci,</w:t>
            </w:r>
          </w:p>
          <w:p w:rsidR="00CD2920" w:rsidRPr="00CD2920" w:rsidRDefault="00CD2920" w:rsidP="00D81881">
            <w:pPr>
              <w:pStyle w:val="seznam"/>
              <w:rPr>
                <w:rStyle w:val="zvyraznit"/>
                <w:rFonts w:cs="Palatino Linotype"/>
                <w:b/>
                <w:bCs/>
              </w:rPr>
            </w:pPr>
            <w:r w:rsidRPr="006F6998">
              <w:rPr>
                <w:rStyle w:val="zvyraznit"/>
                <w:rFonts w:cs="Palatino Linotype"/>
                <w:b/>
              </w:rPr>
              <w:t>poskytnout žákům znalosti o nových, průmyslově vyráběných materiálech pro malířské nátěry;</w:t>
            </w:r>
          </w:p>
          <w:p w:rsidR="00CD2920" w:rsidRPr="006F6998" w:rsidRDefault="00CD2920" w:rsidP="00D81881">
            <w:pPr>
              <w:pStyle w:val="seznam"/>
              <w:rPr>
                <w:rStyle w:val="zvyraznit"/>
                <w:rFonts w:cs="Palatino Linotype"/>
                <w:b/>
                <w:bCs/>
              </w:rPr>
            </w:pPr>
            <w:r w:rsidRPr="006F6998">
              <w:rPr>
                <w:rStyle w:val="zvyraznit"/>
                <w:rFonts w:cs="Palatino Linotype"/>
                <w:b/>
              </w:rPr>
              <w:t>naučit žáky rozdělení nátěrových hmot pro natěračské použití,</w:t>
            </w:r>
          </w:p>
          <w:p w:rsidR="00CD2920" w:rsidRPr="006F6998" w:rsidRDefault="00CD2920" w:rsidP="00D81881">
            <w:pPr>
              <w:pStyle w:val="seznam"/>
              <w:rPr>
                <w:rStyle w:val="zvyraznit"/>
                <w:rFonts w:cs="Palatino Linotype"/>
                <w:b/>
                <w:bCs/>
              </w:rPr>
            </w:pPr>
            <w:r w:rsidRPr="006F6998">
              <w:rPr>
                <w:rStyle w:val="zvyraznit"/>
                <w:rFonts w:cs="Palatino Linotype"/>
                <w:b/>
              </w:rPr>
              <w:t>seznámit žáky dělení nátěrových hmot podle pořadí v nátěrovém systému,</w:t>
            </w:r>
          </w:p>
          <w:p w:rsidR="00CD2920" w:rsidRPr="006F6998" w:rsidRDefault="00CD2920" w:rsidP="00D81881">
            <w:pPr>
              <w:pStyle w:val="seznam"/>
              <w:rPr>
                <w:rStyle w:val="zvyraznit"/>
                <w:rFonts w:cs="Palatino Linotype"/>
                <w:b/>
                <w:bCs/>
              </w:rPr>
            </w:pPr>
            <w:r w:rsidRPr="006F6998">
              <w:rPr>
                <w:rStyle w:val="zvyraznit"/>
                <w:rFonts w:cs="Palatino Linotype"/>
                <w:b/>
              </w:rPr>
              <w:t>naučit žáky označení podle druhu nátěrových hmot,</w:t>
            </w:r>
          </w:p>
          <w:p w:rsidR="00CD2920" w:rsidRPr="006F6998" w:rsidRDefault="00CD2920" w:rsidP="00D81881">
            <w:pPr>
              <w:pStyle w:val="seznam"/>
              <w:rPr>
                <w:rStyle w:val="zvyraznit"/>
                <w:rFonts w:cs="Palatino Linotype"/>
                <w:b/>
                <w:bCs/>
              </w:rPr>
            </w:pPr>
            <w:r w:rsidRPr="006F6998">
              <w:rPr>
                <w:rStyle w:val="zvyraznit"/>
                <w:rFonts w:cs="Palatino Linotype"/>
                <w:b/>
              </w:rPr>
              <w:t>poskytnout žákům vědomosti o pomocném materiálu,</w:t>
            </w:r>
          </w:p>
          <w:p w:rsidR="00CD2920" w:rsidRPr="00C95980" w:rsidRDefault="00CD2920" w:rsidP="00D81881">
            <w:pPr>
              <w:pStyle w:val="seznam"/>
              <w:rPr>
                <w:rStyle w:val="zvyraznit"/>
                <w:rFonts w:cs="Palatino Linotype"/>
                <w:b/>
                <w:bCs/>
              </w:rPr>
            </w:pPr>
            <w:r w:rsidRPr="006F6998">
              <w:rPr>
                <w:rStyle w:val="zvyraznit"/>
                <w:rFonts w:cs="Palatino Linotype"/>
                <w:b/>
              </w:rPr>
              <w:t>poskytnout žákům odborné vědomosti o materiálech pro tapetování;</w:t>
            </w:r>
          </w:p>
          <w:p w:rsidR="00C95980" w:rsidRPr="00C95980" w:rsidRDefault="00C95980" w:rsidP="00D81881">
            <w:pPr>
              <w:pStyle w:val="seznam"/>
              <w:rPr>
                <w:rStyle w:val="zvyraznit"/>
                <w:rFonts w:cs="Palatino Linotype"/>
                <w:b/>
                <w:bCs/>
              </w:rPr>
            </w:pPr>
            <w:r w:rsidRPr="00C95980">
              <w:rPr>
                <w:rStyle w:val="zvyraznit"/>
                <w:rFonts w:cs="Palatino Linotype"/>
                <w:b/>
                <w:bCs/>
              </w:rPr>
              <w:t xml:space="preserve">posuzovali rozdílnou věrohodnost různých informačních zdrojů a kriticky přistupovali </w:t>
            </w:r>
          </w:p>
          <w:p w:rsidR="00C95980" w:rsidRDefault="00C95980" w:rsidP="00D81881">
            <w:pPr>
              <w:pStyle w:val="seznam"/>
              <w:rPr>
                <w:rStyle w:val="zvyraznit"/>
                <w:rFonts w:cs="Palatino Linotype"/>
                <w:b/>
                <w:bCs/>
              </w:rPr>
            </w:pPr>
            <w:r w:rsidRPr="00C95980">
              <w:rPr>
                <w:rStyle w:val="zvyraznit"/>
                <w:rFonts w:cs="Palatino Linotype"/>
                <w:b/>
                <w:bCs/>
              </w:rPr>
              <w:lastRenderedPageBreak/>
              <w:t>k získaným informacím, byli mediálně gramotní;</w:t>
            </w:r>
          </w:p>
          <w:p w:rsidR="00C95980" w:rsidRPr="00C95980" w:rsidRDefault="00C95980" w:rsidP="00D81881">
            <w:pPr>
              <w:pStyle w:val="seznam"/>
              <w:rPr>
                <w:rStyle w:val="zvyraznit"/>
                <w:rFonts w:cs="Palatino Linotype"/>
                <w:b/>
                <w:bCs/>
              </w:rPr>
            </w:pPr>
            <w:r w:rsidRPr="00C95980">
              <w:rPr>
                <w:rStyle w:val="zvyraznit"/>
                <w:rFonts w:cs="Palatino Linotype"/>
                <w:b/>
                <w:bCs/>
              </w:rPr>
              <w:t xml:space="preserve">volili a používali vhodné materiály a výrobky pro malířské a natěračské práce </w:t>
            </w:r>
          </w:p>
          <w:p w:rsidR="00C95980" w:rsidRPr="006F6998" w:rsidRDefault="00C95980" w:rsidP="00D81881">
            <w:pPr>
              <w:pStyle w:val="seznam"/>
              <w:rPr>
                <w:rStyle w:val="zvyraznit"/>
                <w:rFonts w:cs="Palatino Linotype"/>
                <w:b/>
                <w:bCs/>
              </w:rPr>
            </w:pPr>
            <w:r w:rsidRPr="00C95980">
              <w:rPr>
                <w:rStyle w:val="zvyraznit"/>
                <w:rFonts w:cs="Palatino Linotype"/>
                <w:b/>
                <w:bCs/>
              </w:rPr>
              <w:t>a připravovali je k použití;</w:t>
            </w:r>
          </w:p>
        </w:tc>
      </w:tr>
      <w:tr w:rsidR="00E7547D" w:rsidRPr="006C27E9" w:rsidTr="00B46604">
        <w:tblPrEx>
          <w:tblCellMar>
            <w:left w:w="108" w:type="dxa"/>
            <w:right w:w="108" w:type="dxa"/>
          </w:tblCellMar>
          <w:tblLook w:val="01E0" w:firstRow="1" w:lastRow="1" w:firstColumn="1" w:lastColumn="1" w:noHBand="0" w:noVBand="0"/>
        </w:tblPrEx>
        <w:tc>
          <w:tcPr>
            <w:tcW w:w="2825" w:type="dxa"/>
          </w:tcPr>
          <w:p w:rsidR="00E7547D" w:rsidRPr="006C27E9" w:rsidRDefault="00E7547D" w:rsidP="00D81881">
            <w:pPr>
              <w:rPr>
                <w:rStyle w:val="zvyraznit"/>
                <w:rFonts w:cs="Palatino Linotype"/>
              </w:rPr>
            </w:pPr>
            <w:r w:rsidRPr="006C27E9">
              <w:rPr>
                <w:rStyle w:val="zvyraznit"/>
                <w:rFonts w:cs="Palatino Linotype"/>
              </w:rPr>
              <w:lastRenderedPageBreak/>
              <w:t>Charakteristika učiva:</w:t>
            </w:r>
          </w:p>
        </w:tc>
        <w:tc>
          <w:tcPr>
            <w:tcW w:w="11755" w:type="dxa"/>
            <w:gridSpan w:val="3"/>
          </w:tcPr>
          <w:p w:rsidR="000E3DF0" w:rsidRDefault="00E7547D" w:rsidP="00D81881">
            <w:pPr>
              <w:pStyle w:val="Text"/>
            </w:pPr>
            <w:r w:rsidRPr="006C27E9">
              <w:t xml:space="preserve">Obsah učiva vychází z obsahového okruhu RVP </w:t>
            </w:r>
            <w:r w:rsidR="00566B1E" w:rsidRPr="006C27E9">
              <w:t>–</w:t>
            </w:r>
            <w:r w:rsidRPr="006C27E9">
              <w:t xml:space="preserve"> </w:t>
            </w:r>
            <w:r w:rsidR="00566B1E" w:rsidRPr="006C27E9">
              <w:rPr>
                <w:i/>
                <w:iCs/>
              </w:rPr>
              <w:t>malířské, lakýrnické a natěračské práce</w:t>
            </w:r>
            <w:r w:rsidRPr="006C27E9">
              <w:t xml:space="preserve">. Učivo je zaměřeno </w:t>
            </w:r>
            <w:r w:rsidR="00566B1E" w:rsidRPr="006C27E9">
              <w:t>na</w:t>
            </w:r>
            <w:r w:rsidR="00E32487" w:rsidRPr="006C27E9">
              <w:t> </w:t>
            </w:r>
            <w:r w:rsidR="00566B1E" w:rsidRPr="006C27E9">
              <w:t>základní dělení nátěrových hmot a vlastnosti jednotlivých složek</w:t>
            </w:r>
            <w:r w:rsidR="00E32487" w:rsidRPr="006C27E9">
              <w:t>.</w:t>
            </w:r>
          </w:p>
          <w:p w:rsidR="000C1828" w:rsidRPr="006C27E9" w:rsidRDefault="000C1828" w:rsidP="00D81881">
            <w:pPr>
              <w:pStyle w:val="Text"/>
            </w:pPr>
            <w:r w:rsidRPr="006F6998">
              <w:t>Učivo se zaměřuje na konkrétní malířské a natěračské materiály.</w:t>
            </w:r>
          </w:p>
          <w:p w:rsidR="00E7547D" w:rsidRPr="006C27E9" w:rsidRDefault="00E7547D" w:rsidP="00D81881">
            <w:pPr>
              <w:pStyle w:val="Text"/>
              <w:rPr>
                <w:rStyle w:val="bezzvyrazneni"/>
              </w:rPr>
            </w:pPr>
            <w:r w:rsidRPr="006C27E9">
              <w:t>Obsah učiva je mezipředmětově provázán s předmětem</w:t>
            </w:r>
            <w:r w:rsidR="004716BC" w:rsidRPr="006C27E9">
              <w:t xml:space="preserve"> </w:t>
            </w:r>
            <w:r w:rsidRPr="006C27E9">
              <w:t>odborný výcvik, technologie.</w:t>
            </w:r>
          </w:p>
        </w:tc>
      </w:tr>
      <w:tr w:rsidR="00E7547D" w:rsidRPr="006C27E9" w:rsidTr="00B46604">
        <w:tblPrEx>
          <w:tblCellMar>
            <w:left w:w="108" w:type="dxa"/>
            <w:right w:w="108" w:type="dxa"/>
          </w:tblCellMar>
          <w:tblLook w:val="01E0" w:firstRow="1" w:lastRow="1" w:firstColumn="1" w:lastColumn="1" w:noHBand="0" w:noVBand="0"/>
        </w:tblPrEx>
        <w:tc>
          <w:tcPr>
            <w:tcW w:w="2825" w:type="dxa"/>
          </w:tcPr>
          <w:p w:rsidR="00E7547D" w:rsidRPr="006C27E9" w:rsidRDefault="00E7547D" w:rsidP="00D81881">
            <w:pPr>
              <w:rPr>
                <w:rStyle w:val="zvyraznit"/>
                <w:rFonts w:cs="Palatino Linotype"/>
              </w:rPr>
            </w:pPr>
            <w:r w:rsidRPr="006C27E9">
              <w:rPr>
                <w:rStyle w:val="zvyraznit"/>
                <w:rFonts w:cs="Palatino Linotype"/>
              </w:rPr>
              <w:t>Metody a formy výuky:</w:t>
            </w:r>
          </w:p>
        </w:tc>
        <w:tc>
          <w:tcPr>
            <w:tcW w:w="11755" w:type="dxa"/>
            <w:gridSpan w:val="3"/>
          </w:tcPr>
          <w:p w:rsidR="00E7547D" w:rsidRPr="006C27E9" w:rsidRDefault="00E7547D" w:rsidP="00D81881">
            <w:pPr>
              <w:pStyle w:val="Text"/>
              <w:rPr>
                <w:rStyle w:val="bezzvyrazneni"/>
              </w:rPr>
            </w:pPr>
            <w:r w:rsidRPr="006C27E9">
              <w:t>Při výuce je používána forma výkladu, řízeného rozhovoru, práce s učebnicí, samostatné a skupinové práce žáků. Důraz je kladen na názornost a srozumitelnost.</w:t>
            </w:r>
            <w:r w:rsidR="004716BC" w:rsidRPr="006C27E9">
              <w:t xml:space="preserve"> </w:t>
            </w:r>
            <w:r w:rsidRPr="006C27E9">
              <w:t>Při výuce se</w:t>
            </w:r>
            <w:r w:rsidR="008D6F5E" w:rsidRPr="006C27E9">
              <w:t> </w:t>
            </w:r>
            <w:r w:rsidRPr="006C27E9">
              <w:t>používají odborné knihy a</w:t>
            </w:r>
            <w:r w:rsidR="000E3DF0" w:rsidRPr="006C27E9">
              <w:t> </w:t>
            </w:r>
            <w:r w:rsidRPr="006C27E9">
              <w:t xml:space="preserve">časopisy </w:t>
            </w:r>
            <w:r w:rsidR="004F580F" w:rsidRPr="006C27E9">
              <w:t>a</w:t>
            </w:r>
            <w:r w:rsidR="00E32487" w:rsidRPr="006C27E9">
              <w:t> </w:t>
            </w:r>
            <w:r w:rsidR="004F580F" w:rsidRPr="006C27E9">
              <w:t>prospekty.</w:t>
            </w:r>
          </w:p>
        </w:tc>
      </w:tr>
      <w:tr w:rsidR="00E7547D" w:rsidRPr="006C27E9" w:rsidTr="00B46604">
        <w:tblPrEx>
          <w:tblCellMar>
            <w:left w:w="108" w:type="dxa"/>
            <w:right w:w="108" w:type="dxa"/>
          </w:tblCellMar>
          <w:tblLook w:val="01E0" w:firstRow="1" w:lastRow="1" w:firstColumn="1" w:lastColumn="1" w:noHBand="0" w:noVBand="0"/>
        </w:tblPrEx>
        <w:tc>
          <w:tcPr>
            <w:tcW w:w="2825" w:type="dxa"/>
          </w:tcPr>
          <w:p w:rsidR="00E7547D" w:rsidRPr="006C27E9" w:rsidRDefault="00E7547D" w:rsidP="00D81881">
            <w:pPr>
              <w:rPr>
                <w:rStyle w:val="zvyraznit"/>
                <w:rFonts w:cs="Palatino Linotype"/>
              </w:rPr>
            </w:pPr>
            <w:r w:rsidRPr="006C27E9">
              <w:rPr>
                <w:rStyle w:val="zvyraznit"/>
                <w:rFonts w:cs="Palatino Linotype"/>
              </w:rPr>
              <w:t>Hodnocení žáků:</w:t>
            </w:r>
          </w:p>
        </w:tc>
        <w:tc>
          <w:tcPr>
            <w:tcW w:w="11755" w:type="dxa"/>
            <w:gridSpan w:val="3"/>
          </w:tcPr>
          <w:p w:rsidR="00E7547D" w:rsidRPr="006C27E9" w:rsidRDefault="00E7547D" w:rsidP="00D81881">
            <w:pPr>
              <w:pStyle w:val="Text"/>
              <w:rPr>
                <w:rStyle w:val="bezzvyrazneni"/>
              </w:rPr>
            </w:pPr>
            <w:r w:rsidRPr="006C27E9">
              <w:t>Hodnocení vyplývá z dílčí klasifikace, sleduje se průběžně také</w:t>
            </w:r>
            <w:r w:rsidR="004716BC" w:rsidRPr="006C27E9">
              <w:t xml:space="preserve"> </w:t>
            </w:r>
            <w:r w:rsidRPr="006C27E9">
              <w:t>aktivita žáka při vyučová</w:t>
            </w:r>
            <w:r w:rsidR="004F580F" w:rsidRPr="006C27E9">
              <w:t>ní. Jsou hodnoceny písemné práce</w:t>
            </w:r>
            <w:r w:rsidRPr="006C27E9">
              <w:t>. Žáci jsou hodnoceni kombinací slovního a numerického hodnocení. Kriteria hodnocení vychází z</w:t>
            </w:r>
            <w:r w:rsidR="000E3DF0" w:rsidRPr="006C27E9">
              <w:t> </w:t>
            </w:r>
            <w:r w:rsidR="003F5582" w:rsidRPr="006C27E9">
              <w:t>Pravidel hodnocení výsledků vzdělávání OU a PrŠ, Lipová – lázně 458</w:t>
            </w:r>
            <w:r w:rsidRPr="006C27E9">
              <w:t>.</w:t>
            </w:r>
            <w:r w:rsidR="004716BC" w:rsidRPr="006C27E9">
              <w:t xml:space="preserve"> </w:t>
            </w:r>
          </w:p>
        </w:tc>
      </w:tr>
      <w:tr w:rsidR="00E7547D" w:rsidRPr="006F6998" w:rsidTr="00B46604">
        <w:tblPrEx>
          <w:tblCellMar>
            <w:left w:w="108" w:type="dxa"/>
            <w:right w:w="108" w:type="dxa"/>
          </w:tblCellMar>
          <w:tblLook w:val="01E0" w:firstRow="1" w:lastRow="1" w:firstColumn="1" w:lastColumn="1" w:noHBand="0" w:noVBand="0"/>
        </w:tblPrEx>
        <w:tc>
          <w:tcPr>
            <w:tcW w:w="2825" w:type="dxa"/>
          </w:tcPr>
          <w:p w:rsidR="00E7547D" w:rsidRPr="006C27E9" w:rsidRDefault="00E7547D" w:rsidP="00D81881">
            <w:pPr>
              <w:rPr>
                <w:rStyle w:val="zvyraznit"/>
                <w:rFonts w:cs="Palatino Linotype"/>
              </w:rPr>
            </w:pPr>
            <w:r w:rsidRPr="006C27E9">
              <w:rPr>
                <w:rStyle w:val="zvyraznit"/>
                <w:rFonts w:cs="Palatino Linotype"/>
              </w:rPr>
              <w:t>Přínos předmětu pro rozvoj klíčových kompetencí a průřezových témat:</w:t>
            </w:r>
          </w:p>
        </w:tc>
        <w:tc>
          <w:tcPr>
            <w:tcW w:w="11755" w:type="dxa"/>
            <w:gridSpan w:val="3"/>
          </w:tcPr>
          <w:p w:rsidR="00E7547D" w:rsidRPr="006C27E9" w:rsidRDefault="00E7547D" w:rsidP="00D81881">
            <w:pPr>
              <w:rPr>
                <w:rStyle w:val="zvyraznit"/>
                <w:rFonts w:cs="Palatino Linotype"/>
              </w:rPr>
            </w:pPr>
            <w:r w:rsidRPr="006C27E9">
              <w:rPr>
                <w:rStyle w:val="zvyraznit"/>
                <w:rFonts w:cs="Palatino Linotype"/>
              </w:rPr>
              <w:t>Klíčové kompetence</w:t>
            </w:r>
          </w:p>
          <w:p w:rsidR="00E7547D" w:rsidRPr="006C27E9" w:rsidRDefault="00E7547D" w:rsidP="00D81881">
            <w:pPr>
              <w:pStyle w:val="Text"/>
            </w:pPr>
            <w:r w:rsidRPr="006C27E9">
              <w:rPr>
                <w:i/>
                <w:iCs/>
              </w:rPr>
              <w:t>Komunikativní kompetence –</w:t>
            </w:r>
            <w:r w:rsidR="004716BC" w:rsidRPr="006C27E9">
              <w:t xml:space="preserve"> </w:t>
            </w:r>
            <w:r w:rsidRPr="006C27E9">
              <w:t>žáci věcně správně a srozumitelně zpracovávají přiměřeně náročné texty na</w:t>
            </w:r>
            <w:r w:rsidR="000E3DF0" w:rsidRPr="006C27E9">
              <w:t> </w:t>
            </w:r>
            <w:r w:rsidRPr="006C27E9">
              <w:t>odborná témata,</w:t>
            </w:r>
            <w:r w:rsidR="004716BC" w:rsidRPr="006C27E9">
              <w:t xml:space="preserve"> </w:t>
            </w:r>
            <w:r w:rsidRPr="006C27E9">
              <w:t>dokáží prezentovat výsledky své práce, po</w:t>
            </w:r>
            <w:r w:rsidR="000E3DF0" w:rsidRPr="006C27E9">
              <w:t>užívají správný odborný slovník,</w:t>
            </w:r>
          </w:p>
          <w:p w:rsidR="00E7547D" w:rsidRPr="006C27E9" w:rsidRDefault="00E7547D" w:rsidP="00D81881">
            <w:pPr>
              <w:pStyle w:val="Text"/>
            </w:pPr>
            <w:r w:rsidRPr="006C27E9">
              <w:rPr>
                <w:i/>
                <w:iCs/>
              </w:rPr>
              <w:t>Využívat prostředky informačních a komunikačních technologií a efektivně pracovat s informacemi</w:t>
            </w:r>
            <w:r w:rsidRPr="006C27E9">
              <w:t xml:space="preserve"> – žáci jsou schopni získávat informace z otevřených zdrojů, zejména </w:t>
            </w:r>
            <w:r w:rsidR="000E3DF0" w:rsidRPr="006C27E9">
              <w:t>pak z celosvětové sítě Internet,</w:t>
            </w:r>
          </w:p>
          <w:p w:rsidR="00E7547D" w:rsidRPr="006C27E9" w:rsidRDefault="00E7547D" w:rsidP="00D81881">
            <w:pPr>
              <w:pStyle w:val="Text"/>
            </w:pPr>
            <w:r w:rsidRPr="006C27E9">
              <w:rPr>
                <w:i/>
                <w:iCs/>
              </w:rPr>
              <w:t>Kompetence k učení</w:t>
            </w:r>
            <w:r w:rsidRPr="006C27E9">
              <w:t xml:space="preserve"> </w:t>
            </w:r>
            <w:r w:rsidR="000E3DF0" w:rsidRPr="006C27E9">
              <w:t>–</w:t>
            </w:r>
            <w:r w:rsidRPr="006C27E9">
              <w:t xml:space="preserve"> </w:t>
            </w:r>
            <w:r w:rsidR="000E3DF0" w:rsidRPr="006C27E9">
              <w:t>ž</w:t>
            </w:r>
            <w:r w:rsidRPr="006C27E9">
              <w:t>áci by měli sledovat a hodnotit pokrok při dosahování cílů svého učení, přijímat hodnocen</w:t>
            </w:r>
            <w:r w:rsidR="000E3DF0" w:rsidRPr="006C27E9">
              <w:t>í výsledků učení od jiných lidí,</w:t>
            </w:r>
          </w:p>
          <w:p w:rsidR="00E7547D" w:rsidRPr="006C27E9" w:rsidRDefault="00E7547D" w:rsidP="00D81881">
            <w:pPr>
              <w:pStyle w:val="Text"/>
            </w:pPr>
            <w:r w:rsidRPr="006C27E9">
              <w:rPr>
                <w:i/>
                <w:iCs/>
              </w:rPr>
              <w:lastRenderedPageBreak/>
              <w:t>Personální a</w:t>
            </w:r>
            <w:r w:rsidR="004716BC" w:rsidRPr="006C27E9">
              <w:rPr>
                <w:i/>
                <w:iCs/>
              </w:rPr>
              <w:t xml:space="preserve"> </w:t>
            </w:r>
            <w:r w:rsidRPr="006C27E9">
              <w:rPr>
                <w:i/>
                <w:iCs/>
              </w:rPr>
              <w:t>sociální kompetence</w:t>
            </w:r>
            <w:r w:rsidRPr="006C27E9">
              <w:t xml:space="preserve"> </w:t>
            </w:r>
            <w:r w:rsidR="000E3DF0" w:rsidRPr="006C27E9">
              <w:t>– ž</w:t>
            </w:r>
            <w:r w:rsidRPr="006C27E9">
              <w:t>áci by měli mít odpovědný vztah ke svému zdraví, pečovat o svůj duševní i</w:t>
            </w:r>
            <w:r w:rsidR="000E3DF0" w:rsidRPr="006C27E9">
              <w:t> </w:t>
            </w:r>
            <w:r w:rsidRPr="006C27E9">
              <w:t>fyzický rozvoj, být si vědomi důsledku nezdravé</w:t>
            </w:r>
            <w:r w:rsidR="000E3DF0" w:rsidRPr="006C27E9">
              <w:t>ho životního stylu a závislostí;</w:t>
            </w:r>
          </w:p>
          <w:p w:rsidR="00E7547D" w:rsidRPr="006C27E9" w:rsidRDefault="00E7547D" w:rsidP="00D81881">
            <w:pPr>
              <w:rPr>
                <w:rStyle w:val="zvyraznit"/>
                <w:rFonts w:cs="Palatino Linotype"/>
              </w:rPr>
            </w:pPr>
            <w:r w:rsidRPr="006C27E9">
              <w:rPr>
                <w:rStyle w:val="zvyraznit"/>
                <w:rFonts w:cs="Palatino Linotype"/>
              </w:rPr>
              <w:t>Průřezová témata:</w:t>
            </w:r>
          </w:p>
          <w:p w:rsidR="00E7547D" w:rsidRPr="006C27E9" w:rsidRDefault="00E7547D" w:rsidP="00D81881">
            <w:pPr>
              <w:pStyle w:val="Text"/>
            </w:pPr>
            <w:r w:rsidRPr="006C27E9">
              <w:rPr>
                <w:i/>
                <w:iCs/>
              </w:rPr>
              <w:t>Člověk a životní prostředí</w:t>
            </w:r>
            <w:r w:rsidRPr="006C27E9">
              <w:t xml:space="preserve"> – žáci chápou význam životního prostředí pro člověka a jednají v duchu udržitelného rozvoje, cháp</w:t>
            </w:r>
            <w:r w:rsidR="000E3DF0" w:rsidRPr="006C27E9">
              <w:t>ou význam potravin pro lidstvo,</w:t>
            </w:r>
          </w:p>
          <w:p w:rsidR="00E7547D" w:rsidRPr="006C27E9" w:rsidRDefault="00E7547D" w:rsidP="00D81881">
            <w:pPr>
              <w:pStyle w:val="Text"/>
              <w:rPr>
                <w:rStyle w:val="zvyraznit"/>
                <w:rFonts w:cs="Palatino Linotype"/>
                <w:b/>
                <w:bCs w:val="0"/>
              </w:rPr>
            </w:pPr>
            <w:r w:rsidRPr="006C27E9">
              <w:rPr>
                <w:i/>
                <w:iCs/>
              </w:rPr>
              <w:t>Člověk a svět práce</w:t>
            </w:r>
            <w:r w:rsidRPr="006C27E9">
              <w:rPr>
                <w:rStyle w:val="zvyraznit"/>
                <w:rFonts w:cs="Palatino Linotype"/>
              </w:rPr>
              <w:t xml:space="preserve"> – </w:t>
            </w:r>
            <w:r w:rsidRPr="006C27E9">
              <w:rPr>
                <w:rStyle w:val="zvyraznit"/>
                <w:rFonts w:cs="Palatino Linotype"/>
                <w:b/>
                <w:bCs w:val="0"/>
              </w:rPr>
              <w:t>žáci by měli vyhledávat a posuzovat informace o vzdělávací nabídce, orientovat se</w:t>
            </w:r>
            <w:r w:rsidR="008D6F5E" w:rsidRPr="006C27E9">
              <w:rPr>
                <w:rStyle w:val="zvyraznit"/>
                <w:rFonts w:cs="Palatino Linotype"/>
                <w:b/>
                <w:bCs w:val="0"/>
              </w:rPr>
              <w:t> </w:t>
            </w:r>
            <w:r w:rsidRPr="006C27E9">
              <w:rPr>
                <w:rStyle w:val="zvyraznit"/>
                <w:rFonts w:cs="Palatino Linotype"/>
                <w:b/>
                <w:bCs w:val="0"/>
              </w:rPr>
              <w:t>v ní a</w:t>
            </w:r>
            <w:r w:rsidR="000E3DF0" w:rsidRPr="006C27E9">
              <w:rPr>
                <w:rStyle w:val="zvyraznit"/>
                <w:rFonts w:cs="Palatino Linotype"/>
                <w:b/>
                <w:bCs w:val="0"/>
              </w:rPr>
              <w:t> </w:t>
            </w:r>
            <w:r w:rsidRPr="006C27E9">
              <w:rPr>
                <w:rStyle w:val="zvyraznit"/>
                <w:rFonts w:cs="Palatino Linotype"/>
                <w:b/>
                <w:bCs w:val="0"/>
              </w:rPr>
              <w:t>posuzovat ji z hlediska svýc</w:t>
            </w:r>
            <w:r w:rsidR="000E3DF0" w:rsidRPr="006C27E9">
              <w:rPr>
                <w:rStyle w:val="zvyraznit"/>
                <w:rFonts w:cs="Palatino Linotype"/>
                <w:b/>
                <w:bCs w:val="0"/>
              </w:rPr>
              <w:t>h předpokladů a profesních cílů,</w:t>
            </w:r>
          </w:p>
          <w:p w:rsidR="00E7547D" w:rsidRPr="006F6998" w:rsidRDefault="00E7547D" w:rsidP="00D81881">
            <w:pPr>
              <w:pStyle w:val="Text"/>
              <w:rPr>
                <w:rStyle w:val="bezzvyrazneni"/>
                <w:b w:val="0"/>
                <w:bCs/>
              </w:rPr>
            </w:pPr>
            <w:r w:rsidRPr="006C27E9">
              <w:rPr>
                <w:i/>
                <w:iCs/>
              </w:rPr>
              <w:t>Občan v demokratické společnosti</w:t>
            </w:r>
            <w:r w:rsidRPr="006C27E9">
              <w:rPr>
                <w:rStyle w:val="zvyraznit"/>
                <w:rFonts w:cs="Palatino Linotype"/>
                <w:b/>
                <w:bCs w:val="0"/>
              </w:rPr>
              <w:t xml:space="preserve"> – žáci jsou vedeni k tomu, aby si vážili materiálních a duchovních hodnot, dobrého životního prostředí a snažili se je chránit a zachovat pro budoucí generace.</w:t>
            </w:r>
          </w:p>
        </w:tc>
      </w:tr>
    </w:tbl>
    <w:p w:rsidR="00E7547D" w:rsidRPr="00E367AE" w:rsidRDefault="00E3465E" w:rsidP="00D81881">
      <w:r w:rsidRPr="00E367AE">
        <w:lastRenderedPageBreak/>
        <w:br w:type="page"/>
      </w:r>
      <w:bookmarkStart w:id="226" w:name="_Toc297110850"/>
      <w:bookmarkStart w:id="227" w:name="_Toc297111007"/>
      <w:bookmarkStart w:id="228" w:name="_Toc325361733"/>
      <w:bookmarkStart w:id="229" w:name="_Toc371277294"/>
      <w:bookmarkStart w:id="230" w:name="_Toc18055610"/>
      <w:bookmarkStart w:id="231" w:name="_Toc18058049"/>
      <w:bookmarkStart w:id="232" w:name="_Toc105498891"/>
      <w:r w:rsidR="00E7547D" w:rsidRPr="00E367AE">
        <w:lastRenderedPageBreak/>
        <w:t>Rozpis výsledků vzdělávání a učiva</w:t>
      </w:r>
      <w:bookmarkEnd w:id="226"/>
      <w:bookmarkEnd w:id="227"/>
      <w:bookmarkEnd w:id="228"/>
      <w:bookmarkEnd w:id="229"/>
      <w:bookmarkEnd w:id="230"/>
      <w:bookmarkEnd w:id="231"/>
      <w:bookmarkEnd w:id="232"/>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3"/>
        <w:gridCol w:w="3231"/>
        <w:gridCol w:w="31"/>
        <w:gridCol w:w="3463"/>
        <w:gridCol w:w="2925"/>
        <w:gridCol w:w="1793"/>
      </w:tblGrid>
      <w:tr w:rsidR="00BE6BD2" w:rsidRPr="006F6998" w:rsidTr="006E5A0A">
        <w:trPr>
          <w:trHeight w:val="315"/>
        </w:trPr>
        <w:tc>
          <w:tcPr>
            <w:tcW w:w="3118" w:type="dxa"/>
            <w:tcBorders>
              <w:top w:val="nil"/>
              <w:left w:val="nil"/>
              <w:right w:val="nil"/>
            </w:tcBorders>
          </w:tcPr>
          <w:p w:rsidR="00BE6BD2" w:rsidRPr="006F6998" w:rsidRDefault="00BE6BD2" w:rsidP="00D81881">
            <w:pPr>
              <w:rPr>
                <w:rStyle w:val="zvyraznit"/>
                <w:rFonts w:cs="Palatino Linotype"/>
              </w:rPr>
            </w:pPr>
            <w:r w:rsidRPr="006F6998">
              <w:rPr>
                <w:rStyle w:val="zvyraznit"/>
                <w:rFonts w:cs="Palatino Linotype"/>
              </w:rPr>
              <w:t>Ročník: 1.</w:t>
            </w:r>
            <w:r w:rsidR="006E5A0A">
              <w:rPr>
                <w:rStyle w:val="zvyraznit"/>
                <w:rFonts w:cs="Palatino Linotype"/>
              </w:rPr>
              <w:t>, 2., 3.</w:t>
            </w:r>
          </w:p>
        </w:tc>
        <w:tc>
          <w:tcPr>
            <w:tcW w:w="6739" w:type="dxa"/>
            <w:gridSpan w:val="3"/>
            <w:tcBorders>
              <w:top w:val="nil"/>
              <w:left w:val="nil"/>
              <w:right w:val="nil"/>
            </w:tcBorders>
          </w:tcPr>
          <w:p w:rsidR="00BE6BD2" w:rsidRPr="006F6998" w:rsidRDefault="00BE6BD2" w:rsidP="00D81881">
            <w:pPr>
              <w:rPr>
                <w:rStyle w:val="zvyraznit"/>
                <w:rFonts w:cs="Palatino Linotype"/>
                <w:caps/>
              </w:rPr>
            </w:pPr>
            <w:r w:rsidRPr="006F6998">
              <w:rPr>
                <w:rStyle w:val="zvyraznit"/>
                <w:rFonts w:cs="Palatino Linotype"/>
              </w:rPr>
              <w:t xml:space="preserve">Předmět: </w:t>
            </w:r>
            <w:r w:rsidR="00BD7BAB" w:rsidRPr="006F6998">
              <w:rPr>
                <w:rStyle w:val="zvyraznit"/>
                <w:rFonts w:cs="Palatino Linotype"/>
              </w:rPr>
              <w:t>Materiály</w:t>
            </w:r>
          </w:p>
        </w:tc>
        <w:tc>
          <w:tcPr>
            <w:tcW w:w="4728" w:type="dxa"/>
            <w:gridSpan w:val="2"/>
            <w:tcBorders>
              <w:top w:val="nil"/>
              <w:left w:val="nil"/>
              <w:right w:val="nil"/>
            </w:tcBorders>
          </w:tcPr>
          <w:p w:rsidR="00BE6BD2" w:rsidRPr="006F6998" w:rsidRDefault="00BE6BD2" w:rsidP="00D81881">
            <w:pPr>
              <w:rPr>
                <w:rStyle w:val="zvyraznit"/>
                <w:rFonts w:cs="Palatino Linotype"/>
              </w:rPr>
            </w:pPr>
            <w:r w:rsidRPr="006F6998">
              <w:rPr>
                <w:rStyle w:val="zvyraznit"/>
                <w:rFonts w:cs="Palatino Linotype"/>
              </w:rPr>
              <w:t xml:space="preserve">Počet hodin celkem: </w:t>
            </w:r>
            <w:r w:rsidR="006E5A0A">
              <w:rPr>
                <w:rStyle w:val="zvyraznit"/>
                <w:rFonts w:cs="Palatino Linotype"/>
              </w:rPr>
              <w:t>192</w:t>
            </w:r>
          </w:p>
        </w:tc>
      </w:tr>
      <w:tr w:rsidR="00FB0A4F" w:rsidRPr="006F6998" w:rsidTr="006E5A0A">
        <w:tblPrEx>
          <w:tblCellMar>
            <w:left w:w="108" w:type="dxa"/>
            <w:right w:w="108" w:type="dxa"/>
          </w:tblCellMar>
          <w:tblLook w:val="01E0" w:firstRow="1" w:lastRow="1" w:firstColumn="1" w:lastColumn="1" w:noHBand="0" w:noVBand="0"/>
        </w:tblPrEx>
        <w:tc>
          <w:tcPr>
            <w:tcW w:w="6356" w:type="dxa"/>
            <w:gridSpan w:val="2"/>
            <w:shd w:val="clear" w:color="auto" w:fill="CCFFCC"/>
          </w:tcPr>
          <w:p w:rsidR="00FB0A4F" w:rsidRPr="006F6998" w:rsidRDefault="00FB0A4F" w:rsidP="00D81881">
            <w:pPr>
              <w:pStyle w:val="zvyraznittab"/>
            </w:pPr>
            <w:r w:rsidRPr="006F6998">
              <w:t>Výsledky vzdělávání</w:t>
            </w:r>
          </w:p>
        </w:tc>
        <w:tc>
          <w:tcPr>
            <w:tcW w:w="6434" w:type="dxa"/>
            <w:gridSpan w:val="3"/>
            <w:shd w:val="clear" w:color="auto" w:fill="CCFFCC"/>
          </w:tcPr>
          <w:p w:rsidR="00FB0A4F" w:rsidRPr="006F6998" w:rsidRDefault="00FB0A4F" w:rsidP="00D81881">
            <w:pPr>
              <w:pStyle w:val="zvyraznittab"/>
            </w:pPr>
            <w:r w:rsidRPr="006F6998">
              <w:t>Učivo</w:t>
            </w:r>
          </w:p>
        </w:tc>
        <w:tc>
          <w:tcPr>
            <w:tcW w:w="1795" w:type="dxa"/>
            <w:shd w:val="clear" w:color="auto" w:fill="CCFFCC"/>
          </w:tcPr>
          <w:p w:rsidR="00FB0A4F" w:rsidRPr="006F6998" w:rsidRDefault="00FB0A4F" w:rsidP="00D81881">
            <w:pPr>
              <w:pStyle w:val="zvyraznittab"/>
            </w:pPr>
            <w:r>
              <w:t>Poznámky</w:t>
            </w:r>
          </w:p>
        </w:tc>
      </w:tr>
      <w:tr w:rsidR="00401370" w:rsidRPr="006F6998" w:rsidTr="006E5A0A">
        <w:tblPrEx>
          <w:tblCellMar>
            <w:left w:w="108" w:type="dxa"/>
            <w:right w:w="108" w:type="dxa"/>
          </w:tblCellMar>
          <w:tblLook w:val="01E0" w:firstRow="1" w:lastRow="1" w:firstColumn="1" w:lastColumn="1" w:noHBand="0" w:noVBand="0"/>
        </w:tblPrEx>
        <w:tc>
          <w:tcPr>
            <w:tcW w:w="6356" w:type="dxa"/>
            <w:gridSpan w:val="2"/>
          </w:tcPr>
          <w:p w:rsidR="00401370" w:rsidRPr="006F6998" w:rsidRDefault="00401370" w:rsidP="00D81881">
            <w:pPr>
              <w:rPr>
                <w:rStyle w:val="zvyraznit"/>
                <w:rFonts w:cs="Palatino Linotype"/>
              </w:rPr>
            </w:pPr>
            <w:r w:rsidRPr="006F6998">
              <w:rPr>
                <w:rStyle w:val="zvyraznit"/>
                <w:rFonts w:cs="Palatino Linotype"/>
              </w:rPr>
              <w:t>Žák:</w:t>
            </w:r>
          </w:p>
          <w:p w:rsidR="00401370" w:rsidRPr="006F6998" w:rsidRDefault="00401370" w:rsidP="00D81881">
            <w:pPr>
              <w:pStyle w:val="seznam"/>
            </w:pPr>
            <w:r w:rsidRPr="006F6998">
              <w:t>vysvětlit</w:t>
            </w:r>
            <w:r w:rsidR="00005BD8">
              <w:t>lí</w:t>
            </w:r>
            <w:r w:rsidRPr="006F6998">
              <w:t xml:space="preserve"> základní pojmy materiálů</w:t>
            </w:r>
            <w:r w:rsidR="00E32487" w:rsidRPr="006F6998">
              <w:t>,</w:t>
            </w:r>
          </w:p>
          <w:p w:rsidR="00401370" w:rsidRPr="006F6998" w:rsidRDefault="00E32487" w:rsidP="00D81881">
            <w:pPr>
              <w:pStyle w:val="seznam"/>
              <w:rPr>
                <w:rStyle w:val="bezzvyrazneni"/>
              </w:rPr>
            </w:pPr>
            <w:r w:rsidRPr="006F6998">
              <w:t>p</w:t>
            </w:r>
            <w:r w:rsidR="00401370" w:rsidRPr="006F6998">
              <w:t>opíše základní dělení složek nátěrových hmot</w:t>
            </w:r>
            <w:r w:rsidRPr="006F6998">
              <w:t>;</w:t>
            </w:r>
          </w:p>
        </w:tc>
        <w:tc>
          <w:tcPr>
            <w:tcW w:w="6434" w:type="dxa"/>
            <w:gridSpan w:val="3"/>
          </w:tcPr>
          <w:p w:rsidR="00401370" w:rsidRPr="006F6998" w:rsidRDefault="00401370" w:rsidP="00D81881">
            <w:pPr>
              <w:rPr>
                <w:rStyle w:val="zvyraznit"/>
                <w:rFonts w:cs="Palatino Linotype"/>
                <w:noProof/>
              </w:rPr>
            </w:pPr>
            <w:r w:rsidRPr="006F6998">
              <w:rPr>
                <w:rStyle w:val="zvyraznit"/>
                <w:rFonts w:cs="Palatino Linotype"/>
                <w:noProof/>
              </w:rPr>
              <w:t>1. Úvod do předmětu</w:t>
            </w:r>
          </w:p>
          <w:p w:rsidR="00401370" w:rsidRPr="006F6998" w:rsidRDefault="00401370" w:rsidP="00D81881">
            <w:pPr>
              <w:pStyle w:val="seznam"/>
              <w:rPr>
                <w:rStyle w:val="zvyraznit"/>
                <w:rFonts w:cs="Palatino Linotype"/>
                <w:b/>
              </w:rPr>
            </w:pPr>
            <w:r w:rsidRPr="006F6998">
              <w:rPr>
                <w:rStyle w:val="zvyraznit"/>
                <w:rFonts w:cs="Palatino Linotype"/>
                <w:b/>
              </w:rPr>
              <w:t>přehled materiálů používaných v oboru</w:t>
            </w:r>
            <w:r w:rsidR="00E32487" w:rsidRPr="006F6998">
              <w:rPr>
                <w:rStyle w:val="zvyraznit"/>
                <w:rFonts w:cs="Palatino Linotype"/>
                <w:b/>
              </w:rPr>
              <w:t>,</w:t>
            </w:r>
          </w:p>
          <w:p w:rsidR="00401370" w:rsidRPr="006F6998" w:rsidRDefault="00401370" w:rsidP="00D81881">
            <w:pPr>
              <w:pStyle w:val="seznam"/>
              <w:rPr>
                <w:rStyle w:val="zvyraznit"/>
                <w:rFonts w:cs="Palatino Linotype"/>
                <w:b/>
              </w:rPr>
            </w:pPr>
            <w:r w:rsidRPr="006F6998">
              <w:rPr>
                <w:rStyle w:val="zvyraznit"/>
                <w:rFonts w:cs="Palatino Linotype"/>
                <w:b/>
              </w:rPr>
              <w:t>základní pojmy – názvosloví</w:t>
            </w:r>
            <w:r w:rsidR="00E32487" w:rsidRPr="006F6998">
              <w:rPr>
                <w:rStyle w:val="zvyraznit"/>
                <w:rFonts w:cs="Palatino Linotype"/>
                <w:b/>
              </w:rPr>
              <w:t>,</w:t>
            </w:r>
          </w:p>
          <w:p w:rsidR="00401370" w:rsidRPr="006F6998" w:rsidRDefault="00401370" w:rsidP="00D81881">
            <w:pPr>
              <w:pStyle w:val="seznam"/>
              <w:rPr>
                <w:rStyle w:val="zvyraznit"/>
                <w:rFonts w:cs="Palatino Linotype"/>
                <w:b/>
              </w:rPr>
            </w:pPr>
            <w:r w:rsidRPr="006F6998">
              <w:rPr>
                <w:rStyle w:val="zvyraznit"/>
                <w:rFonts w:cs="Palatino Linotype"/>
                <w:b/>
              </w:rPr>
              <w:t>složky nátěrových hmot</w:t>
            </w:r>
            <w:r w:rsidR="00E32487" w:rsidRPr="006F6998">
              <w:rPr>
                <w:rStyle w:val="zvyraznit"/>
                <w:rFonts w:cs="Palatino Linotype"/>
                <w:b/>
              </w:rPr>
              <w:t>,</w:t>
            </w:r>
          </w:p>
          <w:p w:rsidR="00401370" w:rsidRPr="006F6998" w:rsidRDefault="00401370" w:rsidP="00D81881">
            <w:pPr>
              <w:pStyle w:val="seznam"/>
              <w:rPr>
                <w:rStyle w:val="zvyraznit"/>
                <w:rFonts w:cs="Palatino Linotype"/>
                <w:b/>
              </w:rPr>
            </w:pPr>
            <w:r w:rsidRPr="006F6998">
              <w:rPr>
                <w:rStyle w:val="zvyraznit"/>
                <w:rFonts w:cs="Palatino Linotype"/>
                <w:b/>
              </w:rPr>
              <w:t>manipulace s materiálem a uskladnění, bezpečnost při práci</w:t>
            </w:r>
            <w:r w:rsidR="00E32487" w:rsidRPr="006F6998">
              <w:rPr>
                <w:rStyle w:val="zvyraznit"/>
                <w:rFonts w:cs="Palatino Linotype"/>
                <w:b/>
              </w:rPr>
              <w:t>;</w:t>
            </w:r>
          </w:p>
        </w:tc>
        <w:tc>
          <w:tcPr>
            <w:tcW w:w="1795" w:type="dxa"/>
          </w:tcPr>
          <w:p w:rsidR="00401370" w:rsidRPr="00FB0A4F" w:rsidRDefault="00401370" w:rsidP="00D81881">
            <w:pPr>
              <w:rPr>
                <w:rStyle w:val="bila"/>
              </w:rPr>
            </w:pPr>
            <w:r w:rsidRPr="00FB0A4F">
              <w:rPr>
                <w:rStyle w:val="bila"/>
              </w:rPr>
              <w:t>4</w:t>
            </w:r>
          </w:p>
        </w:tc>
      </w:tr>
      <w:tr w:rsidR="00401370" w:rsidRPr="006F6998" w:rsidTr="006E5A0A">
        <w:tblPrEx>
          <w:tblCellMar>
            <w:left w:w="108" w:type="dxa"/>
            <w:right w:w="108" w:type="dxa"/>
          </w:tblCellMar>
          <w:tblLook w:val="01E0" w:firstRow="1" w:lastRow="1" w:firstColumn="1" w:lastColumn="1" w:noHBand="0" w:noVBand="0"/>
        </w:tblPrEx>
        <w:tc>
          <w:tcPr>
            <w:tcW w:w="6356" w:type="dxa"/>
            <w:gridSpan w:val="2"/>
          </w:tcPr>
          <w:p w:rsidR="00401370" w:rsidRPr="006F6998" w:rsidRDefault="00E32487" w:rsidP="00D81881">
            <w:pPr>
              <w:pStyle w:val="seznam"/>
            </w:pPr>
            <w:r w:rsidRPr="006F6998">
              <w:t>z</w:t>
            </w:r>
            <w:r w:rsidR="00401370" w:rsidRPr="006F6998">
              <w:t>ná dělení pojiv v nátěrových hmotách</w:t>
            </w:r>
            <w:r w:rsidRPr="006F6998">
              <w:t>,</w:t>
            </w:r>
          </w:p>
          <w:p w:rsidR="00401370" w:rsidRPr="006F6998" w:rsidRDefault="00E32487" w:rsidP="00D81881">
            <w:pPr>
              <w:pStyle w:val="seznam"/>
              <w:rPr>
                <w:rStyle w:val="bezzvyrazneni"/>
              </w:rPr>
            </w:pPr>
            <w:r w:rsidRPr="006F6998">
              <w:t>v</w:t>
            </w:r>
            <w:r w:rsidR="00401370" w:rsidRPr="006F6998">
              <w:t>ysvětlí funkci základních složek v nátěrových hmotách</w:t>
            </w:r>
            <w:r w:rsidRPr="006F6998">
              <w:t>;</w:t>
            </w:r>
          </w:p>
        </w:tc>
        <w:tc>
          <w:tcPr>
            <w:tcW w:w="6434" w:type="dxa"/>
            <w:gridSpan w:val="3"/>
          </w:tcPr>
          <w:p w:rsidR="00401370" w:rsidRPr="006F6998" w:rsidRDefault="00401370" w:rsidP="00D81881">
            <w:pPr>
              <w:rPr>
                <w:rStyle w:val="zvyraznit"/>
                <w:rFonts w:cs="Palatino Linotype"/>
                <w:b/>
                <w:bCs w:val="0"/>
                <w:noProof/>
              </w:rPr>
            </w:pPr>
            <w:r w:rsidRPr="006F6998">
              <w:rPr>
                <w:rStyle w:val="zvyraznit"/>
                <w:rFonts w:cs="Palatino Linotype"/>
                <w:noProof/>
              </w:rPr>
              <w:t>2. Pojiva</w:t>
            </w:r>
          </w:p>
          <w:p w:rsidR="00401370" w:rsidRPr="006F6998" w:rsidRDefault="00401370" w:rsidP="00D81881">
            <w:pPr>
              <w:pStyle w:val="seznam"/>
              <w:rPr>
                <w:rStyle w:val="zvyraznit"/>
                <w:rFonts w:cs="Palatino Linotype"/>
                <w:bCs/>
              </w:rPr>
            </w:pPr>
            <w:r w:rsidRPr="006F6998">
              <w:rPr>
                <w:rStyle w:val="zvyraznit"/>
                <w:rFonts w:cs="Palatino Linotype"/>
              </w:rPr>
              <w:t>vodová pojidla</w:t>
            </w:r>
          </w:p>
          <w:p w:rsidR="00401370" w:rsidRPr="006F6998" w:rsidRDefault="00401370" w:rsidP="00D81881">
            <w:pPr>
              <w:pStyle w:val="podseznam"/>
              <w:rPr>
                <w:rStyle w:val="zvyraznit"/>
                <w:rFonts w:cs="Palatino Linotype"/>
                <w:b/>
              </w:rPr>
            </w:pPr>
            <w:r w:rsidRPr="006F6998">
              <w:rPr>
                <w:rStyle w:val="zvyraznit"/>
                <w:rFonts w:cs="Palatino Linotype"/>
                <w:b/>
              </w:rPr>
              <w:t>minerální</w:t>
            </w:r>
            <w:r w:rsidR="00E32487" w:rsidRPr="006F6998">
              <w:rPr>
                <w:rStyle w:val="zvyraznit"/>
                <w:rFonts w:cs="Palatino Linotype"/>
                <w:b/>
              </w:rPr>
              <w:t>,</w:t>
            </w:r>
          </w:p>
          <w:p w:rsidR="00401370" w:rsidRPr="006F6998" w:rsidRDefault="00401370" w:rsidP="00D81881">
            <w:pPr>
              <w:pStyle w:val="podseznam"/>
              <w:rPr>
                <w:rStyle w:val="zvyraznit"/>
                <w:rFonts w:cs="Palatino Linotype"/>
                <w:b/>
              </w:rPr>
            </w:pPr>
            <w:r w:rsidRPr="006F6998">
              <w:rPr>
                <w:rStyle w:val="zvyraznit"/>
                <w:rFonts w:cs="Palatino Linotype"/>
                <w:b/>
              </w:rPr>
              <w:t>organická</w:t>
            </w:r>
            <w:r w:rsidR="00E32487" w:rsidRPr="006F6998">
              <w:rPr>
                <w:rStyle w:val="zvyraznit"/>
                <w:rFonts w:cs="Palatino Linotype"/>
                <w:b/>
              </w:rPr>
              <w:t>,</w:t>
            </w:r>
          </w:p>
          <w:p w:rsidR="00401370" w:rsidRPr="006F6998" w:rsidRDefault="00401370" w:rsidP="00D81881">
            <w:pPr>
              <w:pStyle w:val="seznam"/>
              <w:rPr>
                <w:rStyle w:val="zvyraznit"/>
                <w:rFonts w:cs="Palatino Linotype"/>
                <w:bCs/>
              </w:rPr>
            </w:pPr>
            <w:r w:rsidRPr="006F6998">
              <w:rPr>
                <w:rStyle w:val="zvyraznit"/>
                <w:rFonts w:cs="Palatino Linotype"/>
              </w:rPr>
              <w:t>olejová pojidla</w:t>
            </w:r>
          </w:p>
          <w:p w:rsidR="00401370" w:rsidRPr="006F6998" w:rsidRDefault="00401370" w:rsidP="00D81881">
            <w:pPr>
              <w:pStyle w:val="podseznam"/>
              <w:rPr>
                <w:rStyle w:val="zvyraznit"/>
                <w:rFonts w:cs="Palatino Linotype"/>
                <w:b/>
                <w:bCs w:val="0"/>
              </w:rPr>
            </w:pPr>
            <w:r w:rsidRPr="006F6998">
              <w:rPr>
                <w:rStyle w:val="zvyraznit"/>
                <w:rFonts w:cs="Palatino Linotype"/>
                <w:b/>
                <w:bCs w:val="0"/>
              </w:rPr>
              <w:t>vysychavé oleje</w:t>
            </w:r>
            <w:r w:rsidR="00E32487" w:rsidRPr="006F6998">
              <w:rPr>
                <w:rStyle w:val="zvyraznit"/>
                <w:rFonts w:cs="Palatino Linotype"/>
                <w:b/>
                <w:bCs w:val="0"/>
              </w:rPr>
              <w:t>,</w:t>
            </w:r>
          </w:p>
          <w:p w:rsidR="00401370" w:rsidRPr="006F6998" w:rsidRDefault="00401370" w:rsidP="00D81881">
            <w:pPr>
              <w:pStyle w:val="podseznam"/>
              <w:rPr>
                <w:rStyle w:val="zvyraznit"/>
                <w:rFonts w:cs="Palatino Linotype"/>
                <w:b/>
                <w:bCs w:val="0"/>
              </w:rPr>
            </w:pPr>
            <w:r w:rsidRPr="006F6998">
              <w:rPr>
                <w:rStyle w:val="zvyraznit"/>
                <w:rFonts w:cs="Palatino Linotype"/>
                <w:b/>
                <w:bCs w:val="0"/>
              </w:rPr>
              <w:t>fermeže</w:t>
            </w:r>
            <w:r w:rsidR="00E32487" w:rsidRPr="006F6998">
              <w:rPr>
                <w:rStyle w:val="zvyraznit"/>
                <w:rFonts w:cs="Palatino Linotype"/>
                <w:b/>
                <w:bCs w:val="0"/>
              </w:rPr>
              <w:t>,</w:t>
            </w:r>
          </w:p>
          <w:p w:rsidR="00401370" w:rsidRPr="006F6998" w:rsidRDefault="00401370" w:rsidP="00D81881">
            <w:pPr>
              <w:pStyle w:val="seznam"/>
              <w:rPr>
                <w:rStyle w:val="zvyraznit"/>
                <w:rFonts w:cs="Palatino Linotype"/>
                <w:bCs/>
              </w:rPr>
            </w:pPr>
            <w:r w:rsidRPr="006F6998">
              <w:rPr>
                <w:rStyle w:val="zvyraznit"/>
                <w:rFonts w:cs="Palatino Linotype"/>
              </w:rPr>
              <w:t>pryskyřičná pojidla</w:t>
            </w:r>
          </w:p>
          <w:p w:rsidR="00401370" w:rsidRPr="006F6998" w:rsidRDefault="00401370" w:rsidP="00D81881">
            <w:pPr>
              <w:pStyle w:val="podseznam"/>
              <w:rPr>
                <w:rStyle w:val="zvyraznit"/>
                <w:rFonts w:cs="Palatino Linotype"/>
                <w:b/>
              </w:rPr>
            </w:pPr>
            <w:r w:rsidRPr="006F6998">
              <w:rPr>
                <w:rStyle w:val="zvyraznit"/>
                <w:rFonts w:cs="Palatino Linotype"/>
                <w:b/>
              </w:rPr>
              <w:t>přírodní pryskyřice</w:t>
            </w:r>
            <w:r w:rsidR="00E32487" w:rsidRPr="006F6998">
              <w:rPr>
                <w:rStyle w:val="zvyraznit"/>
                <w:rFonts w:cs="Palatino Linotype"/>
                <w:b/>
              </w:rPr>
              <w:t>,</w:t>
            </w:r>
          </w:p>
          <w:p w:rsidR="00401370" w:rsidRPr="006F6998" w:rsidRDefault="00401370" w:rsidP="00D81881">
            <w:pPr>
              <w:pStyle w:val="podseznam"/>
              <w:rPr>
                <w:rStyle w:val="zvyraznit"/>
                <w:rFonts w:cs="Palatino Linotype"/>
                <w:b/>
                <w:bCs w:val="0"/>
              </w:rPr>
            </w:pPr>
            <w:r w:rsidRPr="006F6998">
              <w:rPr>
                <w:rStyle w:val="zvyraznit"/>
                <w:rFonts w:cs="Palatino Linotype"/>
                <w:b/>
              </w:rPr>
              <w:t>syntetické pryskyřice</w:t>
            </w:r>
            <w:r w:rsidR="00E32487" w:rsidRPr="006F6998">
              <w:rPr>
                <w:rStyle w:val="zvyraznit"/>
                <w:rFonts w:cs="Palatino Linotype"/>
                <w:b/>
              </w:rPr>
              <w:t>;</w:t>
            </w:r>
          </w:p>
        </w:tc>
        <w:tc>
          <w:tcPr>
            <w:tcW w:w="1795" w:type="dxa"/>
          </w:tcPr>
          <w:p w:rsidR="00401370" w:rsidRPr="00FB0A4F" w:rsidRDefault="00996726" w:rsidP="00D81881">
            <w:pPr>
              <w:rPr>
                <w:rStyle w:val="bila"/>
              </w:rPr>
            </w:pPr>
            <w:r w:rsidRPr="00FB0A4F">
              <w:rPr>
                <w:rStyle w:val="bila"/>
              </w:rPr>
              <w:t>17</w:t>
            </w:r>
          </w:p>
        </w:tc>
      </w:tr>
      <w:tr w:rsidR="00401370" w:rsidRPr="006F6998" w:rsidTr="006E5A0A">
        <w:tblPrEx>
          <w:tblCellMar>
            <w:left w:w="108" w:type="dxa"/>
            <w:right w:w="108" w:type="dxa"/>
          </w:tblCellMar>
          <w:tblLook w:val="01E0" w:firstRow="1" w:lastRow="1" w:firstColumn="1" w:lastColumn="1" w:noHBand="0" w:noVBand="0"/>
        </w:tblPrEx>
        <w:tc>
          <w:tcPr>
            <w:tcW w:w="6356" w:type="dxa"/>
            <w:gridSpan w:val="2"/>
          </w:tcPr>
          <w:p w:rsidR="00401370" w:rsidRPr="006F6998" w:rsidRDefault="00E32487" w:rsidP="00D81881">
            <w:pPr>
              <w:pStyle w:val="seznam"/>
            </w:pPr>
            <w:r w:rsidRPr="006F6998">
              <w:lastRenderedPageBreak/>
              <w:t>z</w:t>
            </w:r>
            <w:r w:rsidR="00401370" w:rsidRPr="006F6998">
              <w:t>ná dělení a vlastnosti základních ředidel</w:t>
            </w:r>
            <w:r w:rsidRPr="006F6998">
              <w:t>,</w:t>
            </w:r>
          </w:p>
          <w:p w:rsidR="00401370" w:rsidRPr="006F6998" w:rsidRDefault="00E32487" w:rsidP="00D81881">
            <w:pPr>
              <w:pStyle w:val="seznam"/>
              <w:rPr>
                <w:rStyle w:val="bezzvyrazneni"/>
              </w:rPr>
            </w:pPr>
            <w:r w:rsidRPr="006F6998">
              <w:t>u</w:t>
            </w:r>
            <w:r w:rsidR="00401370" w:rsidRPr="006F6998">
              <w:t>rčí použití ředidel</w:t>
            </w:r>
            <w:r w:rsidRPr="006F6998">
              <w:t>;</w:t>
            </w:r>
          </w:p>
        </w:tc>
        <w:tc>
          <w:tcPr>
            <w:tcW w:w="6434" w:type="dxa"/>
            <w:gridSpan w:val="3"/>
          </w:tcPr>
          <w:p w:rsidR="00401370" w:rsidRPr="006F6998" w:rsidRDefault="007D2A28" w:rsidP="00D81881">
            <w:pPr>
              <w:rPr>
                <w:rStyle w:val="zvyraznit"/>
                <w:rFonts w:cs="Palatino Linotype"/>
                <w:noProof/>
              </w:rPr>
            </w:pPr>
            <w:r w:rsidRPr="006F6998">
              <w:rPr>
                <w:rStyle w:val="zvyraznit"/>
                <w:rFonts w:cs="Palatino Linotype"/>
              </w:rPr>
              <w:t>3. Ř</w:t>
            </w:r>
            <w:r w:rsidR="00401370" w:rsidRPr="006F6998">
              <w:rPr>
                <w:rStyle w:val="zvyraznit"/>
                <w:rFonts w:cs="Palatino Linotype"/>
              </w:rPr>
              <w:t>edidla</w:t>
            </w:r>
          </w:p>
          <w:p w:rsidR="00401370" w:rsidRPr="006F6998" w:rsidRDefault="00401370" w:rsidP="00D81881">
            <w:pPr>
              <w:pStyle w:val="seznam"/>
              <w:rPr>
                <w:rStyle w:val="zvyraznit"/>
                <w:rFonts w:cs="Palatino Linotype"/>
                <w:b/>
                <w:bCs/>
              </w:rPr>
            </w:pPr>
            <w:r w:rsidRPr="006F6998">
              <w:rPr>
                <w:rStyle w:val="zvyraznit"/>
                <w:rFonts w:cs="Palatino Linotype"/>
                <w:b/>
              </w:rPr>
              <w:t>rozpouštědla</w:t>
            </w:r>
            <w:r w:rsidR="00E32487" w:rsidRPr="006F6998">
              <w:rPr>
                <w:rStyle w:val="zvyraznit"/>
                <w:rFonts w:cs="Palatino Linotype"/>
                <w:b/>
              </w:rPr>
              <w:t>,</w:t>
            </w:r>
          </w:p>
          <w:p w:rsidR="00401370" w:rsidRPr="006F6998" w:rsidRDefault="00401370" w:rsidP="00D81881">
            <w:pPr>
              <w:pStyle w:val="seznam"/>
              <w:rPr>
                <w:rStyle w:val="zvyraznit"/>
                <w:rFonts w:cs="Palatino Linotype"/>
                <w:b/>
                <w:bCs/>
              </w:rPr>
            </w:pPr>
            <w:r w:rsidRPr="006F6998">
              <w:rPr>
                <w:rStyle w:val="zvyraznit"/>
                <w:rFonts w:cs="Palatino Linotype"/>
                <w:b/>
              </w:rPr>
              <w:t>ředidla</w:t>
            </w:r>
            <w:r w:rsidR="00E32487" w:rsidRPr="006F6998">
              <w:rPr>
                <w:rStyle w:val="zvyraznit"/>
                <w:rFonts w:cs="Palatino Linotype"/>
                <w:b/>
              </w:rPr>
              <w:t>;</w:t>
            </w:r>
          </w:p>
        </w:tc>
        <w:tc>
          <w:tcPr>
            <w:tcW w:w="1795" w:type="dxa"/>
          </w:tcPr>
          <w:p w:rsidR="00401370" w:rsidRPr="00FB0A4F" w:rsidRDefault="00996726" w:rsidP="00D81881">
            <w:pPr>
              <w:rPr>
                <w:rStyle w:val="bila"/>
              </w:rPr>
            </w:pPr>
            <w:r w:rsidRPr="00FB0A4F">
              <w:rPr>
                <w:rStyle w:val="bila"/>
              </w:rPr>
              <w:t>14</w:t>
            </w:r>
          </w:p>
        </w:tc>
      </w:tr>
      <w:tr w:rsidR="00582280" w:rsidRPr="006F6998" w:rsidTr="006E5A0A">
        <w:tblPrEx>
          <w:tblCellMar>
            <w:left w:w="108" w:type="dxa"/>
            <w:right w:w="108" w:type="dxa"/>
          </w:tblCellMar>
          <w:tblLook w:val="01E0" w:firstRow="1" w:lastRow="1" w:firstColumn="1" w:lastColumn="1" w:noHBand="0" w:noVBand="0"/>
        </w:tblPrEx>
        <w:tc>
          <w:tcPr>
            <w:tcW w:w="6356" w:type="dxa"/>
            <w:gridSpan w:val="2"/>
          </w:tcPr>
          <w:p w:rsidR="00582280" w:rsidRPr="006F6998" w:rsidRDefault="00E32487" w:rsidP="00D81881">
            <w:pPr>
              <w:pStyle w:val="seznam"/>
            </w:pPr>
            <w:r w:rsidRPr="006F6998">
              <w:t>v</w:t>
            </w:r>
            <w:r w:rsidR="00582280" w:rsidRPr="006F6998">
              <w:t>ysvětlí pojem plnidla</w:t>
            </w:r>
            <w:r w:rsidRPr="006F6998">
              <w:t>,</w:t>
            </w:r>
          </w:p>
          <w:p w:rsidR="00582280" w:rsidRPr="006F6998" w:rsidRDefault="00E32487" w:rsidP="00D81881">
            <w:pPr>
              <w:pStyle w:val="seznam"/>
              <w:rPr>
                <w:rStyle w:val="bezzvyrazneni"/>
              </w:rPr>
            </w:pPr>
            <w:r w:rsidRPr="006F6998">
              <w:t>v</w:t>
            </w:r>
            <w:r w:rsidR="00582280" w:rsidRPr="006F6998">
              <w:t>ysvětlí jejích význam v nátěrových hmotách</w:t>
            </w:r>
            <w:r w:rsidRPr="006F6998">
              <w:t>;</w:t>
            </w:r>
          </w:p>
        </w:tc>
        <w:tc>
          <w:tcPr>
            <w:tcW w:w="6434" w:type="dxa"/>
            <w:gridSpan w:val="3"/>
          </w:tcPr>
          <w:p w:rsidR="00582280" w:rsidRPr="006F6998" w:rsidRDefault="007D2A28" w:rsidP="00D81881">
            <w:pPr>
              <w:rPr>
                <w:rStyle w:val="zvyraznit"/>
                <w:rFonts w:cs="Palatino Linotype"/>
              </w:rPr>
            </w:pPr>
            <w:r w:rsidRPr="006F6998">
              <w:rPr>
                <w:rStyle w:val="zvyraznit"/>
                <w:rFonts w:cs="Palatino Linotype"/>
              </w:rPr>
              <w:t>4</w:t>
            </w:r>
            <w:r w:rsidR="00582280" w:rsidRPr="006F6998">
              <w:rPr>
                <w:rStyle w:val="zvyraznit"/>
                <w:rFonts w:cs="Palatino Linotype"/>
              </w:rPr>
              <w:t>. Plnidla</w:t>
            </w:r>
          </w:p>
          <w:p w:rsidR="00582280" w:rsidRPr="006F6998" w:rsidRDefault="00582280" w:rsidP="00D81881">
            <w:pPr>
              <w:pStyle w:val="seznam"/>
              <w:rPr>
                <w:rStyle w:val="zvyraznit"/>
                <w:rFonts w:cs="Palatino Linotype"/>
                <w:b/>
                <w:bCs/>
              </w:rPr>
            </w:pPr>
          </w:p>
        </w:tc>
        <w:tc>
          <w:tcPr>
            <w:tcW w:w="1795" w:type="dxa"/>
          </w:tcPr>
          <w:p w:rsidR="00582280" w:rsidRPr="00FB0A4F" w:rsidRDefault="00996726" w:rsidP="00D81881">
            <w:pPr>
              <w:rPr>
                <w:rStyle w:val="bila"/>
              </w:rPr>
            </w:pPr>
            <w:r w:rsidRPr="00FB0A4F">
              <w:rPr>
                <w:rStyle w:val="bila"/>
              </w:rPr>
              <w:t>4</w:t>
            </w:r>
          </w:p>
        </w:tc>
      </w:tr>
      <w:tr w:rsidR="007D2A28" w:rsidRPr="006F6998" w:rsidTr="006E5A0A">
        <w:tblPrEx>
          <w:tblCellMar>
            <w:left w:w="108" w:type="dxa"/>
            <w:right w:w="108" w:type="dxa"/>
          </w:tblCellMar>
          <w:tblLook w:val="04A0" w:firstRow="1" w:lastRow="0" w:firstColumn="1" w:lastColumn="0" w:noHBand="0" w:noVBand="1"/>
        </w:tblPrEx>
        <w:tc>
          <w:tcPr>
            <w:tcW w:w="6356" w:type="dxa"/>
            <w:gridSpan w:val="2"/>
          </w:tcPr>
          <w:p w:rsidR="007D2A28" w:rsidRDefault="00E32487" w:rsidP="00D81881">
            <w:pPr>
              <w:pStyle w:val="seznam"/>
            </w:pPr>
            <w:r w:rsidRPr="006F6998">
              <w:t>z</w:t>
            </w:r>
            <w:r w:rsidR="007D2A28" w:rsidRPr="006F6998">
              <w:t>ná vlastnosti a význam zvláčňovadel v nátěrové hmotě</w:t>
            </w:r>
            <w:r w:rsidRPr="006F6998">
              <w:t>;</w:t>
            </w:r>
          </w:p>
          <w:p w:rsidR="00E448A6" w:rsidRPr="006F6998" w:rsidRDefault="00E448A6" w:rsidP="00D81881">
            <w:pPr>
              <w:pStyle w:val="seznam"/>
              <w:rPr>
                <w:rStyle w:val="bezzvyrazneni"/>
              </w:rPr>
            </w:pPr>
          </w:p>
        </w:tc>
        <w:tc>
          <w:tcPr>
            <w:tcW w:w="6434" w:type="dxa"/>
            <w:gridSpan w:val="3"/>
          </w:tcPr>
          <w:p w:rsidR="007D2A28" w:rsidRPr="006F6998" w:rsidRDefault="007D2A28" w:rsidP="00D81881">
            <w:pPr>
              <w:rPr>
                <w:rStyle w:val="zvyraznit"/>
                <w:rFonts w:cs="Palatino Linotype"/>
                <w:b/>
                <w:bCs w:val="0"/>
                <w:noProof/>
              </w:rPr>
            </w:pPr>
            <w:r w:rsidRPr="006F6998">
              <w:rPr>
                <w:rStyle w:val="zvyraznit"/>
                <w:rFonts w:cs="Palatino Linotype"/>
                <w:noProof/>
              </w:rPr>
              <w:t>5. Zvláčňovadla</w:t>
            </w:r>
          </w:p>
        </w:tc>
        <w:tc>
          <w:tcPr>
            <w:tcW w:w="1795" w:type="dxa"/>
          </w:tcPr>
          <w:p w:rsidR="007D2A28" w:rsidRPr="00FB0A4F" w:rsidRDefault="00996726" w:rsidP="00D81881">
            <w:pPr>
              <w:rPr>
                <w:rStyle w:val="bila"/>
              </w:rPr>
            </w:pPr>
            <w:r w:rsidRPr="00FB0A4F">
              <w:rPr>
                <w:rStyle w:val="bila"/>
              </w:rPr>
              <w:t>16</w:t>
            </w:r>
          </w:p>
        </w:tc>
      </w:tr>
      <w:tr w:rsidR="007D2A28" w:rsidRPr="006F6998" w:rsidTr="006E5A0A">
        <w:tblPrEx>
          <w:tblCellMar>
            <w:left w:w="108" w:type="dxa"/>
            <w:right w:w="108" w:type="dxa"/>
          </w:tblCellMar>
          <w:tblLook w:val="04A0" w:firstRow="1" w:lastRow="0" w:firstColumn="1" w:lastColumn="0" w:noHBand="0" w:noVBand="1"/>
        </w:tblPrEx>
        <w:tc>
          <w:tcPr>
            <w:tcW w:w="6356" w:type="dxa"/>
            <w:gridSpan w:val="2"/>
          </w:tcPr>
          <w:p w:rsidR="00E448A6" w:rsidRPr="006F6998" w:rsidRDefault="00E32487" w:rsidP="00D81881">
            <w:pPr>
              <w:pStyle w:val="seznam"/>
            </w:pPr>
            <w:r w:rsidRPr="006F6998">
              <w:t>ř</w:t>
            </w:r>
            <w:r w:rsidR="007D2A28" w:rsidRPr="006F6998">
              <w:t>ekne dělení tónovacích barev</w:t>
            </w:r>
            <w:r w:rsidRPr="006F6998">
              <w:t>,</w:t>
            </w:r>
          </w:p>
          <w:p w:rsidR="007D2A28" w:rsidRPr="006F6998" w:rsidRDefault="00E32487" w:rsidP="00D81881">
            <w:pPr>
              <w:pStyle w:val="seznam"/>
              <w:rPr>
                <w:rStyle w:val="bezzvyrazneni"/>
              </w:rPr>
            </w:pPr>
            <w:r w:rsidRPr="006F6998">
              <w:t>v</w:t>
            </w:r>
            <w:r w:rsidR="007D2A28" w:rsidRPr="006F6998">
              <w:t>ysvětlí význam tónovacích barev</w:t>
            </w:r>
            <w:r w:rsidR="009558D1">
              <w:t>,</w:t>
            </w:r>
          </w:p>
        </w:tc>
        <w:tc>
          <w:tcPr>
            <w:tcW w:w="6434" w:type="dxa"/>
            <w:gridSpan w:val="3"/>
          </w:tcPr>
          <w:p w:rsidR="007D2A28" w:rsidRPr="00E448A6" w:rsidRDefault="007D2A28" w:rsidP="00D81881">
            <w:pPr>
              <w:pStyle w:val="Obsah1"/>
            </w:pPr>
            <w:r w:rsidRPr="00E448A6">
              <w:t>6. Tónovací barvy</w:t>
            </w:r>
          </w:p>
          <w:p w:rsidR="007D2A28" w:rsidRPr="006F6998" w:rsidRDefault="007D2A28" w:rsidP="00D81881">
            <w:pPr>
              <w:pStyle w:val="seznam"/>
              <w:rPr>
                <w:rStyle w:val="zvyraznit"/>
                <w:rFonts w:cs="Palatino Linotype"/>
                <w:b/>
              </w:rPr>
            </w:pPr>
            <w:r w:rsidRPr="006F6998">
              <w:rPr>
                <w:rStyle w:val="zvyraznit"/>
                <w:rFonts w:cs="Palatino Linotype"/>
                <w:b/>
              </w:rPr>
              <w:t>tekuté barvy</w:t>
            </w:r>
            <w:r w:rsidR="00E32487" w:rsidRPr="006F6998">
              <w:rPr>
                <w:rStyle w:val="zvyraznit"/>
                <w:rFonts w:cs="Palatino Linotype"/>
                <w:b/>
              </w:rPr>
              <w:t>,</w:t>
            </w:r>
          </w:p>
          <w:p w:rsidR="007D2A28" w:rsidRPr="006F6998" w:rsidRDefault="007D2A28" w:rsidP="00D81881">
            <w:pPr>
              <w:pStyle w:val="seznam"/>
              <w:rPr>
                <w:rStyle w:val="zvyraznit"/>
                <w:rFonts w:cs="Palatino Linotype"/>
              </w:rPr>
            </w:pPr>
            <w:r w:rsidRPr="006F6998">
              <w:rPr>
                <w:rStyle w:val="zvyraznit"/>
                <w:rFonts w:cs="Palatino Linotype"/>
                <w:b/>
              </w:rPr>
              <w:t>pastovité barvy</w:t>
            </w:r>
            <w:r w:rsidR="00E32487" w:rsidRPr="006F6998">
              <w:rPr>
                <w:rStyle w:val="zvyraznit"/>
                <w:rFonts w:cs="Palatino Linotype"/>
                <w:b/>
              </w:rPr>
              <w:t>.</w:t>
            </w:r>
          </w:p>
        </w:tc>
        <w:tc>
          <w:tcPr>
            <w:tcW w:w="1795" w:type="dxa"/>
          </w:tcPr>
          <w:p w:rsidR="007D2A28" w:rsidRPr="00FB0A4F" w:rsidRDefault="00996726" w:rsidP="00D81881">
            <w:pPr>
              <w:rPr>
                <w:rStyle w:val="bila"/>
              </w:rPr>
            </w:pPr>
            <w:r w:rsidRPr="00FB0A4F">
              <w:rPr>
                <w:rStyle w:val="bila"/>
              </w:rPr>
              <w:t>5</w:t>
            </w:r>
          </w:p>
        </w:tc>
      </w:tr>
      <w:tr w:rsidR="00D960B4" w:rsidRPr="006F6998" w:rsidTr="006E5A0A">
        <w:tblPrEx>
          <w:tblCellMar>
            <w:left w:w="108" w:type="dxa"/>
            <w:right w:w="108" w:type="dxa"/>
          </w:tblCellMar>
          <w:tblLook w:val="01E0" w:firstRow="1" w:lastRow="1" w:firstColumn="1" w:lastColumn="1" w:noHBand="0" w:noVBand="0"/>
        </w:tblPrEx>
        <w:tc>
          <w:tcPr>
            <w:tcW w:w="6389" w:type="dxa"/>
            <w:gridSpan w:val="3"/>
          </w:tcPr>
          <w:p w:rsidR="00D960B4" w:rsidRPr="006F6998" w:rsidRDefault="007433E7" w:rsidP="00D81881">
            <w:pPr>
              <w:pStyle w:val="seznam"/>
            </w:pPr>
            <w:r w:rsidRPr="006F6998">
              <w:t>p</w:t>
            </w:r>
            <w:r w:rsidR="00AB5BE5" w:rsidRPr="006F6998">
              <w:t>opíše druhy kovových pigmentů a jejích význam</w:t>
            </w:r>
            <w:r w:rsidRPr="006F6998">
              <w:t>,</w:t>
            </w:r>
          </w:p>
          <w:p w:rsidR="00AB5BE5" w:rsidRPr="006F6998" w:rsidRDefault="007433E7" w:rsidP="00D81881">
            <w:pPr>
              <w:pStyle w:val="seznam"/>
              <w:rPr>
                <w:rStyle w:val="bezzvyrazneni"/>
              </w:rPr>
            </w:pPr>
            <w:r w:rsidRPr="006F6998">
              <w:t>p</w:t>
            </w:r>
            <w:r w:rsidR="00AB5BE5" w:rsidRPr="006F6998">
              <w:t>opíše druhy a použití lískových kovů</w:t>
            </w:r>
            <w:r w:rsidRPr="006F6998">
              <w:t>;</w:t>
            </w:r>
          </w:p>
        </w:tc>
        <w:tc>
          <w:tcPr>
            <w:tcW w:w="6401" w:type="dxa"/>
            <w:gridSpan w:val="2"/>
          </w:tcPr>
          <w:p w:rsidR="007D2A28" w:rsidRPr="006F6998" w:rsidRDefault="00ED30DA" w:rsidP="00D81881">
            <w:pPr>
              <w:rPr>
                <w:rStyle w:val="zvyraznit"/>
                <w:rFonts w:cs="Palatino Linotype"/>
                <w:b/>
                <w:bCs w:val="0"/>
                <w:noProof/>
              </w:rPr>
            </w:pPr>
            <w:r>
              <w:rPr>
                <w:rStyle w:val="zvyraznit"/>
                <w:rFonts w:cs="Palatino Linotype"/>
                <w:noProof/>
              </w:rPr>
              <w:t>7</w:t>
            </w:r>
            <w:r w:rsidR="007D2A28" w:rsidRPr="006F6998">
              <w:rPr>
                <w:rStyle w:val="zvyraznit"/>
                <w:rFonts w:cs="Palatino Linotype"/>
                <w:noProof/>
              </w:rPr>
              <w:t>. Kovové pigmenty a lístkové kovy</w:t>
            </w:r>
          </w:p>
          <w:p w:rsidR="007D2A28" w:rsidRPr="006F6998" w:rsidRDefault="007D2A28" w:rsidP="00D81881">
            <w:pPr>
              <w:pStyle w:val="seznam"/>
              <w:rPr>
                <w:rStyle w:val="zvyraznit"/>
                <w:rFonts w:cs="Palatino Linotype"/>
                <w:b/>
                <w:bCs/>
              </w:rPr>
            </w:pPr>
            <w:r w:rsidRPr="006F6998">
              <w:rPr>
                <w:rStyle w:val="zvyraznit"/>
                <w:rFonts w:cs="Palatino Linotype"/>
                <w:b/>
              </w:rPr>
              <w:t>kovové pigmenty</w:t>
            </w:r>
            <w:r w:rsidR="007433E7" w:rsidRPr="006F6998">
              <w:rPr>
                <w:rStyle w:val="zvyraznit"/>
                <w:rFonts w:cs="Palatino Linotype"/>
                <w:b/>
              </w:rPr>
              <w:t>,</w:t>
            </w:r>
          </w:p>
          <w:p w:rsidR="00D960B4" w:rsidRPr="006F6998" w:rsidRDefault="007D2A28" w:rsidP="00D81881">
            <w:pPr>
              <w:pStyle w:val="seznam"/>
              <w:rPr>
                <w:rStyle w:val="zvyraznit"/>
                <w:rFonts w:cs="Palatino Linotype"/>
              </w:rPr>
            </w:pPr>
            <w:r w:rsidRPr="006F6998">
              <w:rPr>
                <w:rStyle w:val="zvyraznit"/>
                <w:rFonts w:cs="Palatino Linotype"/>
                <w:b/>
              </w:rPr>
              <w:t>lístkové kovy</w:t>
            </w:r>
            <w:r w:rsidR="007433E7" w:rsidRPr="006F6998">
              <w:rPr>
                <w:rStyle w:val="zvyraznit"/>
                <w:rFonts w:cs="Palatino Linotype"/>
                <w:b/>
              </w:rPr>
              <w:t>;</w:t>
            </w:r>
          </w:p>
        </w:tc>
        <w:tc>
          <w:tcPr>
            <w:tcW w:w="1795" w:type="dxa"/>
          </w:tcPr>
          <w:p w:rsidR="00D960B4" w:rsidRPr="00FB0A4F" w:rsidRDefault="00996726" w:rsidP="00D81881">
            <w:pPr>
              <w:rPr>
                <w:rStyle w:val="bila"/>
              </w:rPr>
            </w:pPr>
            <w:r w:rsidRPr="00FB0A4F">
              <w:rPr>
                <w:rStyle w:val="bila"/>
              </w:rPr>
              <w:t>8</w:t>
            </w:r>
          </w:p>
        </w:tc>
      </w:tr>
      <w:tr w:rsidR="007433E7" w:rsidRPr="006F6998" w:rsidTr="006E5A0A">
        <w:tblPrEx>
          <w:tblCellMar>
            <w:left w:w="108" w:type="dxa"/>
            <w:right w:w="108" w:type="dxa"/>
          </w:tblCellMar>
          <w:tblLook w:val="01E0" w:firstRow="1" w:lastRow="1" w:firstColumn="1" w:lastColumn="1" w:noHBand="0" w:noVBand="0"/>
        </w:tblPrEx>
        <w:tc>
          <w:tcPr>
            <w:tcW w:w="6389" w:type="dxa"/>
            <w:gridSpan w:val="3"/>
          </w:tcPr>
          <w:p w:rsidR="007433E7" w:rsidRPr="006F6998" w:rsidRDefault="007433E7" w:rsidP="00D81881">
            <w:pPr>
              <w:pStyle w:val="seznam"/>
            </w:pPr>
            <w:r w:rsidRPr="006F6998">
              <w:t>orientuje se základních druzích pigmentů,</w:t>
            </w:r>
          </w:p>
          <w:p w:rsidR="007433E7" w:rsidRPr="006F6998" w:rsidRDefault="007433E7" w:rsidP="00D81881">
            <w:pPr>
              <w:pStyle w:val="seznam"/>
            </w:pPr>
            <w:r w:rsidRPr="006F6998">
              <w:t>popíše jejích vlastnosti a použití,</w:t>
            </w:r>
          </w:p>
          <w:p w:rsidR="007433E7" w:rsidRPr="006F6998" w:rsidRDefault="007433E7" w:rsidP="00D81881">
            <w:pPr>
              <w:pStyle w:val="seznam"/>
              <w:rPr>
                <w:rStyle w:val="zvyraznit"/>
                <w:rFonts w:cs="Palatino Linotype"/>
              </w:rPr>
            </w:pPr>
            <w:r w:rsidRPr="006F6998">
              <w:lastRenderedPageBreak/>
              <w:t>řekne význam pigmentů v nátěrových hmotách;</w:t>
            </w:r>
          </w:p>
        </w:tc>
        <w:tc>
          <w:tcPr>
            <w:tcW w:w="6401" w:type="dxa"/>
            <w:gridSpan w:val="2"/>
          </w:tcPr>
          <w:p w:rsidR="007433E7" w:rsidRPr="006F6998" w:rsidRDefault="00ED30DA" w:rsidP="00D81881">
            <w:pPr>
              <w:rPr>
                <w:rStyle w:val="zvyraznit"/>
                <w:rFonts w:cs="Palatino Linotype"/>
                <w:noProof/>
              </w:rPr>
            </w:pPr>
            <w:r>
              <w:rPr>
                <w:rStyle w:val="zvyraznit"/>
                <w:rFonts w:cs="Palatino Linotype"/>
                <w:noProof/>
              </w:rPr>
              <w:lastRenderedPageBreak/>
              <w:t>8</w:t>
            </w:r>
            <w:r w:rsidR="007433E7" w:rsidRPr="006F6998">
              <w:rPr>
                <w:rStyle w:val="zvyraznit"/>
                <w:rFonts w:cs="Palatino Linotype"/>
                <w:noProof/>
              </w:rPr>
              <w:t>. Pigmenty</w:t>
            </w:r>
          </w:p>
          <w:p w:rsidR="007433E7" w:rsidRPr="006F6998" w:rsidRDefault="007433E7" w:rsidP="00D81881">
            <w:pPr>
              <w:pStyle w:val="seznam"/>
              <w:rPr>
                <w:rStyle w:val="zvyraznit"/>
                <w:rFonts w:cs="Palatino Linotype"/>
              </w:rPr>
            </w:pPr>
            <w:r w:rsidRPr="006F6998">
              <w:rPr>
                <w:rStyle w:val="zvyraznit"/>
                <w:rFonts w:cs="Palatino Linotype"/>
                <w:b/>
              </w:rPr>
              <w:t>organické pigmenty,</w:t>
            </w:r>
          </w:p>
          <w:p w:rsidR="007433E7" w:rsidRPr="006F6998" w:rsidRDefault="007433E7" w:rsidP="00D81881">
            <w:pPr>
              <w:pStyle w:val="seznam"/>
              <w:rPr>
                <w:rStyle w:val="zvyraznit"/>
                <w:rFonts w:cs="Palatino Linotype"/>
              </w:rPr>
            </w:pPr>
            <w:r w:rsidRPr="006F6998">
              <w:rPr>
                <w:rStyle w:val="zvyraznit"/>
                <w:rFonts w:cs="Palatino Linotype"/>
                <w:b/>
              </w:rPr>
              <w:t>anorganické pigmenty;</w:t>
            </w:r>
          </w:p>
        </w:tc>
        <w:tc>
          <w:tcPr>
            <w:tcW w:w="1795" w:type="dxa"/>
          </w:tcPr>
          <w:p w:rsidR="007433E7" w:rsidRPr="00FB0A4F" w:rsidRDefault="007433E7" w:rsidP="00D81881">
            <w:pPr>
              <w:rPr>
                <w:rStyle w:val="bila"/>
              </w:rPr>
            </w:pPr>
            <w:r w:rsidRPr="00FB0A4F">
              <w:rPr>
                <w:rStyle w:val="bila"/>
              </w:rPr>
              <w:t>27</w:t>
            </w:r>
          </w:p>
        </w:tc>
      </w:tr>
      <w:tr w:rsidR="007433E7" w:rsidRPr="006F6998" w:rsidTr="006E5A0A">
        <w:tblPrEx>
          <w:tblCellMar>
            <w:left w:w="108" w:type="dxa"/>
            <w:right w:w="108" w:type="dxa"/>
          </w:tblCellMar>
          <w:tblLook w:val="01E0" w:firstRow="1" w:lastRow="1" w:firstColumn="1" w:lastColumn="1" w:noHBand="0" w:noVBand="0"/>
        </w:tblPrEx>
        <w:tc>
          <w:tcPr>
            <w:tcW w:w="6389" w:type="dxa"/>
            <w:gridSpan w:val="3"/>
          </w:tcPr>
          <w:p w:rsidR="007433E7" w:rsidRPr="006F6998" w:rsidRDefault="007433E7" w:rsidP="00D81881">
            <w:pPr>
              <w:pStyle w:val="seznam"/>
              <w:rPr>
                <w:rStyle w:val="zvyraznit"/>
                <w:rFonts w:cs="Palatino Linotype"/>
              </w:rPr>
            </w:pPr>
            <w:r w:rsidRPr="006F6998">
              <w:t>popíše význam a použití materiálů pro lumi</w:t>
            </w:r>
            <w:r w:rsidRPr="006F6998">
              <w:softHyphen/>
              <w:t>niscenční a reflexní nátěry;</w:t>
            </w:r>
          </w:p>
        </w:tc>
        <w:tc>
          <w:tcPr>
            <w:tcW w:w="6401" w:type="dxa"/>
            <w:gridSpan w:val="2"/>
          </w:tcPr>
          <w:p w:rsidR="007433E7" w:rsidRPr="006F6998" w:rsidRDefault="00ED30DA" w:rsidP="00301418">
            <w:pPr>
              <w:pStyle w:val="Text"/>
              <w:numPr>
                <w:ilvl w:val="0"/>
                <w:numId w:val="0"/>
              </w:numPr>
              <w:rPr>
                <w:rStyle w:val="zvyraznit"/>
              </w:rPr>
            </w:pPr>
            <w:r>
              <w:rPr>
                <w:rStyle w:val="zvyraznit"/>
              </w:rPr>
              <w:t>9</w:t>
            </w:r>
            <w:r w:rsidR="007433E7" w:rsidRPr="006F6998">
              <w:rPr>
                <w:rStyle w:val="zvyraznit"/>
              </w:rPr>
              <w:t>. Materiály pro luminiscenční a reflexní materiály</w:t>
            </w:r>
          </w:p>
          <w:p w:rsidR="007433E7" w:rsidRPr="006F6998" w:rsidRDefault="007433E7" w:rsidP="00D81881">
            <w:pPr>
              <w:pStyle w:val="seznam"/>
              <w:rPr>
                <w:rStyle w:val="zvyraznit"/>
                <w:rFonts w:cs="Palatino Linotype"/>
                <w:b/>
              </w:rPr>
            </w:pPr>
            <w:r w:rsidRPr="006F6998">
              <w:rPr>
                <w:rStyle w:val="zvyraznit"/>
                <w:rFonts w:cs="Palatino Linotype"/>
                <w:b/>
              </w:rPr>
              <w:t>fosforeskující materiály,</w:t>
            </w:r>
          </w:p>
          <w:p w:rsidR="007433E7" w:rsidRPr="006F6998" w:rsidRDefault="007433E7" w:rsidP="00D81881">
            <w:pPr>
              <w:pStyle w:val="seznam"/>
              <w:rPr>
                <w:rStyle w:val="zvyraznit"/>
                <w:rFonts w:cs="Palatino Linotype"/>
              </w:rPr>
            </w:pPr>
            <w:r w:rsidRPr="006F6998">
              <w:rPr>
                <w:rStyle w:val="zvyraznit"/>
                <w:rFonts w:cs="Palatino Linotype"/>
                <w:b/>
              </w:rPr>
              <w:t>reflexivní a radioaktivní materiály,</w:t>
            </w:r>
          </w:p>
          <w:p w:rsidR="007433E7" w:rsidRPr="006F6998" w:rsidRDefault="007433E7" w:rsidP="00D81881">
            <w:pPr>
              <w:pStyle w:val="seznam"/>
              <w:rPr>
                <w:rStyle w:val="zvyraznit"/>
                <w:rFonts w:cs="Palatino Linotype"/>
              </w:rPr>
            </w:pPr>
            <w:r w:rsidRPr="006F6998">
              <w:rPr>
                <w:rStyle w:val="zvyraznit"/>
                <w:rFonts w:cs="Palatino Linotype"/>
                <w:b/>
              </w:rPr>
              <w:t>význam použití materiálů pro luminis</w:t>
            </w:r>
            <w:r w:rsidRPr="006F6998">
              <w:rPr>
                <w:rStyle w:val="zvyraznit"/>
                <w:rFonts w:cs="Palatino Linotype"/>
                <w:b/>
              </w:rPr>
              <w:softHyphen/>
              <w:t>cenční a reflexní nátěry;</w:t>
            </w:r>
          </w:p>
        </w:tc>
        <w:tc>
          <w:tcPr>
            <w:tcW w:w="1795" w:type="dxa"/>
          </w:tcPr>
          <w:p w:rsidR="007433E7" w:rsidRPr="00FB0A4F" w:rsidRDefault="007433E7" w:rsidP="00D81881">
            <w:pPr>
              <w:rPr>
                <w:rStyle w:val="bila"/>
              </w:rPr>
            </w:pPr>
            <w:r w:rsidRPr="00FB0A4F">
              <w:rPr>
                <w:rStyle w:val="bila"/>
              </w:rPr>
              <w:t>8</w:t>
            </w:r>
          </w:p>
        </w:tc>
      </w:tr>
      <w:tr w:rsidR="007433E7" w:rsidRPr="00DC34D1" w:rsidTr="006E5A0A">
        <w:tblPrEx>
          <w:tblCellMar>
            <w:left w:w="108" w:type="dxa"/>
            <w:right w:w="108" w:type="dxa"/>
          </w:tblCellMar>
          <w:tblLook w:val="01E0" w:firstRow="1" w:lastRow="1" w:firstColumn="1" w:lastColumn="1" w:noHBand="0" w:noVBand="0"/>
        </w:tblPrEx>
        <w:tc>
          <w:tcPr>
            <w:tcW w:w="6389" w:type="dxa"/>
            <w:gridSpan w:val="3"/>
          </w:tcPr>
          <w:p w:rsidR="007433E7" w:rsidRPr="00DC34D1" w:rsidRDefault="007433E7" w:rsidP="00D81881">
            <w:pPr>
              <w:pStyle w:val="seznam"/>
            </w:pPr>
            <w:r w:rsidRPr="00DC34D1">
              <w:t>vyjmenuje druhy pomocného materiálu,</w:t>
            </w:r>
          </w:p>
          <w:p w:rsidR="007433E7" w:rsidRPr="00DC34D1" w:rsidRDefault="007433E7" w:rsidP="00D81881">
            <w:pPr>
              <w:pStyle w:val="seznam"/>
            </w:pPr>
            <w:r w:rsidRPr="00DC34D1">
              <w:t>popíše význam jejích použití;</w:t>
            </w:r>
          </w:p>
          <w:p w:rsidR="00DC34D1" w:rsidRPr="00DC34D1" w:rsidRDefault="00DC34D1" w:rsidP="00D81881">
            <w:pPr>
              <w:pStyle w:val="seznam"/>
              <w:rPr>
                <w:rStyle w:val="zvyraznit"/>
                <w:rFonts w:cs="Palatino Linotype"/>
                <w:b/>
              </w:rPr>
            </w:pPr>
            <w:r w:rsidRPr="00DC34D1">
              <w:rPr>
                <w:rStyle w:val="zvyraznit"/>
                <w:rFonts w:cs="Palatino Linotype"/>
                <w:b/>
              </w:rPr>
              <w:t>rozliší speciální nátěrové hmoty, popíše</w:t>
            </w:r>
          </w:p>
          <w:p w:rsidR="00DC34D1" w:rsidRPr="00DC34D1" w:rsidRDefault="00DC34D1" w:rsidP="00D81881">
            <w:pPr>
              <w:pStyle w:val="seznam"/>
              <w:rPr>
                <w:rStyle w:val="zvyraznit"/>
                <w:rFonts w:cs="Palatino Linotype"/>
                <w:b/>
              </w:rPr>
            </w:pPr>
            <w:r w:rsidRPr="00DC34D1">
              <w:rPr>
                <w:rStyle w:val="zvyraznit"/>
                <w:rFonts w:cs="Palatino Linotype"/>
                <w:b/>
              </w:rPr>
              <w:t>jejich vlastnosti a možnosti použití;</w:t>
            </w:r>
          </w:p>
        </w:tc>
        <w:tc>
          <w:tcPr>
            <w:tcW w:w="6401" w:type="dxa"/>
            <w:gridSpan w:val="2"/>
          </w:tcPr>
          <w:p w:rsidR="007433E7" w:rsidRPr="00ED30DA" w:rsidRDefault="00ED30DA" w:rsidP="00301418">
            <w:pPr>
              <w:pStyle w:val="Text"/>
              <w:numPr>
                <w:ilvl w:val="0"/>
                <w:numId w:val="0"/>
              </w:numPr>
              <w:rPr>
                <w:rStyle w:val="zvyraznit"/>
                <w:rFonts w:cs="Palatino Linotype"/>
              </w:rPr>
            </w:pPr>
            <w:r w:rsidRPr="00ED30DA">
              <w:rPr>
                <w:rStyle w:val="zvyraznit"/>
                <w:rFonts w:cs="Palatino Linotype"/>
              </w:rPr>
              <w:t>10</w:t>
            </w:r>
            <w:r w:rsidR="007433E7" w:rsidRPr="00ED30DA">
              <w:rPr>
                <w:rStyle w:val="zvyraznit"/>
                <w:rFonts w:cs="Palatino Linotype"/>
              </w:rPr>
              <w:t>. Pomocný materiál pro malířské účely</w:t>
            </w:r>
          </w:p>
          <w:p w:rsidR="009346B4" w:rsidRPr="00DC34D1" w:rsidRDefault="009346B4" w:rsidP="00D81881">
            <w:pPr>
              <w:pStyle w:val="Text"/>
              <w:rPr>
                <w:rStyle w:val="zvyraznit"/>
                <w:rFonts w:cs="Palatino Linotype"/>
                <w:b/>
                <w:bCs w:val="0"/>
              </w:rPr>
            </w:pPr>
            <w:r w:rsidRPr="00DC34D1">
              <w:rPr>
                <w:rStyle w:val="zvyraznit"/>
                <w:rFonts w:cs="Palatino Linotype"/>
                <w:b/>
                <w:bCs w:val="0"/>
              </w:rPr>
              <w:t>pomocné prostředky pro malířské a</w:t>
            </w:r>
          </w:p>
          <w:p w:rsidR="009346B4" w:rsidRPr="00DC34D1" w:rsidRDefault="009346B4" w:rsidP="00D81881">
            <w:pPr>
              <w:pStyle w:val="Text"/>
            </w:pPr>
            <w:r w:rsidRPr="00DC34D1">
              <w:rPr>
                <w:rStyle w:val="zvyraznit"/>
                <w:rFonts w:cs="Palatino Linotype"/>
                <w:b/>
                <w:bCs w:val="0"/>
              </w:rPr>
              <w:t>natěračské práce</w:t>
            </w:r>
          </w:p>
          <w:p w:rsidR="007433E7" w:rsidRPr="00DC34D1" w:rsidRDefault="007433E7" w:rsidP="00D81881">
            <w:pPr>
              <w:pStyle w:val="seznam"/>
            </w:pPr>
            <w:r w:rsidRPr="00DC34D1">
              <w:t>mýdla,</w:t>
            </w:r>
          </w:p>
          <w:p w:rsidR="007433E7" w:rsidRPr="00DC34D1" w:rsidRDefault="007433E7" w:rsidP="00D81881">
            <w:pPr>
              <w:pStyle w:val="seznam"/>
            </w:pPr>
            <w:r w:rsidRPr="00DC34D1">
              <w:t>izolační prostředky,</w:t>
            </w:r>
          </w:p>
          <w:p w:rsidR="007433E7" w:rsidRPr="00DC34D1" w:rsidRDefault="007433E7" w:rsidP="00D81881">
            <w:pPr>
              <w:pStyle w:val="seznam"/>
            </w:pPr>
            <w:r w:rsidRPr="00DC34D1">
              <w:t>dezinfekční prostředky,</w:t>
            </w:r>
          </w:p>
          <w:p w:rsidR="007433E7" w:rsidRPr="00DC34D1" w:rsidRDefault="007433E7" w:rsidP="00D81881">
            <w:pPr>
              <w:pStyle w:val="seznam"/>
              <w:rPr>
                <w:rStyle w:val="zvyraznit"/>
                <w:rFonts w:cs="Palatino Linotype"/>
                <w:b/>
              </w:rPr>
            </w:pPr>
            <w:r w:rsidRPr="00DC34D1">
              <w:t>fungicidní a isekticidní prostředky;</w:t>
            </w:r>
          </w:p>
        </w:tc>
        <w:tc>
          <w:tcPr>
            <w:tcW w:w="1795" w:type="dxa"/>
          </w:tcPr>
          <w:p w:rsidR="007433E7" w:rsidRPr="00DC34D1" w:rsidRDefault="007433E7" w:rsidP="00D81881">
            <w:pPr>
              <w:rPr>
                <w:rStyle w:val="bila"/>
              </w:rPr>
            </w:pPr>
            <w:r w:rsidRPr="00DC34D1">
              <w:rPr>
                <w:rStyle w:val="bila"/>
              </w:rPr>
              <w:t>9</w:t>
            </w:r>
          </w:p>
        </w:tc>
      </w:tr>
      <w:tr w:rsidR="007433E7" w:rsidRPr="006F6998" w:rsidTr="006E5A0A">
        <w:tblPrEx>
          <w:tblCellMar>
            <w:left w:w="108" w:type="dxa"/>
            <w:right w:w="108" w:type="dxa"/>
          </w:tblCellMar>
          <w:tblLook w:val="01E0" w:firstRow="1" w:lastRow="1" w:firstColumn="1" w:lastColumn="1" w:noHBand="0" w:noVBand="0"/>
        </w:tblPrEx>
        <w:tc>
          <w:tcPr>
            <w:tcW w:w="6389" w:type="dxa"/>
            <w:gridSpan w:val="3"/>
          </w:tcPr>
          <w:p w:rsidR="007433E7" w:rsidRPr="006F6998" w:rsidRDefault="007433E7" w:rsidP="00D81881">
            <w:pPr>
              <w:pStyle w:val="seznam"/>
            </w:pPr>
            <w:r w:rsidRPr="006F6998">
              <w:t>určí druhy nátěrových hmot pro malířské účely podle vlastností a podle použití,</w:t>
            </w:r>
          </w:p>
          <w:p w:rsidR="00E448A6" w:rsidRPr="00DC34D1" w:rsidRDefault="007433E7" w:rsidP="00D81881">
            <w:pPr>
              <w:pStyle w:val="seznam"/>
            </w:pPr>
            <w:r w:rsidRPr="006F6998">
              <w:t>uvede příklady materiálů vyráběných průmyslově.</w:t>
            </w:r>
          </w:p>
          <w:p w:rsidR="00DC34D1" w:rsidRPr="001812CA" w:rsidRDefault="00DC34D1" w:rsidP="00D81881">
            <w:pPr>
              <w:pStyle w:val="seznam"/>
              <w:rPr>
                <w:rStyle w:val="zvyraznit"/>
                <w:rFonts w:cs="Palatino Linotype"/>
                <w:b/>
              </w:rPr>
            </w:pPr>
            <w:r w:rsidRPr="001812CA">
              <w:rPr>
                <w:rStyle w:val="zvyraznit"/>
                <w:rFonts w:cs="Palatino Linotype"/>
                <w:b/>
              </w:rPr>
              <w:t>respektuje důležité normy, předpisy</w:t>
            </w:r>
          </w:p>
          <w:p w:rsidR="00DC34D1" w:rsidRPr="001812CA" w:rsidRDefault="00DC34D1" w:rsidP="00D81881">
            <w:pPr>
              <w:pStyle w:val="seznam"/>
              <w:rPr>
                <w:rStyle w:val="zvyraznit"/>
                <w:rFonts w:cs="Palatino Linotype"/>
                <w:b/>
              </w:rPr>
            </w:pPr>
            <w:r w:rsidRPr="001812CA">
              <w:rPr>
                <w:rStyle w:val="zvyraznit"/>
                <w:rFonts w:cs="Palatino Linotype"/>
                <w:b/>
              </w:rPr>
              <w:t>a zákony v oboru;</w:t>
            </w:r>
          </w:p>
          <w:p w:rsidR="00DC34D1" w:rsidRPr="001812CA" w:rsidRDefault="00DC34D1" w:rsidP="00D81881">
            <w:pPr>
              <w:pStyle w:val="seznam"/>
              <w:rPr>
                <w:rStyle w:val="zvyraznit"/>
                <w:rFonts w:cs="Palatino Linotype"/>
                <w:b/>
              </w:rPr>
            </w:pPr>
            <w:r w:rsidRPr="001812CA">
              <w:rPr>
                <w:rStyle w:val="zvyraznit"/>
                <w:rFonts w:cs="Palatino Linotype"/>
                <w:b/>
              </w:rPr>
              <w:lastRenderedPageBreak/>
              <w:t>používá technické podklady výrobců</w:t>
            </w:r>
          </w:p>
          <w:p w:rsidR="00DC34D1" w:rsidRPr="001812CA" w:rsidRDefault="00DC34D1" w:rsidP="00D81881">
            <w:pPr>
              <w:pStyle w:val="seznam"/>
              <w:rPr>
                <w:rStyle w:val="zvyraznit"/>
                <w:rFonts w:cs="Palatino Linotype"/>
                <w:b/>
              </w:rPr>
            </w:pPr>
            <w:r w:rsidRPr="001812CA">
              <w:rPr>
                <w:rStyle w:val="zvyraznit"/>
                <w:rFonts w:cs="Palatino Linotype"/>
                <w:b/>
              </w:rPr>
              <w:t>používaných materiálů (technické listy,</w:t>
            </w:r>
          </w:p>
          <w:p w:rsidR="00DC34D1" w:rsidRPr="001812CA" w:rsidRDefault="00DC34D1" w:rsidP="00D81881">
            <w:pPr>
              <w:pStyle w:val="seznam"/>
              <w:rPr>
                <w:rStyle w:val="zvyraznit"/>
                <w:rFonts w:cs="Palatino Linotype"/>
                <w:b/>
              </w:rPr>
            </w:pPr>
            <w:r w:rsidRPr="001812CA">
              <w:rPr>
                <w:rStyle w:val="zvyraznit"/>
                <w:rFonts w:cs="Palatino Linotype"/>
                <w:b/>
              </w:rPr>
              <w:t>bezpečnostní listy);</w:t>
            </w:r>
          </w:p>
          <w:p w:rsidR="00DC34D1" w:rsidRPr="001812CA" w:rsidRDefault="00DC34D1" w:rsidP="00D81881">
            <w:pPr>
              <w:pStyle w:val="seznam"/>
              <w:rPr>
                <w:rStyle w:val="zvyraznit"/>
                <w:rFonts w:cs="Palatino Linotype"/>
                <w:b/>
              </w:rPr>
            </w:pPr>
            <w:r w:rsidRPr="001812CA">
              <w:rPr>
                <w:rStyle w:val="zvyraznit"/>
                <w:rFonts w:cs="Palatino Linotype"/>
                <w:b/>
              </w:rPr>
              <w:t>uvede parametry kvality materiálů pro</w:t>
            </w:r>
          </w:p>
          <w:p w:rsidR="00DC34D1" w:rsidRPr="001812CA" w:rsidRDefault="00DC34D1" w:rsidP="00D81881">
            <w:pPr>
              <w:pStyle w:val="seznam"/>
              <w:rPr>
                <w:rStyle w:val="zvyraznit"/>
                <w:rFonts w:cs="Palatino Linotype"/>
                <w:b/>
              </w:rPr>
            </w:pPr>
            <w:r w:rsidRPr="001812CA">
              <w:rPr>
                <w:rStyle w:val="zvyraznit"/>
                <w:rFonts w:cs="Palatino Linotype"/>
                <w:b/>
              </w:rPr>
              <w:t>malířské práce podle technických podkladů</w:t>
            </w:r>
            <w:r w:rsidR="006E5A0A" w:rsidRPr="001812CA">
              <w:rPr>
                <w:rStyle w:val="zvyraznit"/>
                <w:rFonts w:cs="Palatino Linotype"/>
                <w:b/>
              </w:rPr>
              <w:t xml:space="preserve"> </w:t>
            </w:r>
            <w:r w:rsidRPr="001812CA">
              <w:rPr>
                <w:rStyle w:val="zvyraznit"/>
                <w:rFonts w:cs="Palatino Linotype"/>
                <w:b/>
              </w:rPr>
              <w:t>výrobců;</w:t>
            </w:r>
          </w:p>
          <w:p w:rsidR="00DC34D1" w:rsidRPr="001812CA" w:rsidRDefault="00DC34D1" w:rsidP="00D81881">
            <w:pPr>
              <w:pStyle w:val="seznam"/>
              <w:rPr>
                <w:rStyle w:val="zvyraznit"/>
                <w:rFonts w:cs="Palatino Linotype"/>
                <w:b/>
              </w:rPr>
            </w:pPr>
            <w:r w:rsidRPr="001812CA">
              <w:rPr>
                <w:rStyle w:val="zvyraznit"/>
                <w:rFonts w:cs="Palatino Linotype"/>
                <w:b/>
              </w:rPr>
              <w:t>posoudí kvalitu konkrétního materiálu</w:t>
            </w:r>
          </w:p>
          <w:p w:rsidR="00DC34D1" w:rsidRPr="001812CA" w:rsidRDefault="00DC34D1" w:rsidP="00D81881">
            <w:pPr>
              <w:pStyle w:val="seznam"/>
              <w:rPr>
                <w:rStyle w:val="zvyraznit"/>
                <w:rFonts w:cs="Palatino Linotype"/>
                <w:b/>
              </w:rPr>
            </w:pPr>
            <w:r w:rsidRPr="001812CA">
              <w:rPr>
                <w:rStyle w:val="zvyraznit"/>
                <w:rFonts w:cs="Palatino Linotype"/>
                <w:b/>
              </w:rPr>
              <w:t>běžnými prostředky (smyslovými vjemy,</w:t>
            </w:r>
          </w:p>
          <w:p w:rsidR="00DC34D1" w:rsidRPr="001812CA" w:rsidRDefault="006E5A0A" w:rsidP="00D81881">
            <w:pPr>
              <w:pStyle w:val="seznam"/>
              <w:rPr>
                <w:rStyle w:val="zvyraznit"/>
                <w:rFonts w:cs="Palatino Linotype"/>
                <w:b/>
              </w:rPr>
            </w:pPr>
            <w:r w:rsidRPr="001812CA">
              <w:rPr>
                <w:rStyle w:val="zvyraznit"/>
                <w:rFonts w:cs="Palatino Linotype"/>
                <w:b/>
              </w:rPr>
              <w:t xml:space="preserve">jednoduchými měřidly apod.) </w:t>
            </w:r>
            <w:r w:rsidR="00DC34D1" w:rsidRPr="001812CA">
              <w:rPr>
                <w:rStyle w:val="zvyraznit"/>
                <w:rFonts w:cs="Palatino Linotype"/>
                <w:b/>
              </w:rPr>
              <w:t>posudek</w:t>
            </w:r>
          </w:p>
          <w:p w:rsidR="001A0AA1" w:rsidRPr="001812CA" w:rsidRDefault="0080135F" w:rsidP="00D81881">
            <w:pPr>
              <w:pStyle w:val="seznam"/>
              <w:rPr>
                <w:rStyle w:val="zvyraznit"/>
                <w:rFonts w:cs="Palatino Linotype"/>
                <w:b/>
              </w:rPr>
            </w:pPr>
            <w:r>
              <w:rPr>
                <w:rStyle w:val="zvyraznit"/>
                <w:rFonts w:cs="Palatino Linotype"/>
                <w:b/>
              </w:rPr>
              <w:t>r</w:t>
            </w:r>
            <w:r w:rsidR="001A0AA1" w:rsidRPr="001812CA">
              <w:rPr>
                <w:rStyle w:val="zvyraznit"/>
                <w:rFonts w:cs="Palatino Linotype"/>
                <w:b/>
              </w:rPr>
              <w:t>ozliší speciální nátěrové hmoty, popíše</w:t>
            </w:r>
          </w:p>
          <w:p w:rsidR="00E448A6" w:rsidRPr="0080135F" w:rsidRDefault="001A0AA1" w:rsidP="00D81881">
            <w:pPr>
              <w:pStyle w:val="seznam"/>
              <w:rPr>
                <w:rStyle w:val="zvyraznit"/>
                <w:rFonts w:cs="Palatino Linotype"/>
                <w:b/>
              </w:rPr>
            </w:pPr>
            <w:r w:rsidRPr="001812CA">
              <w:rPr>
                <w:rStyle w:val="zvyraznit"/>
                <w:rFonts w:cs="Palatino Linotype"/>
                <w:b/>
              </w:rPr>
              <w:t>jejich vlastnosti a možnosti použití.</w:t>
            </w:r>
          </w:p>
        </w:tc>
        <w:tc>
          <w:tcPr>
            <w:tcW w:w="6401" w:type="dxa"/>
            <w:gridSpan w:val="2"/>
          </w:tcPr>
          <w:p w:rsidR="007433E7" w:rsidRPr="006F6998" w:rsidRDefault="00ED30DA" w:rsidP="00D81881">
            <w:pPr>
              <w:rPr>
                <w:rStyle w:val="cislovanyseznamCharChar"/>
              </w:rPr>
            </w:pPr>
            <w:r>
              <w:rPr>
                <w:rStyle w:val="cislovanyseznamCharChar"/>
              </w:rPr>
              <w:lastRenderedPageBreak/>
              <w:t>11.</w:t>
            </w:r>
            <w:r w:rsidR="007433E7" w:rsidRPr="006F6998">
              <w:rPr>
                <w:rStyle w:val="cislovanyseznamCharChar"/>
              </w:rPr>
              <w:t xml:space="preserve"> Nátěrové hmoty pro malířské účely</w:t>
            </w:r>
          </w:p>
          <w:p w:rsidR="007433E7" w:rsidRPr="006F6998" w:rsidRDefault="007433E7" w:rsidP="00D81881">
            <w:pPr>
              <w:pStyle w:val="seznam"/>
              <w:rPr>
                <w:rStyle w:val="zvyraznit"/>
                <w:rFonts w:cs="Palatino Linotype"/>
                <w:b/>
              </w:rPr>
            </w:pPr>
            <w:r w:rsidRPr="006F6998">
              <w:rPr>
                <w:rStyle w:val="zvyraznit"/>
                <w:rFonts w:cs="Palatino Linotype"/>
                <w:b/>
              </w:rPr>
              <w:t>druhy, vlastnosti a použití,</w:t>
            </w:r>
          </w:p>
          <w:p w:rsidR="007433E7" w:rsidRPr="006F6998" w:rsidRDefault="007433E7" w:rsidP="00D81881">
            <w:pPr>
              <w:pStyle w:val="seznam"/>
              <w:rPr>
                <w:rStyle w:val="zvyraznit"/>
                <w:rFonts w:cs="Palatino Linotype"/>
                <w:b/>
              </w:rPr>
            </w:pPr>
            <w:r w:rsidRPr="006F6998">
              <w:rPr>
                <w:rStyle w:val="zvyraznit"/>
                <w:rFonts w:cs="Palatino Linotype"/>
                <w:b/>
              </w:rPr>
              <w:t>nátěrové hmoty pro malířské účely vyráběné průmyslově,</w:t>
            </w:r>
          </w:p>
          <w:p w:rsidR="00DC34D1" w:rsidRPr="00E448A6" w:rsidRDefault="007433E7" w:rsidP="00D81881">
            <w:pPr>
              <w:pStyle w:val="seznam"/>
              <w:rPr>
                <w:rStyle w:val="zvyraznit"/>
                <w:rFonts w:cs="Palatino Linotype"/>
              </w:rPr>
            </w:pPr>
            <w:r w:rsidRPr="006F6998">
              <w:rPr>
                <w:rStyle w:val="zvyraznit"/>
                <w:rFonts w:cs="Palatino Linotype"/>
                <w:b/>
              </w:rPr>
              <w:t>hospodárné používání nátěrových hmo</w:t>
            </w:r>
            <w:r w:rsidR="00DC34D1">
              <w:rPr>
                <w:rStyle w:val="zvyraznit"/>
                <w:rFonts w:cs="Palatino Linotype"/>
                <w:b/>
              </w:rPr>
              <w:t>t</w:t>
            </w:r>
          </w:p>
          <w:p w:rsidR="00E448A6" w:rsidRPr="00DC34D1" w:rsidRDefault="00E448A6" w:rsidP="00D81881">
            <w:pPr>
              <w:pStyle w:val="seznam"/>
              <w:rPr>
                <w:rStyle w:val="zvyraznit"/>
                <w:rFonts w:cs="Palatino Linotype"/>
              </w:rPr>
            </w:pPr>
          </w:p>
          <w:p w:rsidR="00DC34D1" w:rsidRPr="00DC34D1" w:rsidRDefault="00DC34D1" w:rsidP="00D81881">
            <w:pPr>
              <w:pStyle w:val="seznam"/>
              <w:rPr>
                <w:rStyle w:val="zvyraznit"/>
                <w:rFonts w:cs="Palatino Linotype"/>
              </w:rPr>
            </w:pPr>
            <w:r>
              <w:rPr>
                <w:rStyle w:val="zvyraznit"/>
                <w:rFonts w:cs="Palatino Linotype"/>
              </w:rPr>
              <w:t>6</w:t>
            </w:r>
            <w:r w:rsidRPr="00DC34D1">
              <w:rPr>
                <w:rStyle w:val="zvyraznit"/>
                <w:rFonts w:cs="Palatino Linotype"/>
              </w:rPr>
              <w:t xml:space="preserve"> Normy a kontrola kvality</w:t>
            </w:r>
          </w:p>
          <w:p w:rsidR="00DC34D1" w:rsidRPr="00DC34D1" w:rsidRDefault="00DC34D1" w:rsidP="00D81881">
            <w:pPr>
              <w:pStyle w:val="seznam"/>
              <w:rPr>
                <w:rStyle w:val="zvyraznit"/>
                <w:rFonts w:cs="Palatino Linotype"/>
                <w:b/>
              </w:rPr>
            </w:pPr>
            <w:r w:rsidRPr="00DC34D1">
              <w:rPr>
                <w:rStyle w:val="zvyraznit"/>
                <w:rFonts w:cs="Palatino Linotype"/>
                <w:b/>
              </w:rPr>
              <w:t>právní normy</w:t>
            </w:r>
          </w:p>
          <w:p w:rsidR="00DC34D1" w:rsidRPr="00DC34D1" w:rsidRDefault="00DC34D1" w:rsidP="00D81881">
            <w:pPr>
              <w:pStyle w:val="seznam"/>
              <w:rPr>
                <w:rStyle w:val="zvyraznit"/>
                <w:rFonts w:cs="Palatino Linotype"/>
                <w:b/>
              </w:rPr>
            </w:pPr>
            <w:r w:rsidRPr="00DC34D1">
              <w:rPr>
                <w:rStyle w:val="zvyraznit"/>
                <w:rFonts w:cs="Palatino Linotype"/>
                <w:b/>
              </w:rPr>
              <w:t>technické a bezpečnostní listy</w:t>
            </w:r>
          </w:p>
          <w:p w:rsidR="00DC34D1" w:rsidRDefault="00DC34D1" w:rsidP="00D81881">
            <w:pPr>
              <w:pStyle w:val="seznam"/>
              <w:rPr>
                <w:rStyle w:val="zvyraznit"/>
                <w:rFonts w:cs="Palatino Linotype"/>
                <w:b/>
              </w:rPr>
            </w:pPr>
            <w:r w:rsidRPr="00DC34D1">
              <w:rPr>
                <w:rStyle w:val="zvyraznit"/>
                <w:rFonts w:cs="Palatino Linotype"/>
                <w:b/>
              </w:rPr>
              <w:t>kvalita materiálů</w:t>
            </w:r>
          </w:p>
          <w:p w:rsidR="001A0AA1" w:rsidRPr="001A0AA1" w:rsidRDefault="001A0AA1" w:rsidP="00D81881">
            <w:pPr>
              <w:pStyle w:val="seznam"/>
              <w:rPr>
                <w:rStyle w:val="zvyraznit"/>
                <w:rFonts w:cs="Palatino Linotype"/>
                <w:b/>
              </w:rPr>
            </w:pPr>
            <w:r w:rsidRPr="001A0AA1">
              <w:rPr>
                <w:rStyle w:val="zvyraznit"/>
                <w:rFonts w:cs="Palatino Linotype"/>
                <w:b/>
              </w:rPr>
              <w:t>speciální nátěrové hmoty</w:t>
            </w:r>
          </w:p>
        </w:tc>
        <w:tc>
          <w:tcPr>
            <w:tcW w:w="1795" w:type="dxa"/>
          </w:tcPr>
          <w:p w:rsidR="007433E7" w:rsidRPr="00FB0A4F" w:rsidRDefault="007433E7" w:rsidP="00D81881">
            <w:pPr>
              <w:rPr>
                <w:rStyle w:val="bila"/>
              </w:rPr>
            </w:pPr>
            <w:r w:rsidRPr="00FB0A4F">
              <w:rPr>
                <w:rStyle w:val="bila"/>
              </w:rPr>
              <w:lastRenderedPageBreak/>
              <w:t>14</w:t>
            </w:r>
          </w:p>
        </w:tc>
      </w:tr>
      <w:tr w:rsidR="007358F0" w:rsidRPr="006F6998" w:rsidTr="00B46604">
        <w:tblPrEx>
          <w:tblCellMar>
            <w:left w:w="108" w:type="dxa"/>
            <w:right w:w="108" w:type="dxa"/>
          </w:tblCellMar>
          <w:tblLook w:val="01E0" w:firstRow="1" w:lastRow="1" w:firstColumn="1" w:lastColumn="1" w:noHBand="0" w:noVBand="0"/>
        </w:tblPrEx>
        <w:tc>
          <w:tcPr>
            <w:tcW w:w="6358" w:type="dxa"/>
            <w:gridSpan w:val="2"/>
          </w:tcPr>
          <w:p w:rsidR="007358F0" w:rsidRPr="006F6998" w:rsidRDefault="00E3465E" w:rsidP="00D81881">
            <w:pPr>
              <w:rPr>
                <w:rStyle w:val="zvyraznit"/>
                <w:rFonts w:cs="Palatino Linotype"/>
              </w:rPr>
            </w:pPr>
            <w:r w:rsidRPr="006F6998">
              <w:br w:type="page"/>
            </w:r>
            <w:r w:rsidR="006E5A0A" w:rsidRPr="006F6998">
              <w:rPr>
                <w:rStyle w:val="zvyraznit"/>
                <w:rFonts w:cs="Palatino Linotype"/>
              </w:rPr>
              <w:t xml:space="preserve"> </w:t>
            </w:r>
            <w:r w:rsidR="00C868F8" w:rsidRPr="006F6998">
              <w:rPr>
                <w:rStyle w:val="zvyraznit"/>
                <w:rFonts w:cs="Palatino Linotype"/>
              </w:rPr>
              <w:t>Žák</w:t>
            </w:r>
            <w:r w:rsidR="007358F0" w:rsidRPr="006F6998">
              <w:rPr>
                <w:rStyle w:val="zvyraznit"/>
                <w:rFonts w:cs="Palatino Linotype"/>
              </w:rPr>
              <w:t>:</w:t>
            </w:r>
          </w:p>
          <w:p w:rsidR="007358F0" w:rsidRPr="006F6998" w:rsidRDefault="00DF4BA0" w:rsidP="00D81881">
            <w:pPr>
              <w:pStyle w:val="seznam"/>
            </w:pPr>
            <w:r w:rsidRPr="006F6998">
              <w:t>vysvětlí základní pojmy materiálů pro lakýr</w:t>
            </w:r>
            <w:r w:rsidR="005175C4" w:rsidRPr="006F6998">
              <w:softHyphen/>
            </w:r>
            <w:r w:rsidRPr="006F6998">
              <w:t>nické použití</w:t>
            </w:r>
            <w:r w:rsidR="005175C4" w:rsidRPr="006F6998">
              <w:t>,</w:t>
            </w:r>
          </w:p>
          <w:p w:rsidR="00DF4BA0" w:rsidRPr="006F6998" w:rsidRDefault="00DF4BA0" w:rsidP="00D81881">
            <w:pPr>
              <w:pStyle w:val="seznam"/>
              <w:rPr>
                <w:rStyle w:val="bezzvyrazneni"/>
              </w:rPr>
            </w:pPr>
            <w:r w:rsidRPr="006F6998">
              <w:t>rozdělí nátěrové hmoty podle druhů</w:t>
            </w:r>
            <w:r w:rsidR="005175C4" w:rsidRPr="006F6998">
              <w:t>;</w:t>
            </w:r>
          </w:p>
        </w:tc>
        <w:tc>
          <w:tcPr>
            <w:tcW w:w="6433" w:type="dxa"/>
            <w:gridSpan w:val="3"/>
          </w:tcPr>
          <w:p w:rsidR="006B7018" w:rsidRPr="006F6998" w:rsidRDefault="006B7018" w:rsidP="00D81881">
            <w:pPr>
              <w:rPr>
                <w:rStyle w:val="zvyraznit"/>
                <w:rFonts w:cs="Palatino Linotype"/>
                <w:noProof/>
              </w:rPr>
            </w:pPr>
            <w:r w:rsidRPr="006F6998">
              <w:rPr>
                <w:rStyle w:val="zvyraznit"/>
                <w:rFonts w:cs="Palatino Linotype"/>
                <w:noProof/>
              </w:rPr>
              <w:t>1</w:t>
            </w:r>
            <w:r w:rsidR="00ED30DA">
              <w:rPr>
                <w:rStyle w:val="zvyraznit"/>
                <w:rFonts w:cs="Palatino Linotype"/>
                <w:noProof/>
              </w:rPr>
              <w:t>2</w:t>
            </w:r>
            <w:r w:rsidRPr="006F6998">
              <w:rPr>
                <w:rStyle w:val="zvyraznit"/>
                <w:rFonts w:cs="Palatino Linotype"/>
                <w:noProof/>
              </w:rPr>
              <w:t>. Základní pojmy, členění a vlastnosti nátěrových hmot</w:t>
            </w:r>
          </w:p>
          <w:p w:rsidR="006B7018" w:rsidRPr="006F6998" w:rsidRDefault="006B7018" w:rsidP="00D81881">
            <w:pPr>
              <w:pStyle w:val="seznam"/>
              <w:rPr>
                <w:rStyle w:val="zvyraznit"/>
                <w:rFonts w:cs="Palatino Linotype"/>
                <w:b/>
              </w:rPr>
            </w:pPr>
            <w:r w:rsidRPr="006F6998">
              <w:rPr>
                <w:rStyle w:val="zvyraznit"/>
                <w:rFonts w:cs="Palatino Linotype"/>
                <w:b/>
              </w:rPr>
              <w:t>druhy nátěrových hmot</w:t>
            </w:r>
            <w:r w:rsidR="005175C4" w:rsidRPr="006F6998">
              <w:rPr>
                <w:rStyle w:val="zvyraznit"/>
                <w:rFonts w:cs="Palatino Linotype"/>
                <w:b/>
              </w:rPr>
              <w:t>,</w:t>
            </w:r>
          </w:p>
          <w:p w:rsidR="006B7018" w:rsidRPr="006F6998" w:rsidRDefault="006B7018" w:rsidP="00D81881">
            <w:pPr>
              <w:pStyle w:val="seznam"/>
              <w:rPr>
                <w:rStyle w:val="zvyraznit"/>
                <w:rFonts w:cs="Palatino Linotype"/>
                <w:b/>
              </w:rPr>
            </w:pPr>
            <w:r w:rsidRPr="006F6998">
              <w:rPr>
                <w:rStyle w:val="zvyraznit"/>
                <w:rFonts w:cs="Palatino Linotype"/>
                <w:b/>
              </w:rPr>
              <w:t>olejové nátěrové hmoty</w:t>
            </w:r>
            <w:r w:rsidR="005175C4" w:rsidRPr="006F6998">
              <w:rPr>
                <w:rStyle w:val="zvyraznit"/>
                <w:rFonts w:cs="Palatino Linotype"/>
                <w:b/>
              </w:rPr>
              <w:t>,</w:t>
            </w:r>
          </w:p>
          <w:p w:rsidR="006B7018" w:rsidRPr="006F6998" w:rsidRDefault="006B7018" w:rsidP="00D81881">
            <w:pPr>
              <w:pStyle w:val="seznam"/>
              <w:rPr>
                <w:rStyle w:val="zvyraznit"/>
                <w:rFonts w:cs="Palatino Linotype"/>
                <w:b/>
              </w:rPr>
            </w:pPr>
            <w:r w:rsidRPr="006F6998">
              <w:rPr>
                <w:rStyle w:val="zvyraznit"/>
                <w:rFonts w:cs="Palatino Linotype"/>
                <w:b/>
              </w:rPr>
              <w:t>asfaltové nátěrové hmoty</w:t>
            </w:r>
            <w:r w:rsidR="005175C4" w:rsidRPr="006F6998">
              <w:rPr>
                <w:rStyle w:val="zvyraznit"/>
                <w:rFonts w:cs="Palatino Linotype"/>
                <w:b/>
              </w:rPr>
              <w:t>,</w:t>
            </w:r>
          </w:p>
          <w:p w:rsidR="006B7018" w:rsidRPr="006F6998" w:rsidRDefault="006B7018" w:rsidP="00D81881">
            <w:pPr>
              <w:pStyle w:val="seznam"/>
              <w:rPr>
                <w:rStyle w:val="zvyraznit"/>
                <w:rFonts w:cs="Palatino Linotype"/>
                <w:b/>
              </w:rPr>
            </w:pPr>
            <w:r w:rsidRPr="006F6998">
              <w:rPr>
                <w:rStyle w:val="zvyraznit"/>
                <w:rFonts w:cs="Palatino Linotype"/>
                <w:b/>
              </w:rPr>
              <w:t>celulózové nátěrové hmoty</w:t>
            </w:r>
            <w:r w:rsidR="005175C4" w:rsidRPr="006F6998">
              <w:rPr>
                <w:rStyle w:val="zvyraznit"/>
                <w:rFonts w:cs="Palatino Linotype"/>
                <w:b/>
              </w:rPr>
              <w:t>,</w:t>
            </w:r>
          </w:p>
          <w:p w:rsidR="006B7018" w:rsidRPr="006F6998" w:rsidRDefault="006B7018" w:rsidP="00D81881">
            <w:pPr>
              <w:pStyle w:val="seznam"/>
              <w:rPr>
                <w:rStyle w:val="zvyraznit"/>
                <w:rFonts w:cs="Palatino Linotype"/>
                <w:b/>
              </w:rPr>
            </w:pPr>
            <w:r w:rsidRPr="006F6998">
              <w:rPr>
                <w:rStyle w:val="zvyraznit"/>
                <w:rFonts w:cs="Palatino Linotype"/>
                <w:b/>
              </w:rPr>
              <w:t>syntetické nátěrové hmoty</w:t>
            </w:r>
            <w:r w:rsidR="005175C4" w:rsidRPr="006F6998">
              <w:rPr>
                <w:rStyle w:val="zvyraznit"/>
                <w:rFonts w:cs="Palatino Linotype"/>
                <w:b/>
              </w:rPr>
              <w:t>,</w:t>
            </w:r>
          </w:p>
          <w:p w:rsidR="006B7018" w:rsidRPr="006F6998" w:rsidRDefault="006B7018" w:rsidP="00D81881">
            <w:pPr>
              <w:pStyle w:val="seznam"/>
              <w:rPr>
                <w:rStyle w:val="zvyraznit"/>
                <w:rFonts w:cs="Palatino Linotype"/>
                <w:b/>
              </w:rPr>
            </w:pPr>
            <w:r w:rsidRPr="006F6998">
              <w:rPr>
                <w:rStyle w:val="zvyraznit"/>
                <w:rFonts w:cs="Palatino Linotype"/>
                <w:b/>
              </w:rPr>
              <w:t>epoxidové nátěrové hmoty</w:t>
            </w:r>
            <w:r w:rsidR="005175C4" w:rsidRPr="006F6998">
              <w:rPr>
                <w:rStyle w:val="zvyraznit"/>
                <w:rFonts w:cs="Palatino Linotype"/>
                <w:b/>
              </w:rPr>
              <w:t>,</w:t>
            </w:r>
          </w:p>
          <w:p w:rsidR="006B7018" w:rsidRPr="006F6998" w:rsidRDefault="006B7018" w:rsidP="00D81881">
            <w:pPr>
              <w:pStyle w:val="seznam"/>
              <w:rPr>
                <w:rStyle w:val="zvyraznit"/>
                <w:rFonts w:cs="Palatino Linotype"/>
                <w:b/>
              </w:rPr>
            </w:pPr>
            <w:r w:rsidRPr="006F6998">
              <w:rPr>
                <w:rStyle w:val="zvyraznit"/>
                <w:rFonts w:cs="Palatino Linotype"/>
                <w:b/>
              </w:rPr>
              <w:t>polyesterové nátěrové hmoty</w:t>
            </w:r>
            <w:r w:rsidR="005175C4" w:rsidRPr="006F6998">
              <w:rPr>
                <w:rStyle w:val="zvyraznit"/>
                <w:rFonts w:cs="Palatino Linotype"/>
                <w:b/>
              </w:rPr>
              <w:t>,</w:t>
            </w:r>
          </w:p>
          <w:p w:rsidR="006B7018" w:rsidRPr="006F6998" w:rsidRDefault="006B7018" w:rsidP="00D81881">
            <w:pPr>
              <w:pStyle w:val="seznam"/>
              <w:rPr>
                <w:rStyle w:val="zvyraznit"/>
                <w:rFonts w:cs="Palatino Linotype"/>
                <w:b/>
              </w:rPr>
            </w:pPr>
            <w:r w:rsidRPr="006F6998">
              <w:rPr>
                <w:rStyle w:val="zvyraznit"/>
                <w:rFonts w:cs="Palatino Linotype"/>
                <w:b/>
              </w:rPr>
              <w:lastRenderedPageBreak/>
              <w:t>dispersní nátěrové hmoty</w:t>
            </w:r>
            <w:r w:rsidR="005175C4" w:rsidRPr="006F6998">
              <w:rPr>
                <w:rStyle w:val="zvyraznit"/>
                <w:rFonts w:cs="Palatino Linotype"/>
                <w:b/>
              </w:rPr>
              <w:t>,</w:t>
            </w:r>
          </w:p>
          <w:p w:rsidR="007358F0" w:rsidRPr="006F6998" w:rsidRDefault="006B7018" w:rsidP="00D81881">
            <w:pPr>
              <w:pStyle w:val="seznam"/>
              <w:rPr>
                <w:rStyle w:val="zvyraznit"/>
                <w:rFonts w:cs="Palatino Linotype"/>
                <w:b/>
              </w:rPr>
            </w:pPr>
            <w:r w:rsidRPr="006F6998">
              <w:rPr>
                <w:rStyle w:val="zvyraznit"/>
                <w:rFonts w:cs="Palatino Linotype"/>
                <w:b/>
              </w:rPr>
              <w:t>vodou ředitelné nátěrové hmoty</w:t>
            </w:r>
            <w:r w:rsidR="005175C4" w:rsidRPr="006F6998">
              <w:rPr>
                <w:rStyle w:val="zvyraznit"/>
                <w:rFonts w:cs="Palatino Linotype"/>
                <w:b/>
              </w:rPr>
              <w:t>;</w:t>
            </w:r>
          </w:p>
        </w:tc>
        <w:tc>
          <w:tcPr>
            <w:tcW w:w="1789" w:type="dxa"/>
          </w:tcPr>
          <w:p w:rsidR="007358F0" w:rsidRPr="00FB0A4F" w:rsidRDefault="00B731D6" w:rsidP="00D81881">
            <w:pPr>
              <w:rPr>
                <w:rStyle w:val="bila"/>
              </w:rPr>
            </w:pPr>
            <w:r w:rsidRPr="00FB0A4F">
              <w:rPr>
                <w:rStyle w:val="bila"/>
              </w:rPr>
              <w:lastRenderedPageBreak/>
              <w:t>17</w:t>
            </w:r>
          </w:p>
        </w:tc>
      </w:tr>
      <w:tr w:rsidR="007358F0" w:rsidRPr="006F6998" w:rsidTr="00B46604">
        <w:tblPrEx>
          <w:tblCellMar>
            <w:left w:w="108" w:type="dxa"/>
            <w:right w:w="108" w:type="dxa"/>
          </w:tblCellMar>
          <w:tblLook w:val="01E0" w:firstRow="1" w:lastRow="1" w:firstColumn="1" w:lastColumn="1" w:noHBand="0" w:noVBand="0"/>
        </w:tblPrEx>
        <w:tc>
          <w:tcPr>
            <w:tcW w:w="6358" w:type="dxa"/>
            <w:gridSpan w:val="2"/>
          </w:tcPr>
          <w:p w:rsidR="00DF4BA0" w:rsidRPr="006F6998" w:rsidRDefault="00DF4BA0" w:rsidP="00D81881">
            <w:pPr>
              <w:pStyle w:val="seznam"/>
            </w:pPr>
            <w:r w:rsidRPr="006F6998">
              <w:t>určí vlastností a význam napouštěcích nátěrů</w:t>
            </w:r>
            <w:r w:rsidR="005175C4" w:rsidRPr="006F6998">
              <w:t>,</w:t>
            </w:r>
          </w:p>
          <w:p w:rsidR="00DF4BA0" w:rsidRPr="006F6998" w:rsidRDefault="00DF4BA0" w:rsidP="00D81881">
            <w:pPr>
              <w:pStyle w:val="seznam"/>
            </w:pPr>
            <w:r w:rsidRPr="006F6998">
              <w:t>popíše funkci základního nátěrů v nátěrovém systému</w:t>
            </w:r>
            <w:r w:rsidR="005175C4" w:rsidRPr="006F6998">
              <w:t>,</w:t>
            </w:r>
          </w:p>
          <w:p w:rsidR="00DF4BA0" w:rsidRPr="006F6998" w:rsidRDefault="00DF4BA0" w:rsidP="00D81881">
            <w:pPr>
              <w:pStyle w:val="seznam"/>
            </w:pPr>
            <w:r w:rsidRPr="006F6998">
              <w:t>popíše význam a vlastnosti tmelů</w:t>
            </w:r>
            <w:r w:rsidR="005175C4" w:rsidRPr="006F6998">
              <w:t>,</w:t>
            </w:r>
          </w:p>
          <w:p w:rsidR="00DF4BA0" w:rsidRPr="006F6998" w:rsidRDefault="00DF4BA0" w:rsidP="00D81881">
            <w:pPr>
              <w:pStyle w:val="seznam"/>
            </w:pPr>
            <w:r w:rsidRPr="006F6998">
              <w:t>urči význam krycího nátěru</w:t>
            </w:r>
            <w:r w:rsidR="005175C4" w:rsidRPr="006F6998">
              <w:t>,</w:t>
            </w:r>
          </w:p>
          <w:p w:rsidR="007358F0" w:rsidRPr="006F6998" w:rsidRDefault="00DF4BA0" w:rsidP="00D81881">
            <w:pPr>
              <w:pStyle w:val="seznam"/>
              <w:rPr>
                <w:rStyle w:val="bezzvyrazneni"/>
              </w:rPr>
            </w:pPr>
            <w:r w:rsidRPr="006F6998">
              <w:t>vysvětlí funkci a vlastnosti vrchního nátěrů</w:t>
            </w:r>
            <w:r w:rsidR="005175C4" w:rsidRPr="006F6998">
              <w:t>;</w:t>
            </w:r>
          </w:p>
        </w:tc>
        <w:tc>
          <w:tcPr>
            <w:tcW w:w="6433" w:type="dxa"/>
            <w:gridSpan w:val="3"/>
          </w:tcPr>
          <w:p w:rsidR="008F1791" w:rsidRPr="006F6998" w:rsidRDefault="00ED30DA" w:rsidP="00D81881">
            <w:pPr>
              <w:rPr>
                <w:rStyle w:val="zvyraznit"/>
                <w:rFonts w:cs="Palatino Linotype"/>
                <w:noProof/>
              </w:rPr>
            </w:pPr>
            <w:r>
              <w:rPr>
                <w:rStyle w:val="zvyraznit"/>
                <w:rFonts w:cs="Palatino Linotype"/>
                <w:noProof/>
              </w:rPr>
              <w:t>13</w:t>
            </w:r>
            <w:r w:rsidR="008F1791" w:rsidRPr="006F6998">
              <w:rPr>
                <w:rStyle w:val="zvyraznit"/>
                <w:rFonts w:cs="Palatino Linotype"/>
                <w:noProof/>
              </w:rPr>
              <w:t>. Nátěrové hmoty podle pořadí v nátěrovém systému</w:t>
            </w:r>
          </w:p>
          <w:p w:rsidR="008F1791" w:rsidRPr="006F6998" w:rsidRDefault="008F1791" w:rsidP="00D81881">
            <w:pPr>
              <w:pStyle w:val="seznam"/>
              <w:rPr>
                <w:rStyle w:val="zvyraznit"/>
                <w:rFonts w:cs="Palatino Linotype"/>
                <w:b/>
              </w:rPr>
            </w:pPr>
            <w:r w:rsidRPr="006F6998">
              <w:rPr>
                <w:rStyle w:val="zvyraznit"/>
                <w:rFonts w:cs="Palatino Linotype"/>
                <w:b/>
              </w:rPr>
              <w:t>napouštěcí nátěry</w:t>
            </w:r>
            <w:r w:rsidR="005175C4" w:rsidRPr="006F6998">
              <w:rPr>
                <w:rStyle w:val="zvyraznit"/>
                <w:rFonts w:cs="Palatino Linotype"/>
                <w:b/>
              </w:rPr>
              <w:t>,</w:t>
            </w:r>
          </w:p>
          <w:p w:rsidR="008F1791" w:rsidRPr="006F6998" w:rsidRDefault="008F1791" w:rsidP="00D81881">
            <w:pPr>
              <w:pStyle w:val="seznam"/>
              <w:rPr>
                <w:rStyle w:val="zvyraznit"/>
                <w:rFonts w:cs="Palatino Linotype"/>
                <w:b/>
              </w:rPr>
            </w:pPr>
            <w:r w:rsidRPr="006F6998">
              <w:rPr>
                <w:rStyle w:val="zvyraznit"/>
                <w:rFonts w:cs="Palatino Linotype"/>
                <w:b/>
              </w:rPr>
              <w:t>základní nátěry</w:t>
            </w:r>
            <w:r w:rsidR="005175C4" w:rsidRPr="006F6998">
              <w:rPr>
                <w:rStyle w:val="zvyraznit"/>
                <w:rFonts w:cs="Palatino Linotype"/>
                <w:b/>
              </w:rPr>
              <w:t>,</w:t>
            </w:r>
          </w:p>
          <w:p w:rsidR="008F1791" w:rsidRPr="006F6998" w:rsidRDefault="008F1791" w:rsidP="00D81881">
            <w:pPr>
              <w:pStyle w:val="seznam"/>
              <w:rPr>
                <w:rStyle w:val="zvyraznit"/>
                <w:rFonts w:cs="Palatino Linotype"/>
                <w:b/>
              </w:rPr>
            </w:pPr>
            <w:r w:rsidRPr="006F6998">
              <w:rPr>
                <w:rStyle w:val="zvyraznit"/>
                <w:rFonts w:cs="Palatino Linotype"/>
                <w:b/>
              </w:rPr>
              <w:t xml:space="preserve">vyrovnávací nátěry </w:t>
            </w:r>
            <w:r w:rsidR="005175C4" w:rsidRPr="006F6998">
              <w:rPr>
                <w:rStyle w:val="zvyraznit"/>
                <w:rFonts w:cs="Palatino Linotype"/>
                <w:b/>
              </w:rPr>
              <w:t>–</w:t>
            </w:r>
            <w:r w:rsidRPr="006F6998">
              <w:rPr>
                <w:rStyle w:val="zvyraznit"/>
                <w:rFonts w:cs="Palatino Linotype"/>
                <w:b/>
              </w:rPr>
              <w:t xml:space="preserve"> tmely</w:t>
            </w:r>
            <w:r w:rsidR="005175C4" w:rsidRPr="006F6998">
              <w:rPr>
                <w:rStyle w:val="zvyraznit"/>
                <w:rFonts w:cs="Palatino Linotype"/>
                <w:b/>
              </w:rPr>
              <w:t>,</w:t>
            </w:r>
          </w:p>
          <w:p w:rsidR="008F1791" w:rsidRPr="006F6998" w:rsidRDefault="008F1791" w:rsidP="00D81881">
            <w:pPr>
              <w:pStyle w:val="seznam"/>
              <w:rPr>
                <w:rStyle w:val="zvyraznit"/>
                <w:rFonts w:cs="Palatino Linotype"/>
              </w:rPr>
            </w:pPr>
            <w:r w:rsidRPr="006F6998">
              <w:rPr>
                <w:rStyle w:val="zvyraznit"/>
                <w:rFonts w:cs="Palatino Linotype"/>
                <w:b/>
              </w:rPr>
              <w:t>podkladové nátěry</w:t>
            </w:r>
            <w:r w:rsidR="005175C4" w:rsidRPr="006F6998">
              <w:rPr>
                <w:rStyle w:val="zvyraznit"/>
                <w:rFonts w:cs="Palatino Linotype"/>
                <w:b/>
              </w:rPr>
              <w:t>,</w:t>
            </w:r>
          </w:p>
          <w:p w:rsidR="007358F0" w:rsidRPr="006F6998" w:rsidRDefault="008F1791" w:rsidP="00D81881">
            <w:pPr>
              <w:pStyle w:val="seznam"/>
              <w:rPr>
                <w:rStyle w:val="zvyraznit"/>
                <w:rFonts w:cs="Palatino Linotype"/>
              </w:rPr>
            </w:pPr>
            <w:r w:rsidRPr="006F6998">
              <w:rPr>
                <w:rStyle w:val="zvyraznit"/>
                <w:rFonts w:cs="Palatino Linotype"/>
                <w:b/>
              </w:rPr>
              <w:t>vrchní nátěry</w:t>
            </w:r>
            <w:r w:rsidR="005175C4" w:rsidRPr="006F6998">
              <w:rPr>
                <w:rStyle w:val="zvyraznit"/>
                <w:rFonts w:cs="Palatino Linotype"/>
                <w:b/>
              </w:rPr>
              <w:t>;</w:t>
            </w:r>
          </w:p>
        </w:tc>
        <w:tc>
          <w:tcPr>
            <w:tcW w:w="1789" w:type="dxa"/>
          </w:tcPr>
          <w:p w:rsidR="007358F0" w:rsidRPr="00FB0A4F" w:rsidRDefault="00B731D6" w:rsidP="00D81881">
            <w:pPr>
              <w:rPr>
                <w:rStyle w:val="bila"/>
              </w:rPr>
            </w:pPr>
            <w:r w:rsidRPr="00FB0A4F">
              <w:rPr>
                <w:rStyle w:val="bila"/>
              </w:rPr>
              <w:t>9</w:t>
            </w:r>
          </w:p>
        </w:tc>
      </w:tr>
      <w:tr w:rsidR="008F1791" w:rsidRPr="006F6998" w:rsidTr="00B46604">
        <w:tblPrEx>
          <w:tblCellMar>
            <w:left w:w="108" w:type="dxa"/>
            <w:right w:w="108" w:type="dxa"/>
          </w:tblCellMar>
          <w:tblLook w:val="01E0" w:firstRow="1" w:lastRow="1" w:firstColumn="1" w:lastColumn="1" w:noHBand="0" w:noVBand="0"/>
        </w:tblPrEx>
        <w:tc>
          <w:tcPr>
            <w:tcW w:w="6358" w:type="dxa"/>
            <w:gridSpan w:val="2"/>
          </w:tcPr>
          <w:p w:rsidR="008F1791" w:rsidRPr="006F6998" w:rsidRDefault="005175C4" w:rsidP="00D81881">
            <w:pPr>
              <w:pStyle w:val="seznam"/>
              <w:rPr>
                <w:rStyle w:val="bezzvyrazneni"/>
              </w:rPr>
            </w:pPr>
            <w:r w:rsidRPr="006F6998">
              <w:t>p</w:t>
            </w:r>
            <w:r w:rsidR="008F1791" w:rsidRPr="006F6998">
              <w:t>opíše označení nátěrových hmot podle druhů</w:t>
            </w:r>
            <w:r w:rsidRPr="006F6998">
              <w:t>;</w:t>
            </w:r>
          </w:p>
        </w:tc>
        <w:tc>
          <w:tcPr>
            <w:tcW w:w="6433" w:type="dxa"/>
            <w:gridSpan w:val="3"/>
          </w:tcPr>
          <w:p w:rsidR="008F1791" w:rsidRPr="006F6998" w:rsidRDefault="00ED30DA" w:rsidP="00D81881">
            <w:pPr>
              <w:rPr>
                <w:rStyle w:val="zvyraznit"/>
                <w:rFonts w:cs="Palatino Linotype"/>
                <w:noProof/>
              </w:rPr>
            </w:pPr>
            <w:r>
              <w:rPr>
                <w:rStyle w:val="zvyraznit"/>
                <w:rFonts w:cs="Palatino Linotype"/>
                <w:noProof/>
              </w:rPr>
              <w:t>14</w:t>
            </w:r>
            <w:r w:rsidR="008F1791" w:rsidRPr="006F6998">
              <w:rPr>
                <w:rStyle w:val="zvyraznit"/>
                <w:rFonts w:cs="Palatino Linotype"/>
                <w:noProof/>
              </w:rPr>
              <w:t>. Označování nátěrových hmot</w:t>
            </w:r>
          </w:p>
          <w:p w:rsidR="008F1791" w:rsidRPr="006F6998" w:rsidRDefault="008F1791" w:rsidP="00D81881">
            <w:pPr>
              <w:pStyle w:val="seznam"/>
              <w:rPr>
                <w:rStyle w:val="zvyraznit"/>
                <w:rFonts w:cs="Palatino Linotype"/>
              </w:rPr>
            </w:pPr>
            <w:r w:rsidRPr="006F6998">
              <w:rPr>
                <w:rStyle w:val="zvyraznit"/>
                <w:rFonts w:cs="Palatino Linotype"/>
                <w:b/>
              </w:rPr>
              <w:t>olejové nátěrové hmoty</w:t>
            </w:r>
            <w:r w:rsidR="005175C4" w:rsidRPr="006F6998">
              <w:rPr>
                <w:rStyle w:val="zvyraznit"/>
                <w:rFonts w:cs="Palatino Linotype"/>
                <w:b/>
              </w:rPr>
              <w:t>,</w:t>
            </w:r>
          </w:p>
          <w:p w:rsidR="008F1791" w:rsidRPr="006F6998" w:rsidRDefault="008F1791" w:rsidP="00D81881">
            <w:pPr>
              <w:pStyle w:val="seznam"/>
              <w:rPr>
                <w:rStyle w:val="zvyraznit"/>
                <w:rFonts w:cs="Palatino Linotype"/>
              </w:rPr>
            </w:pPr>
            <w:r w:rsidRPr="006F6998">
              <w:rPr>
                <w:rStyle w:val="zvyraznit"/>
                <w:rFonts w:cs="Palatino Linotype"/>
                <w:b/>
              </w:rPr>
              <w:t>asfaltové nátěrové hmoty</w:t>
            </w:r>
            <w:r w:rsidR="005175C4" w:rsidRPr="006F6998">
              <w:rPr>
                <w:rStyle w:val="zvyraznit"/>
                <w:rFonts w:cs="Palatino Linotype"/>
                <w:b/>
              </w:rPr>
              <w:t>,</w:t>
            </w:r>
          </w:p>
          <w:p w:rsidR="008F1791" w:rsidRPr="006F6998" w:rsidRDefault="008F1791" w:rsidP="00D81881">
            <w:pPr>
              <w:pStyle w:val="seznam"/>
              <w:rPr>
                <w:rStyle w:val="zvyraznit"/>
                <w:rFonts w:cs="Palatino Linotype"/>
              </w:rPr>
            </w:pPr>
            <w:r w:rsidRPr="006F6998">
              <w:rPr>
                <w:rStyle w:val="zvyraznit"/>
                <w:rFonts w:cs="Palatino Linotype"/>
                <w:b/>
              </w:rPr>
              <w:t>celulózové nátěrové hmoty</w:t>
            </w:r>
            <w:r w:rsidR="005175C4" w:rsidRPr="006F6998">
              <w:rPr>
                <w:rStyle w:val="zvyraznit"/>
                <w:rFonts w:cs="Palatino Linotype"/>
                <w:b/>
              </w:rPr>
              <w:t>,</w:t>
            </w:r>
          </w:p>
          <w:p w:rsidR="008F1791" w:rsidRPr="006F6998" w:rsidRDefault="008F1791" w:rsidP="00D81881">
            <w:pPr>
              <w:pStyle w:val="seznam"/>
              <w:rPr>
                <w:rStyle w:val="zvyraznit"/>
                <w:rFonts w:cs="Palatino Linotype"/>
              </w:rPr>
            </w:pPr>
            <w:r w:rsidRPr="006F6998">
              <w:rPr>
                <w:rStyle w:val="zvyraznit"/>
                <w:rFonts w:cs="Palatino Linotype"/>
                <w:b/>
              </w:rPr>
              <w:t>syntetické nátěrové hmoty</w:t>
            </w:r>
            <w:r w:rsidR="005175C4" w:rsidRPr="006F6998">
              <w:rPr>
                <w:rStyle w:val="zvyraznit"/>
                <w:rFonts w:cs="Palatino Linotype"/>
                <w:b/>
              </w:rPr>
              <w:t>,</w:t>
            </w:r>
          </w:p>
          <w:p w:rsidR="008F1791" w:rsidRPr="006F6998" w:rsidRDefault="008F1791" w:rsidP="00D81881">
            <w:pPr>
              <w:pStyle w:val="seznam"/>
              <w:rPr>
                <w:rStyle w:val="zvyraznit"/>
                <w:rFonts w:cs="Palatino Linotype"/>
              </w:rPr>
            </w:pPr>
            <w:r w:rsidRPr="006F6998">
              <w:rPr>
                <w:rStyle w:val="zvyraznit"/>
                <w:rFonts w:cs="Palatino Linotype"/>
                <w:b/>
              </w:rPr>
              <w:t>disperzní nátěrové hmoty</w:t>
            </w:r>
            <w:r w:rsidR="005175C4" w:rsidRPr="006F6998">
              <w:rPr>
                <w:rStyle w:val="zvyraznit"/>
                <w:rFonts w:cs="Palatino Linotype"/>
                <w:b/>
              </w:rPr>
              <w:t>,</w:t>
            </w:r>
          </w:p>
          <w:p w:rsidR="008F1791" w:rsidRPr="006F6998" w:rsidRDefault="008F1791" w:rsidP="00D81881">
            <w:pPr>
              <w:pStyle w:val="seznam"/>
              <w:rPr>
                <w:rStyle w:val="zvyraznit"/>
                <w:rFonts w:cs="Palatino Linotype"/>
              </w:rPr>
            </w:pPr>
            <w:r w:rsidRPr="006F6998">
              <w:rPr>
                <w:rStyle w:val="zvyraznit"/>
                <w:rFonts w:cs="Palatino Linotype"/>
                <w:b/>
              </w:rPr>
              <w:t>vodou ředitelné nátěrové hmoty</w:t>
            </w:r>
            <w:r w:rsidR="005175C4" w:rsidRPr="006F6998">
              <w:rPr>
                <w:rStyle w:val="zvyraznit"/>
                <w:rFonts w:cs="Palatino Linotype"/>
                <w:b/>
              </w:rPr>
              <w:t>;</w:t>
            </w:r>
          </w:p>
        </w:tc>
        <w:tc>
          <w:tcPr>
            <w:tcW w:w="1789" w:type="dxa"/>
          </w:tcPr>
          <w:p w:rsidR="008F1791" w:rsidRPr="00FB0A4F" w:rsidRDefault="00996726" w:rsidP="00D81881">
            <w:pPr>
              <w:rPr>
                <w:rStyle w:val="bila"/>
              </w:rPr>
            </w:pPr>
            <w:r w:rsidRPr="00FB0A4F">
              <w:rPr>
                <w:rStyle w:val="bila"/>
              </w:rPr>
              <w:t>11</w:t>
            </w:r>
          </w:p>
        </w:tc>
      </w:tr>
      <w:tr w:rsidR="008F1791" w:rsidRPr="006F6998" w:rsidTr="00B46604">
        <w:tblPrEx>
          <w:tblCellMar>
            <w:left w:w="108" w:type="dxa"/>
            <w:right w:w="108" w:type="dxa"/>
          </w:tblCellMar>
          <w:tblLook w:val="01E0" w:firstRow="1" w:lastRow="1" w:firstColumn="1" w:lastColumn="1" w:noHBand="0" w:noVBand="0"/>
        </w:tblPrEx>
        <w:tc>
          <w:tcPr>
            <w:tcW w:w="6358" w:type="dxa"/>
            <w:gridSpan w:val="2"/>
          </w:tcPr>
          <w:p w:rsidR="008F1791" w:rsidRPr="006F6998" w:rsidRDefault="005175C4" w:rsidP="00D81881">
            <w:pPr>
              <w:pStyle w:val="seznam"/>
            </w:pPr>
            <w:r w:rsidRPr="006F6998">
              <w:t>v</w:t>
            </w:r>
            <w:r w:rsidR="008F1791" w:rsidRPr="006F6998">
              <w:t>ysvětlí význam a dělení brusiv</w:t>
            </w:r>
            <w:r w:rsidRPr="006F6998">
              <w:t>,</w:t>
            </w:r>
          </w:p>
          <w:p w:rsidR="008F1791" w:rsidRPr="006F6998" w:rsidRDefault="005175C4" w:rsidP="00D81881">
            <w:pPr>
              <w:pStyle w:val="seznam"/>
            </w:pPr>
            <w:r w:rsidRPr="006F6998">
              <w:t>p</w:t>
            </w:r>
            <w:r w:rsidR="008F1791" w:rsidRPr="006F6998">
              <w:t>opíše odstraňovací prostředky</w:t>
            </w:r>
            <w:r w:rsidRPr="006F6998">
              <w:t>,</w:t>
            </w:r>
          </w:p>
          <w:p w:rsidR="008F1791" w:rsidRPr="006F6998" w:rsidRDefault="005175C4" w:rsidP="00D81881">
            <w:pPr>
              <w:pStyle w:val="seznam"/>
            </w:pPr>
            <w:r w:rsidRPr="006F6998">
              <w:lastRenderedPageBreak/>
              <w:t>v</w:t>
            </w:r>
            <w:r w:rsidR="008F1791" w:rsidRPr="006F6998">
              <w:t>ysvětlí účel a vlastností odmašťovacích prostředků</w:t>
            </w:r>
            <w:r w:rsidRPr="006F6998">
              <w:t>,</w:t>
            </w:r>
          </w:p>
          <w:p w:rsidR="008F1791" w:rsidRPr="006F6998" w:rsidRDefault="005175C4" w:rsidP="00D81881">
            <w:pPr>
              <w:pStyle w:val="seznam"/>
              <w:rPr>
                <w:rStyle w:val="bezzvyrazneni"/>
              </w:rPr>
            </w:pPr>
            <w:r w:rsidRPr="006F6998">
              <w:t>p</w:t>
            </w:r>
            <w:r w:rsidR="008F1791" w:rsidRPr="006F6998">
              <w:t>opíše funkci odrezovacích prostředků</w:t>
            </w:r>
            <w:r w:rsidRPr="006F6998">
              <w:t>;</w:t>
            </w:r>
          </w:p>
        </w:tc>
        <w:tc>
          <w:tcPr>
            <w:tcW w:w="6433" w:type="dxa"/>
            <w:gridSpan w:val="3"/>
          </w:tcPr>
          <w:p w:rsidR="008F1791" w:rsidRPr="006F6998" w:rsidRDefault="00ED30DA" w:rsidP="00D81881">
            <w:pPr>
              <w:rPr>
                <w:rStyle w:val="zvyraznit"/>
                <w:rFonts w:cs="Palatino Linotype"/>
                <w:noProof/>
              </w:rPr>
            </w:pPr>
            <w:r>
              <w:rPr>
                <w:rStyle w:val="zvyraznit"/>
                <w:rFonts w:cs="Palatino Linotype"/>
                <w:noProof/>
              </w:rPr>
              <w:lastRenderedPageBreak/>
              <w:t>15</w:t>
            </w:r>
            <w:r w:rsidR="008F1791" w:rsidRPr="006F6998">
              <w:rPr>
                <w:rStyle w:val="zvyraznit"/>
                <w:rFonts w:cs="Palatino Linotype"/>
                <w:noProof/>
              </w:rPr>
              <w:t>. Tapety</w:t>
            </w:r>
          </w:p>
          <w:p w:rsidR="008F1791" w:rsidRPr="006F6998" w:rsidRDefault="008F1791" w:rsidP="00D81881">
            <w:pPr>
              <w:pStyle w:val="seznam"/>
              <w:rPr>
                <w:rStyle w:val="zvyraznit"/>
                <w:rFonts w:cs="Palatino Linotype"/>
                <w:b/>
              </w:rPr>
            </w:pPr>
            <w:r w:rsidRPr="006F6998">
              <w:rPr>
                <w:rStyle w:val="zvyraznit"/>
                <w:rFonts w:cs="Palatino Linotype"/>
                <w:b/>
              </w:rPr>
              <w:t>druhy tapet</w:t>
            </w:r>
            <w:r w:rsidR="005175C4" w:rsidRPr="006F6998">
              <w:rPr>
                <w:rStyle w:val="zvyraznit"/>
                <w:rFonts w:cs="Palatino Linotype"/>
                <w:b/>
              </w:rPr>
              <w:t>,</w:t>
            </w:r>
          </w:p>
          <w:p w:rsidR="008F1791" w:rsidRPr="006F6998" w:rsidRDefault="008F1791" w:rsidP="00D81881">
            <w:pPr>
              <w:pStyle w:val="seznam"/>
              <w:rPr>
                <w:rStyle w:val="zvyraznit"/>
                <w:rFonts w:cs="Palatino Linotype"/>
                <w:b/>
              </w:rPr>
            </w:pPr>
            <w:r w:rsidRPr="006F6998">
              <w:rPr>
                <w:rStyle w:val="zvyraznit"/>
                <w:rFonts w:cs="Palatino Linotype"/>
                <w:b/>
              </w:rPr>
              <w:t>papírové tapety</w:t>
            </w:r>
            <w:r w:rsidR="005175C4" w:rsidRPr="006F6998">
              <w:rPr>
                <w:rStyle w:val="zvyraznit"/>
                <w:rFonts w:cs="Palatino Linotype"/>
                <w:b/>
              </w:rPr>
              <w:t>,</w:t>
            </w:r>
          </w:p>
          <w:p w:rsidR="008F1791" w:rsidRPr="006F6998" w:rsidRDefault="008F1791" w:rsidP="00D81881">
            <w:pPr>
              <w:pStyle w:val="seznam"/>
              <w:rPr>
                <w:rStyle w:val="zvyraznit"/>
                <w:rFonts w:cs="Palatino Linotype"/>
                <w:b/>
              </w:rPr>
            </w:pPr>
            <w:r w:rsidRPr="006F6998">
              <w:rPr>
                <w:rStyle w:val="zvyraznit"/>
                <w:rFonts w:cs="Palatino Linotype"/>
                <w:b/>
              </w:rPr>
              <w:lastRenderedPageBreak/>
              <w:t>samolepící tapety</w:t>
            </w:r>
            <w:r w:rsidR="005175C4" w:rsidRPr="006F6998">
              <w:rPr>
                <w:rStyle w:val="zvyraznit"/>
                <w:rFonts w:cs="Palatino Linotype"/>
                <w:b/>
              </w:rPr>
              <w:t>,</w:t>
            </w:r>
          </w:p>
          <w:p w:rsidR="008F1791" w:rsidRPr="006F6998" w:rsidRDefault="008F1791" w:rsidP="00D81881">
            <w:pPr>
              <w:pStyle w:val="seznam"/>
              <w:rPr>
                <w:rStyle w:val="zvyraznit"/>
                <w:rFonts w:cs="Palatino Linotype"/>
                <w:b/>
              </w:rPr>
            </w:pPr>
            <w:r w:rsidRPr="006F6998">
              <w:rPr>
                <w:rStyle w:val="zvyraznit"/>
                <w:rFonts w:cs="Palatino Linotype"/>
                <w:b/>
              </w:rPr>
              <w:t>lepidla na tapety</w:t>
            </w:r>
            <w:r w:rsidR="005175C4" w:rsidRPr="006F6998">
              <w:rPr>
                <w:rStyle w:val="zvyraznit"/>
                <w:rFonts w:cs="Palatino Linotype"/>
                <w:b/>
              </w:rPr>
              <w:t>,</w:t>
            </w:r>
          </w:p>
          <w:p w:rsidR="008F1791" w:rsidRPr="006F6998" w:rsidRDefault="008F1791" w:rsidP="00D81881">
            <w:pPr>
              <w:pStyle w:val="seznam"/>
              <w:rPr>
                <w:rStyle w:val="zvyraznit"/>
                <w:rFonts w:cs="Palatino Linotype"/>
              </w:rPr>
            </w:pPr>
            <w:r w:rsidRPr="006F6998">
              <w:rPr>
                <w:rStyle w:val="zvyraznit"/>
                <w:rFonts w:cs="Palatino Linotype"/>
                <w:b/>
              </w:rPr>
              <w:t>materiály pro dokončování tapetářské práce</w:t>
            </w:r>
            <w:r w:rsidR="005175C4" w:rsidRPr="006F6998">
              <w:rPr>
                <w:rStyle w:val="zvyraznit"/>
                <w:rFonts w:cs="Palatino Linotype"/>
                <w:b/>
              </w:rPr>
              <w:t>;</w:t>
            </w:r>
          </w:p>
        </w:tc>
        <w:tc>
          <w:tcPr>
            <w:tcW w:w="1789" w:type="dxa"/>
          </w:tcPr>
          <w:p w:rsidR="008F1791" w:rsidRPr="00FB0A4F" w:rsidRDefault="008F1791" w:rsidP="00D81881">
            <w:pPr>
              <w:rPr>
                <w:rStyle w:val="bila"/>
              </w:rPr>
            </w:pPr>
            <w:r w:rsidRPr="00FB0A4F">
              <w:rPr>
                <w:rStyle w:val="bila"/>
              </w:rPr>
              <w:lastRenderedPageBreak/>
              <w:t>9</w:t>
            </w:r>
          </w:p>
        </w:tc>
      </w:tr>
      <w:tr w:rsidR="008F1791" w:rsidRPr="006F6998" w:rsidTr="00B46604">
        <w:tblPrEx>
          <w:tblCellMar>
            <w:left w:w="108" w:type="dxa"/>
            <w:right w:w="108" w:type="dxa"/>
          </w:tblCellMar>
          <w:tblLook w:val="01E0" w:firstRow="1" w:lastRow="1" w:firstColumn="1" w:lastColumn="1" w:noHBand="0" w:noVBand="0"/>
        </w:tblPrEx>
        <w:tc>
          <w:tcPr>
            <w:tcW w:w="6358" w:type="dxa"/>
            <w:gridSpan w:val="2"/>
          </w:tcPr>
          <w:p w:rsidR="008F1791" w:rsidRPr="006F6998" w:rsidRDefault="008F1791" w:rsidP="00D81881">
            <w:pPr>
              <w:pStyle w:val="seznam"/>
              <w:rPr>
                <w:rStyle w:val="bezzvyrazneni"/>
              </w:rPr>
            </w:pPr>
          </w:p>
        </w:tc>
        <w:tc>
          <w:tcPr>
            <w:tcW w:w="6433" w:type="dxa"/>
            <w:gridSpan w:val="3"/>
          </w:tcPr>
          <w:p w:rsidR="008F1791" w:rsidRPr="006F6998" w:rsidRDefault="00ED30DA" w:rsidP="00D81881">
            <w:pPr>
              <w:rPr>
                <w:rStyle w:val="zvyraznit"/>
                <w:rFonts w:cs="Palatino Linotype"/>
              </w:rPr>
            </w:pPr>
            <w:r>
              <w:rPr>
                <w:rStyle w:val="zvyraznit"/>
                <w:rFonts w:cs="Palatino Linotype"/>
              </w:rPr>
              <w:t>16</w:t>
            </w:r>
            <w:r w:rsidR="008F1791" w:rsidRPr="006F6998">
              <w:rPr>
                <w:rStyle w:val="zvyraznit"/>
                <w:rFonts w:cs="Palatino Linotype"/>
              </w:rPr>
              <w:t xml:space="preserve">. Opakování k </w:t>
            </w:r>
            <w:r w:rsidR="00E448A6">
              <w:rPr>
                <w:rStyle w:val="zvyraznit"/>
                <w:rFonts w:cs="Palatino Linotype"/>
              </w:rPr>
              <w:t>J</w:t>
            </w:r>
            <w:r w:rsidR="008F1791" w:rsidRPr="006F6998">
              <w:rPr>
                <w:rStyle w:val="zvyraznit"/>
                <w:rFonts w:cs="Palatino Linotype"/>
              </w:rPr>
              <w:t>ZZ</w:t>
            </w:r>
          </w:p>
        </w:tc>
        <w:tc>
          <w:tcPr>
            <w:tcW w:w="1789" w:type="dxa"/>
          </w:tcPr>
          <w:p w:rsidR="008F1791" w:rsidRPr="00FB0A4F" w:rsidRDefault="00B731D6" w:rsidP="00D81881">
            <w:pPr>
              <w:rPr>
                <w:rStyle w:val="bila"/>
              </w:rPr>
            </w:pPr>
            <w:r w:rsidRPr="00FB0A4F">
              <w:rPr>
                <w:rStyle w:val="bila"/>
              </w:rPr>
              <w:t>20</w:t>
            </w:r>
          </w:p>
        </w:tc>
      </w:tr>
    </w:tbl>
    <w:p w:rsidR="00A33774" w:rsidRPr="004757ED" w:rsidRDefault="007358F0" w:rsidP="00D81881">
      <w:r w:rsidRPr="004757ED">
        <w:br w:type="page"/>
      </w:r>
      <w:bookmarkStart w:id="233" w:name="_Toc18058054"/>
      <w:bookmarkStart w:id="234" w:name="_Toc105524078"/>
      <w:r w:rsidR="00A33774" w:rsidRPr="004757ED">
        <w:lastRenderedPageBreak/>
        <w:t>Odborné kreslení</w:t>
      </w:r>
      <w:bookmarkEnd w:id="233"/>
      <w:bookmarkEnd w:id="234"/>
    </w:p>
    <w:p w:rsidR="00A33774" w:rsidRPr="006F6998" w:rsidRDefault="00A33774" w:rsidP="00D81881">
      <w:r w:rsidRPr="006F6998">
        <w:t>Forma vzdělávání: denní</w:t>
      </w:r>
    </w:p>
    <w:p w:rsidR="00A33774" w:rsidRPr="006F6998" w:rsidRDefault="00A33774" w:rsidP="00D81881">
      <w:r w:rsidRPr="006F6998">
        <w:t xml:space="preserve">Počet vyučovacích hodin týdně/studium: 5/156 </w:t>
      </w:r>
    </w:p>
    <w:p w:rsidR="007358F0" w:rsidRPr="006F6998" w:rsidRDefault="00AD1665" w:rsidP="00D81881">
      <w:r>
        <w:t>Platnost: 1.</w:t>
      </w:r>
      <w:r w:rsidR="00C95980">
        <w:t xml:space="preserve"> </w:t>
      </w:r>
      <w:r>
        <w:t>9.</w:t>
      </w:r>
      <w:r w:rsidR="006E5A0A">
        <w:t xml:space="preserve"> </w:t>
      </w:r>
      <w:r>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0"/>
        <w:gridCol w:w="6695"/>
        <w:gridCol w:w="4700"/>
      </w:tblGrid>
      <w:tr w:rsidR="007358F0" w:rsidRPr="006F6998" w:rsidTr="00B46604">
        <w:trPr>
          <w:trHeight w:val="315"/>
        </w:trPr>
        <w:tc>
          <w:tcPr>
            <w:tcW w:w="3164" w:type="dxa"/>
            <w:gridSpan w:val="2"/>
            <w:tcBorders>
              <w:top w:val="nil"/>
              <w:left w:val="nil"/>
              <w:right w:val="nil"/>
            </w:tcBorders>
          </w:tcPr>
          <w:p w:rsidR="007358F0" w:rsidRPr="006F6998" w:rsidRDefault="007358F0" w:rsidP="00D81881">
            <w:pPr>
              <w:rPr>
                <w:rStyle w:val="zvyraznit"/>
                <w:rFonts w:cs="Palatino Linotype"/>
              </w:rPr>
            </w:pPr>
            <w:r w:rsidRPr="006F6998">
              <w:rPr>
                <w:rStyle w:val="zvyraznit"/>
                <w:rFonts w:cs="Palatino Linotype"/>
              </w:rPr>
              <w:t xml:space="preserve">Ročník: </w:t>
            </w:r>
            <w:r w:rsidR="00295AC9" w:rsidRPr="006F6998">
              <w:rPr>
                <w:rStyle w:val="zvyraznit"/>
                <w:rFonts w:cs="Palatino Linotype"/>
              </w:rPr>
              <w:t>1</w:t>
            </w:r>
            <w:r w:rsidRPr="006F6998">
              <w:rPr>
                <w:rStyle w:val="zvyraznit"/>
                <w:rFonts w:cs="Palatino Linotype"/>
              </w:rPr>
              <w:t>.</w:t>
            </w:r>
            <w:r w:rsidR="006E5A0A">
              <w:rPr>
                <w:rStyle w:val="zvyraznit"/>
                <w:rFonts w:cs="Palatino Linotype"/>
              </w:rPr>
              <w:t>, 2., 3.</w:t>
            </w:r>
          </w:p>
        </w:tc>
        <w:tc>
          <w:tcPr>
            <w:tcW w:w="6707" w:type="dxa"/>
            <w:tcBorders>
              <w:top w:val="nil"/>
              <w:left w:val="nil"/>
              <w:right w:val="nil"/>
            </w:tcBorders>
          </w:tcPr>
          <w:p w:rsidR="007358F0" w:rsidRPr="006F6998" w:rsidRDefault="007358F0" w:rsidP="00D81881">
            <w:pPr>
              <w:rPr>
                <w:rStyle w:val="zvyraznit"/>
                <w:rFonts w:cs="Palatino Linotype"/>
                <w:caps/>
              </w:rPr>
            </w:pPr>
            <w:r w:rsidRPr="006F6998">
              <w:rPr>
                <w:rStyle w:val="zvyraznit"/>
                <w:rFonts w:cs="Palatino Linotype"/>
              </w:rPr>
              <w:t xml:space="preserve">Předmět: </w:t>
            </w:r>
            <w:r w:rsidR="00BD7BAB" w:rsidRPr="006F6998">
              <w:rPr>
                <w:rStyle w:val="zvyraznit"/>
                <w:rFonts w:cs="Palatino Linotype"/>
              </w:rPr>
              <w:t>Odborné kreslení</w:t>
            </w:r>
          </w:p>
        </w:tc>
        <w:tc>
          <w:tcPr>
            <w:tcW w:w="4709" w:type="dxa"/>
            <w:tcBorders>
              <w:top w:val="nil"/>
              <w:left w:val="nil"/>
              <w:right w:val="nil"/>
            </w:tcBorders>
          </w:tcPr>
          <w:p w:rsidR="007358F0" w:rsidRPr="006F6998" w:rsidRDefault="007358F0" w:rsidP="00D81881">
            <w:pPr>
              <w:rPr>
                <w:rStyle w:val="zvyraznit"/>
                <w:rFonts w:cs="Palatino Linotype"/>
              </w:rPr>
            </w:pPr>
            <w:r w:rsidRPr="006F6998">
              <w:rPr>
                <w:rStyle w:val="zvyraznit"/>
                <w:rFonts w:cs="Palatino Linotype"/>
              </w:rPr>
              <w:t xml:space="preserve">Počet hodin celkem: </w:t>
            </w:r>
            <w:r w:rsidR="006E5A0A">
              <w:rPr>
                <w:rStyle w:val="zvyraznit"/>
                <w:rFonts w:cs="Palatino Linotype"/>
              </w:rPr>
              <w:t>156</w:t>
            </w:r>
          </w:p>
        </w:tc>
      </w:tr>
      <w:tr w:rsidR="007358F0" w:rsidRPr="006F6998" w:rsidTr="00B46604">
        <w:tblPrEx>
          <w:tblCellMar>
            <w:left w:w="108" w:type="dxa"/>
            <w:right w:w="108" w:type="dxa"/>
          </w:tblCellMar>
          <w:tblLook w:val="01E0" w:firstRow="1" w:lastRow="1" w:firstColumn="1" w:lastColumn="1" w:noHBand="0" w:noVBand="0"/>
        </w:tblPrEx>
        <w:tc>
          <w:tcPr>
            <w:tcW w:w="14580" w:type="dxa"/>
            <w:gridSpan w:val="4"/>
            <w:shd w:val="clear" w:color="auto" w:fill="CCFFCC"/>
          </w:tcPr>
          <w:p w:rsidR="007358F0" w:rsidRPr="006F6998" w:rsidRDefault="007358F0" w:rsidP="00D81881">
            <w:pPr>
              <w:rPr>
                <w:rStyle w:val="zvyraznit"/>
                <w:rFonts w:cs="Palatino Linotype"/>
              </w:rPr>
            </w:pPr>
            <w:r w:rsidRPr="006F6998">
              <w:rPr>
                <w:rStyle w:val="zvyraznit"/>
                <w:rFonts w:cs="Palatino Linotype"/>
              </w:rPr>
              <w:t>Pojetí předmětu</w:t>
            </w:r>
          </w:p>
        </w:tc>
      </w:tr>
      <w:tr w:rsidR="007358F0" w:rsidRPr="006F6998" w:rsidTr="00B46604">
        <w:tblPrEx>
          <w:tblCellMar>
            <w:left w:w="108" w:type="dxa"/>
            <w:right w:w="108" w:type="dxa"/>
          </w:tblCellMar>
          <w:tblLook w:val="01E0" w:firstRow="1" w:lastRow="1" w:firstColumn="1" w:lastColumn="1" w:noHBand="0" w:noVBand="0"/>
        </w:tblPrEx>
        <w:tc>
          <w:tcPr>
            <w:tcW w:w="2823" w:type="dxa"/>
          </w:tcPr>
          <w:p w:rsidR="007358F0" w:rsidRPr="006F6998" w:rsidRDefault="007358F0" w:rsidP="00D81881">
            <w:pPr>
              <w:rPr>
                <w:rStyle w:val="zvyraznit"/>
                <w:rFonts w:cs="Palatino Linotype"/>
              </w:rPr>
            </w:pPr>
            <w:r w:rsidRPr="006F6998">
              <w:rPr>
                <w:rStyle w:val="zvyraznit"/>
                <w:rFonts w:cs="Palatino Linotype"/>
              </w:rPr>
              <w:t>Cíl předmětu:</w:t>
            </w:r>
          </w:p>
        </w:tc>
        <w:tc>
          <w:tcPr>
            <w:tcW w:w="11757" w:type="dxa"/>
            <w:gridSpan w:val="3"/>
          </w:tcPr>
          <w:p w:rsidR="007358F0" w:rsidRPr="006F6998" w:rsidRDefault="007358F0" w:rsidP="00D81881">
            <w:r w:rsidRPr="006F6998">
              <w:t>Cílem předmětu je</w:t>
            </w:r>
          </w:p>
          <w:p w:rsidR="007358F0" w:rsidRPr="006F6998" w:rsidRDefault="007358F0" w:rsidP="00D81881">
            <w:pPr>
              <w:pStyle w:val="seznam"/>
            </w:pPr>
            <w:r w:rsidRPr="006F6998">
              <w:t xml:space="preserve">poskytnout </w:t>
            </w:r>
            <w:r w:rsidR="002070B8" w:rsidRPr="006F6998">
              <w:t>žákům vědomosti z geometrie a dovednosti v rýsování a kreslení</w:t>
            </w:r>
            <w:r w:rsidR="00A33774" w:rsidRPr="006F6998">
              <w:t>,</w:t>
            </w:r>
          </w:p>
          <w:p w:rsidR="002070B8" w:rsidRPr="006F6998" w:rsidRDefault="007358F0" w:rsidP="00D81881">
            <w:pPr>
              <w:pStyle w:val="seznam"/>
            </w:pPr>
            <w:r w:rsidRPr="006F6998">
              <w:t xml:space="preserve">seznámit žáky </w:t>
            </w:r>
            <w:r w:rsidR="002070B8" w:rsidRPr="006F6998">
              <w:t>se čtením a práci se stavebními výkresy</w:t>
            </w:r>
            <w:r w:rsidR="00A33774" w:rsidRPr="006F6998">
              <w:t>,</w:t>
            </w:r>
          </w:p>
          <w:p w:rsidR="007358F0" w:rsidRPr="000C1828" w:rsidRDefault="00634CC6" w:rsidP="00D81881">
            <w:pPr>
              <w:pStyle w:val="seznam"/>
            </w:pPr>
            <w:r w:rsidRPr="006F6998">
              <w:t xml:space="preserve"> </w:t>
            </w:r>
            <w:r w:rsidR="007358F0" w:rsidRPr="006F6998">
              <w:t>seznámit žáky s</w:t>
            </w:r>
            <w:r w:rsidR="002070B8" w:rsidRPr="006F6998">
              <w:t> </w:t>
            </w:r>
            <w:r w:rsidR="007358F0" w:rsidRPr="006F6998">
              <w:t>prací</w:t>
            </w:r>
            <w:r w:rsidR="002070B8" w:rsidRPr="006F6998">
              <w:t xml:space="preserve"> s barvami, principu perspektivního zobrazování a ornamentiky</w:t>
            </w:r>
            <w:r w:rsidR="00A33774" w:rsidRPr="006F6998">
              <w:t>;</w:t>
            </w:r>
          </w:p>
          <w:p w:rsidR="000C1828" w:rsidRPr="000C1828" w:rsidRDefault="000C1828" w:rsidP="00D81881">
            <w:pPr>
              <w:pStyle w:val="seznam"/>
            </w:pPr>
            <w:r w:rsidRPr="006F6998">
              <w:t>osvojení využití základních principů počítačové grafiky, kreslicí nástroje, vrstvy, tvorba jednoduchých grafických návrhů (Illustrator);</w:t>
            </w:r>
          </w:p>
          <w:p w:rsidR="000C1828" w:rsidRPr="006F6998" w:rsidRDefault="000C1828" w:rsidP="00D81881">
            <w:pPr>
              <w:pStyle w:val="seznam"/>
            </w:pPr>
            <w:r w:rsidRPr="006F6998">
              <w:t>poskytnout žákům vědomosti o barvách a jejích základní dělení, jejich vnímání, působení a barevného řešení kompozice,</w:t>
            </w:r>
          </w:p>
          <w:p w:rsidR="000C1828" w:rsidRPr="006F6998" w:rsidRDefault="000C1828" w:rsidP="00D81881">
            <w:pPr>
              <w:pStyle w:val="seznam"/>
            </w:pPr>
            <w:r w:rsidRPr="006F6998">
              <w:t>naučit žáky znalostem návrhů a zvětšování motivů pro malířskou a písmomalířskou práci,</w:t>
            </w:r>
          </w:p>
          <w:p w:rsidR="000C1828" w:rsidRPr="006F6998" w:rsidRDefault="000C1828" w:rsidP="00D81881">
            <w:pPr>
              <w:pStyle w:val="seznam"/>
              <w:rPr>
                <w:rStyle w:val="zvyraznit"/>
                <w:rFonts w:cs="Palatino Linotype"/>
              </w:rPr>
            </w:pPr>
            <w:r w:rsidRPr="006F6998">
              <w:t>seznámit žáky se základními znalostmi psaní písma;</w:t>
            </w:r>
          </w:p>
        </w:tc>
      </w:tr>
      <w:tr w:rsidR="007358F0" w:rsidRPr="006F6998" w:rsidTr="00B46604">
        <w:tblPrEx>
          <w:tblCellMar>
            <w:left w:w="108" w:type="dxa"/>
            <w:right w:w="108" w:type="dxa"/>
          </w:tblCellMar>
          <w:tblLook w:val="01E0" w:firstRow="1" w:lastRow="1" w:firstColumn="1" w:lastColumn="1" w:noHBand="0" w:noVBand="0"/>
        </w:tblPrEx>
        <w:tc>
          <w:tcPr>
            <w:tcW w:w="2823" w:type="dxa"/>
          </w:tcPr>
          <w:p w:rsidR="007358F0" w:rsidRPr="006F6998" w:rsidRDefault="007358F0" w:rsidP="00D81881">
            <w:pPr>
              <w:rPr>
                <w:rStyle w:val="zvyraznit"/>
                <w:rFonts w:cs="Palatino Linotype"/>
              </w:rPr>
            </w:pPr>
            <w:r w:rsidRPr="006F6998">
              <w:rPr>
                <w:rStyle w:val="zvyraznit"/>
                <w:rFonts w:cs="Palatino Linotype"/>
              </w:rPr>
              <w:t>Charakteristika učiva:</w:t>
            </w:r>
          </w:p>
        </w:tc>
        <w:tc>
          <w:tcPr>
            <w:tcW w:w="11757" w:type="dxa"/>
            <w:gridSpan w:val="3"/>
          </w:tcPr>
          <w:p w:rsidR="007358F0" w:rsidRPr="006F6998" w:rsidRDefault="007358F0" w:rsidP="00D81881">
            <w:pPr>
              <w:pStyle w:val="Text"/>
            </w:pPr>
            <w:r w:rsidRPr="006F6998">
              <w:t xml:space="preserve">Obsah předmětu vychází z obsahového okruhu </w:t>
            </w:r>
            <w:r w:rsidR="00A33774" w:rsidRPr="006F6998">
              <w:t>RVP –</w:t>
            </w:r>
            <w:r w:rsidR="00A33774" w:rsidRPr="006F6998">
              <w:rPr>
                <w:i/>
                <w:iCs/>
              </w:rPr>
              <w:t xml:space="preserve"> malířské, lakýrnické a natěračské práce</w:t>
            </w:r>
            <w:r w:rsidRPr="006F6998">
              <w:t>. Učivo se zaměřuje na tematické celky.</w:t>
            </w:r>
            <w:r w:rsidR="004716BC" w:rsidRPr="006F6998">
              <w:t xml:space="preserve"> </w:t>
            </w:r>
            <w:r w:rsidRPr="006F6998">
              <w:t>Žáci se se</w:t>
            </w:r>
            <w:r w:rsidR="002070B8" w:rsidRPr="006F6998">
              <w:t>známí se z</w:t>
            </w:r>
            <w:r w:rsidR="008F1791" w:rsidRPr="006F6998">
              <w:t>ákladní</w:t>
            </w:r>
            <w:r w:rsidR="002070B8" w:rsidRPr="006F6998">
              <w:t>mi</w:t>
            </w:r>
            <w:r w:rsidR="008F1791" w:rsidRPr="006F6998">
              <w:t xml:space="preserve"> </w:t>
            </w:r>
            <w:r w:rsidR="002070B8" w:rsidRPr="006F6998">
              <w:t>geometrickými tvary, se stavebními výkresy, s perspektivním zobrazováním a ornamentikou</w:t>
            </w:r>
            <w:r w:rsidR="00A33774" w:rsidRPr="006F6998">
              <w:t>.</w:t>
            </w:r>
          </w:p>
          <w:p w:rsidR="007358F0" w:rsidRPr="006F6998" w:rsidRDefault="007358F0" w:rsidP="00D81881">
            <w:pPr>
              <w:pStyle w:val="Text"/>
              <w:rPr>
                <w:rStyle w:val="bezzvyrazneni"/>
              </w:rPr>
            </w:pPr>
            <w:r w:rsidRPr="006F6998">
              <w:t>Obsah učiva předmětu navazuje na vědomosti získané v předmětech technologie,</w:t>
            </w:r>
            <w:r w:rsidR="00295AC9" w:rsidRPr="006F6998">
              <w:t xml:space="preserve"> </w:t>
            </w:r>
            <w:r w:rsidR="00E05883" w:rsidRPr="006F6998">
              <w:t>materiály,</w:t>
            </w:r>
            <w:r w:rsidR="00295AC9" w:rsidRPr="006F6998">
              <w:t> </w:t>
            </w:r>
            <w:r w:rsidRPr="006F6998">
              <w:t>odborný výcvik</w:t>
            </w:r>
            <w:r w:rsidR="00E05883" w:rsidRPr="006F6998">
              <w:t xml:space="preserve"> a matematiky.</w:t>
            </w:r>
          </w:p>
        </w:tc>
      </w:tr>
      <w:tr w:rsidR="007358F0" w:rsidRPr="006F6998" w:rsidTr="00B46604">
        <w:tblPrEx>
          <w:tblCellMar>
            <w:left w:w="108" w:type="dxa"/>
            <w:right w:w="108" w:type="dxa"/>
          </w:tblCellMar>
          <w:tblLook w:val="01E0" w:firstRow="1" w:lastRow="1" w:firstColumn="1" w:lastColumn="1" w:noHBand="0" w:noVBand="0"/>
        </w:tblPrEx>
        <w:tc>
          <w:tcPr>
            <w:tcW w:w="2823" w:type="dxa"/>
          </w:tcPr>
          <w:p w:rsidR="007358F0" w:rsidRPr="006F6998" w:rsidRDefault="007358F0" w:rsidP="00D81881">
            <w:pPr>
              <w:rPr>
                <w:rStyle w:val="zvyraznit"/>
                <w:rFonts w:cs="Palatino Linotype"/>
              </w:rPr>
            </w:pPr>
            <w:r w:rsidRPr="006F6998">
              <w:rPr>
                <w:rStyle w:val="zvyraznit"/>
                <w:rFonts w:cs="Palatino Linotype"/>
              </w:rPr>
              <w:lastRenderedPageBreak/>
              <w:t>Metody a formy výuky:</w:t>
            </w:r>
          </w:p>
        </w:tc>
        <w:tc>
          <w:tcPr>
            <w:tcW w:w="11757" w:type="dxa"/>
            <w:gridSpan w:val="3"/>
          </w:tcPr>
          <w:p w:rsidR="007358F0" w:rsidRPr="006F6998" w:rsidRDefault="007358F0" w:rsidP="00D81881">
            <w:pPr>
              <w:pStyle w:val="Text"/>
              <w:rPr>
                <w:rStyle w:val="bezzvyrazneni"/>
              </w:rPr>
            </w:pPr>
            <w:r w:rsidRPr="006F6998">
              <w:t>Výuka je vedena formou výkladu a řízeného rozhovoru</w:t>
            </w:r>
            <w:r w:rsidR="004716BC" w:rsidRPr="006F6998">
              <w:t xml:space="preserve"> </w:t>
            </w:r>
            <w:r w:rsidRPr="006F6998">
              <w:t>s návazností na znalost žáků z odborného výcviku,</w:t>
            </w:r>
            <w:r w:rsidR="004716BC" w:rsidRPr="006F6998">
              <w:t xml:space="preserve"> </w:t>
            </w:r>
            <w:r w:rsidRPr="006F6998">
              <w:t xml:space="preserve">samostatné řešení úkolů a skupinová práce. Při výuce se využívají odborné knihy, </w:t>
            </w:r>
            <w:r w:rsidR="00E05883" w:rsidRPr="006F6998">
              <w:t>plány, rýsovací pomůcky a</w:t>
            </w:r>
            <w:r w:rsidR="00634CC6" w:rsidRPr="006F6998">
              <w:t xml:space="preserve"> </w:t>
            </w:r>
            <w:r w:rsidR="00E05883" w:rsidRPr="006F6998">
              <w:t>vodové a temperové barvy</w:t>
            </w:r>
            <w:r w:rsidRPr="006F6998">
              <w:t>.</w:t>
            </w:r>
          </w:p>
        </w:tc>
      </w:tr>
      <w:tr w:rsidR="007358F0" w:rsidRPr="006F6998" w:rsidTr="00B46604">
        <w:tblPrEx>
          <w:tblCellMar>
            <w:left w:w="108" w:type="dxa"/>
            <w:right w:w="108" w:type="dxa"/>
          </w:tblCellMar>
          <w:tblLook w:val="01E0" w:firstRow="1" w:lastRow="1" w:firstColumn="1" w:lastColumn="1" w:noHBand="0" w:noVBand="0"/>
        </w:tblPrEx>
        <w:tc>
          <w:tcPr>
            <w:tcW w:w="2823" w:type="dxa"/>
          </w:tcPr>
          <w:p w:rsidR="007358F0" w:rsidRPr="006F6998" w:rsidRDefault="007358F0" w:rsidP="00D81881">
            <w:pPr>
              <w:rPr>
                <w:rStyle w:val="zvyraznit"/>
                <w:rFonts w:cs="Palatino Linotype"/>
              </w:rPr>
            </w:pPr>
            <w:r w:rsidRPr="006F6998">
              <w:rPr>
                <w:rStyle w:val="zvyraznit"/>
                <w:rFonts w:cs="Palatino Linotype"/>
              </w:rPr>
              <w:t>Hodnocení žáků:</w:t>
            </w:r>
          </w:p>
        </w:tc>
        <w:tc>
          <w:tcPr>
            <w:tcW w:w="11757" w:type="dxa"/>
            <w:gridSpan w:val="3"/>
          </w:tcPr>
          <w:p w:rsidR="007358F0" w:rsidRDefault="007358F0" w:rsidP="00D81881">
            <w:pPr>
              <w:pStyle w:val="Text"/>
            </w:pPr>
            <w:r w:rsidRPr="006F6998">
              <w:t>Znalosti žáků jsou ověřovány pomocí písemných testů, ústního zkoušení, vypracováním domácích úkolů, kolektivním hodnocením.</w:t>
            </w:r>
            <w:r w:rsidR="00295AC9" w:rsidRPr="006F6998">
              <w:t xml:space="preserve"> </w:t>
            </w:r>
            <w:r w:rsidRPr="006F6998">
              <w:t>Kritéria hodnocení vychází z </w:t>
            </w:r>
            <w:r w:rsidR="003F5582" w:rsidRPr="006F6998">
              <w:t>Pravidel hodnoce</w:t>
            </w:r>
            <w:r w:rsidR="00E367AE">
              <w:t>ní výsledků vzdělávání SŠř a OU Lipová – lázně</w:t>
            </w:r>
            <w:r w:rsidRPr="006F6998">
              <w:t>.</w:t>
            </w:r>
          </w:p>
          <w:p w:rsidR="006910C8" w:rsidRPr="006F6998" w:rsidRDefault="006910C8" w:rsidP="00D81881">
            <w:pPr>
              <w:pStyle w:val="Text"/>
              <w:rPr>
                <w:rStyle w:val="bezzvyrazneni"/>
              </w:rPr>
            </w:pPr>
          </w:p>
        </w:tc>
      </w:tr>
      <w:tr w:rsidR="007358F0" w:rsidRPr="006F6998" w:rsidTr="00B46604">
        <w:tblPrEx>
          <w:tblCellMar>
            <w:left w:w="108" w:type="dxa"/>
            <w:right w:w="108" w:type="dxa"/>
          </w:tblCellMar>
          <w:tblLook w:val="01E0" w:firstRow="1" w:lastRow="1" w:firstColumn="1" w:lastColumn="1" w:noHBand="0" w:noVBand="0"/>
        </w:tblPrEx>
        <w:tc>
          <w:tcPr>
            <w:tcW w:w="2823" w:type="dxa"/>
          </w:tcPr>
          <w:p w:rsidR="007358F0" w:rsidRPr="006F6998" w:rsidRDefault="007358F0" w:rsidP="00D81881">
            <w:pPr>
              <w:rPr>
                <w:rStyle w:val="zvyraznit"/>
                <w:rFonts w:cs="Palatino Linotype"/>
              </w:rPr>
            </w:pPr>
            <w:r w:rsidRPr="006F6998">
              <w:rPr>
                <w:rStyle w:val="zvyraznit"/>
                <w:rFonts w:cs="Palatino Linotype"/>
              </w:rPr>
              <w:t>Přínos předmětu pro rozvoj klíčových kompetencí a průřezových témat:</w:t>
            </w:r>
          </w:p>
        </w:tc>
        <w:tc>
          <w:tcPr>
            <w:tcW w:w="11757" w:type="dxa"/>
            <w:gridSpan w:val="3"/>
          </w:tcPr>
          <w:p w:rsidR="007358F0" w:rsidRPr="006F6998" w:rsidRDefault="007358F0" w:rsidP="00D81881">
            <w:pPr>
              <w:rPr>
                <w:rStyle w:val="zvyraznit"/>
                <w:rFonts w:cs="Palatino Linotype"/>
              </w:rPr>
            </w:pPr>
            <w:r w:rsidRPr="006F6998">
              <w:rPr>
                <w:rStyle w:val="zvyraznit"/>
                <w:rFonts w:cs="Palatino Linotype"/>
              </w:rPr>
              <w:t>Klíčové kompetence:</w:t>
            </w:r>
          </w:p>
          <w:p w:rsidR="007358F0" w:rsidRPr="006F6998" w:rsidRDefault="007358F0" w:rsidP="00D81881">
            <w:pPr>
              <w:pStyle w:val="Text"/>
            </w:pPr>
            <w:r w:rsidRPr="006F6998">
              <w:rPr>
                <w:rStyle w:val="popiskaChar"/>
              </w:rPr>
              <w:t>Kompetence k učení</w:t>
            </w:r>
            <w:r w:rsidRPr="006F6998">
              <w:t xml:space="preserve"> – žáci jsou schopni: mít pozitivní vztah k učení, s porozum</w:t>
            </w:r>
            <w:r w:rsidR="00A33774" w:rsidRPr="006F6998">
              <w:t>ěním poslouchat mluvené projevy,</w:t>
            </w:r>
          </w:p>
          <w:p w:rsidR="007358F0" w:rsidRPr="006F6998" w:rsidRDefault="007358F0" w:rsidP="00D81881">
            <w:pPr>
              <w:pStyle w:val="Text"/>
            </w:pPr>
            <w:r w:rsidRPr="006F6998">
              <w:rPr>
                <w:rStyle w:val="popiskaChar"/>
              </w:rPr>
              <w:t>Komunikativní kompetence</w:t>
            </w:r>
            <w:r w:rsidRPr="006F6998">
              <w:t xml:space="preserve"> – žáci jsou schopni: vyjadřovat se přiměřeně v psaném i mluveném projevu, formulovat své myšlenky srozumitelně, jsou vedeni ke snaze používat odbornou terminologii, p</w:t>
            </w:r>
            <w:r w:rsidR="00A33774" w:rsidRPr="006F6998">
              <w:t>řiměřeně komunikují v kolektivu,</w:t>
            </w:r>
          </w:p>
          <w:p w:rsidR="007358F0" w:rsidRPr="006F6998" w:rsidRDefault="007358F0" w:rsidP="00D81881">
            <w:pPr>
              <w:pStyle w:val="Text"/>
            </w:pPr>
            <w:r w:rsidRPr="006F6998">
              <w:rPr>
                <w:rStyle w:val="popiskaChar"/>
              </w:rPr>
              <w:t>Personální a sociální kompetence</w:t>
            </w:r>
            <w:r w:rsidR="004716BC" w:rsidRPr="006F6998">
              <w:t xml:space="preserve"> </w:t>
            </w:r>
            <w:r w:rsidRPr="006F6998">
              <w:t>– žáci jsou schopni: pracovat v kolektivu, podílet se na společné práci, přijímat a odpovědně plnit svěřené úkoly, samostatně řešit běžné pracovní i mimopracovní problém</w:t>
            </w:r>
            <w:r w:rsidR="00A33774" w:rsidRPr="006F6998">
              <w:t>y, ověřovat si získané poznatky;</w:t>
            </w:r>
          </w:p>
          <w:p w:rsidR="007358F0" w:rsidRPr="006F6998" w:rsidRDefault="007358F0" w:rsidP="00D81881">
            <w:pPr>
              <w:rPr>
                <w:rStyle w:val="zvyraznit"/>
                <w:rFonts w:cs="Palatino Linotype"/>
              </w:rPr>
            </w:pPr>
            <w:r w:rsidRPr="006F6998">
              <w:rPr>
                <w:rStyle w:val="zvyraznit"/>
                <w:rFonts w:cs="Palatino Linotype"/>
              </w:rPr>
              <w:t>Průřezová témata:</w:t>
            </w:r>
          </w:p>
          <w:p w:rsidR="007358F0" w:rsidRPr="006F6998" w:rsidRDefault="007358F0" w:rsidP="00D81881">
            <w:pPr>
              <w:pStyle w:val="Text"/>
            </w:pPr>
            <w:r w:rsidRPr="006F6998">
              <w:rPr>
                <w:i/>
                <w:iCs/>
              </w:rPr>
              <w:t>Obča</w:t>
            </w:r>
            <w:r w:rsidR="00295AC9" w:rsidRPr="006F6998">
              <w:rPr>
                <w:i/>
                <w:iCs/>
              </w:rPr>
              <w:t xml:space="preserve">n v demokratické společnosti – </w:t>
            </w:r>
            <w:r w:rsidR="00295AC9" w:rsidRPr="006F6998">
              <w:t>k</w:t>
            </w:r>
            <w:r w:rsidRPr="006F6998">
              <w:t>omunikace</w:t>
            </w:r>
            <w:r w:rsidR="004716BC" w:rsidRPr="006F6998">
              <w:t xml:space="preserve"> </w:t>
            </w:r>
            <w:r w:rsidRPr="006F6998">
              <w:t>v kolektivu, komunikace při vzájemném hodnocení</w:t>
            </w:r>
            <w:r w:rsidR="00295AC9" w:rsidRPr="006F6998">
              <w:t>, o</w:t>
            </w:r>
            <w:r w:rsidRPr="006F6998">
              <w:t>dpovědnost za vlastní rozhodování a jednání</w:t>
            </w:r>
            <w:r w:rsidR="00295AC9" w:rsidRPr="006F6998">
              <w:t>, v</w:t>
            </w:r>
            <w:r w:rsidRPr="006F6998">
              <w:t>ytvoření demokratického prostředí ve třídě – spolupráce žák, učitel</w:t>
            </w:r>
            <w:r w:rsidR="00295AC9" w:rsidRPr="006F6998">
              <w:t>, m</w:t>
            </w:r>
            <w:r w:rsidRPr="006F6998">
              <w:t>orálka, odpovědnost, tolerance, komunikace, vyjednávání, řešení konfliktů</w:t>
            </w:r>
            <w:r w:rsidR="00295AC9" w:rsidRPr="006F6998">
              <w:t>,</w:t>
            </w:r>
          </w:p>
          <w:p w:rsidR="007358F0" w:rsidRPr="006F6998" w:rsidRDefault="007358F0" w:rsidP="00D81881">
            <w:pPr>
              <w:pStyle w:val="Text"/>
            </w:pPr>
            <w:r w:rsidRPr="006F6998">
              <w:rPr>
                <w:i/>
                <w:iCs/>
              </w:rPr>
              <w:lastRenderedPageBreak/>
              <w:t>Člověk a ž</w:t>
            </w:r>
            <w:r w:rsidR="00295AC9" w:rsidRPr="006F6998">
              <w:rPr>
                <w:i/>
                <w:iCs/>
              </w:rPr>
              <w:t xml:space="preserve">ivotní prostředí – </w:t>
            </w:r>
            <w:r w:rsidR="00295AC9" w:rsidRPr="006F6998">
              <w:t>e</w:t>
            </w:r>
            <w:r w:rsidRPr="006F6998">
              <w:t>kologie člověka</w:t>
            </w:r>
            <w:r w:rsidR="00295AC9" w:rsidRPr="006F6998">
              <w:t>, u</w:t>
            </w:r>
            <w:r w:rsidRPr="006F6998">
              <w:t>platňování hlediska odborného, ekonomického, ekologického</w:t>
            </w:r>
            <w:r w:rsidR="00295AC9" w:rsidRPr="006F6998">
              <w:t>, o</w:t>
            </w:r>
            <w:r w:rsidRPr="006F6998">
              <w:t>chrana prostředí, přírody, krajiny</w:t>
            </w:r>
            <w:r w:rsidR="00295AC9" w:rsidRPr="006F6998">
              <w:t>,</w:t>
            </w:r>
          </w:p>
          <w:p w:rsidR="007358F0" w:rsidRPr="006F6998" w:rsidRDefault="007358F0" w:rsidP="00D81881">
            <w:pPr>
              <w:pStyle w:val="Text"/>
            </w:pPr>
            <w:r w:rsidRPr="006F6998">
              <w:rPr>
                <w:i/>
                <w:iCs/>
              </w:rPr>
              <w:t>Člověk a s</w:t>
            </w:r>
            <w:r w:rsidR="00295AC9" w:rsidRPr="006F6998">
              <w:rPr>
                <w:i/>
                <w:iCs/>
              </w:rPr>
              <w:t xml:space="preserve">vět práce – </w:t>
            </w:r>
            <w:r w:rsidR="00295AC9" w:rsidRPr="006F6998">
              <w:t>v</w:t>
            </w:r>
            <w:r w:rsidRPr="006F6998">
              <w:t>yužívat nové informace v oboru</w:t>
            </w:r>
            <w:r w:rsidR="00295AC9" w:rsidRPr="006F6998">
              <w:t>, v</w:t>
            </w:r>
            <w:r w:rsidRPr="006F6998">
              <w:t>yužití poznatků v praktickém životě a v jiných předmětech</w:t>
            </w:r>
            <w:r w:rsidR="00295AC9" w:rsidRPr="006F6998">
              <w:t>,</w:t>
            </w:r>
          </w:p>
          <w:p w:rsidR="007358F0" w:rsidRPr="006F6998" w:rsidRDefault="007358F0" w:rsidP="00D81881">
            <w:pPr>
              <w:pStyle w:val="Text"/>
              <w:rPr>
                <w:rStyle w:val="bezzvyrazneni"/>
              </w:rPr>
            </w:pPr>
            <w:r w:rsidRPr="006F6998">
              <w:rPr>
                <w:i/>
                <w:iCs/>
              </w:rPr>
              <w:t>ICT</w:t>
            </w:r>
            <w:r w:rsidR="00295AC9" w:rsidRPr="006F6998">
              <w:rPr>
                <w:i/>
                <w:iCs/>
              </w:rPr>
              <w:t xml:space="preserve"> – </w:t>
            </w:r>
            <w:r w:rsidR="00295AC9" w:rsidRPr="006F6998">
              <w:t>p</w:t>
            </w:r>
            <w:r w:rsidRPr="006F6998">
              <w:t>ráce s</w:t>
            </w:r>
            <w:r w:rsidR="00E05883" w:rsidRPr="006F6998">
              <w:t> </w:t>
            </w:r>
            <w:r w:rsidRPr="006F6998">
              <w:t>kalkulačkou</w:t>
            </w:r>
            <w:r w:rsidR="00E05883" w:rsidRPr="006F6998">
              <w:t>.</w:t>
            </w:r>
          </w:p>
        </w:tc>
      </w:tr>
    </w:tbl>
    <w:p w:rsidR="007358F0" w:rsidRPr="00E367AE" w:rsidRDefault="00E3465E" w:rsidP="00D81881">
      <w:r w:rsidRPr="00E367AE">
        <w:lastRenderedPageBreak/>
        <w:br w:type="page"/>
      </w:r>
      <w:bookmarkStart w:id="235" w:name="_Toc297110856"/>
      <w:bookmarkStart w:id="236" w:name="_Toc297111013"/>
      <w:bookmarkStart w:id="237" w:name="_Toc325361739"/>
      <w:bookmarkStart w:id="238" w:name="_Toc371277300"/>
      <w:bookmarkStart w:id="239" w:name="_Toc18055616"/>
      <w:bookmarkStart w:id="240" w:name="_Toc18058055"/>
      <w:bookmarkStart w:id="241" w:name="_Toc105498894"/>
      <w:r w:rsidR="007358F0" w:rsidRPr="00E367AE">
        <w:lastRenderedPageBreak/>
        <w:t>Rozpis výsledků vzdělávání a učiva</w:t>
      </w:r>
      <w:bookmarkEnd w:id="235"/>
      <w:bookmarkEnd w:id="236"/>
      <w:bookmarkEnd w:id="237"/>
      <w:bookmarkEnd w:id="238"/>
      <w:bookmarkEnd w:id="239"/>
      <w:bookmarkEnd w:id="240"/>
      <w:bookmarkEnd w:id="241"/>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8"/>
        <w:gridCol w:w="3222"/>
        <w:gridCol w:w="8"/>
        <w:gridCol w:w="3495"/>
        <w:gridCol w:w="2929"/>
        <w:gridCol w:w="1794"/>
      </w:tblGrid>
      <w:tr w:rsidR="00926989" w:rsidRPr="006F6998" w:rsidTr="006E5A0A">
        <w:trPr>
          <w:trHeight w:val="315"/>
        </w:trPr>
        <w:tc>
          <w:tcPr>
            <w:tcW w:w="3113" w:type="dxa"/>
            <w:tcBorders>
              <w:top w:val="nil"/>
              <w:left w:val="nil"/>
              <w:right w:val="nil"/>
            </w:tcBorders>
          </w:tcPr>
          <w:p w:rsidR="00926989" w:rsidRPr="006F6998" w:rsidRDefault="00926989" w:rsidP="00D81881">
            <w:pPr>
              <w:rPr>
                <w:rStyle w:val="zvyraznit"/>
                <w:rFonts w:cs="Palatino Linotype"/>
              </w:rPr>
            </w:pPr>
            <w:r w:rsidRPr="006F6998">
              <w:rPr>
                <w:rStyle w:val="zvyraznit"/>
                <w:rFonts w:cs="Palatino Linotype"/>
              </w:rPr>
              <w:t>Ročník: 1.</w:t>
            </w:r>
            <w:r w:rsidR="006E5A0A">
              <w:rPr>
                <w:rStyle w:val="zvyraznit"/>
                <w:rFonts w:cs="Palatino Linotype"/>
              </w:rPr>
              <w:t>, 2., 3.</w:t>
            </w:r>
          </w:p>
        </w:tc>
        <w:tc>
          <w:tcPr>
            <w:tcW w:w="6739" w:type="dxa"/>
            <w:gridSpan w:val="3"/>
            <w:tcBorders>
              <w:top w:val="nil"/>
              <w:left w:val="nil"/>
              <w:right w:val="nil"/>
            </w:tcBorders>
          </w:tcPr>
          <w:p w:rsidR="00926989" w:rsidRPr="006F6998" w:rsidRDefault="00926989" w:rsidP="00D81881">
            <w:pPr>
              <w:rPr>
                <w:rStyle w:val="zvyraznit"/>
                <w:rFonts w:cs="Palatino Linotype"/>
                <w:caps/>
              </w:rPr>
            </w:pPr>
            <w:r w:rsidRPr="006F6998">
              <w:rPr>
                <w:rStyle w:val="zvyraznit"/>
                <w:rFonts w:cs="Palatino Linotype"/>
              </w:rPr>
              <w:t xml:space="preserve">Předmět: </w:t>
            </w:r>
            <w:r w:rsidR="00B731D6" w:rsidRPr="006F6998">
              <w:rPr>
                <w:rStyle w:val="zvyraznit"/>
                <w:rFonts w:cs="Palatino Linotype"/>
              </w:rPr>
              <w:t>Odborné kreslení</w:t>
            </w:r>
          </w:p>
        </w:tc>
        <w:tc>
          <w:tcPr>
            <w:tcW w:w="4732" w:type="dxa"/>
            <w:gridSpan w:val="2"/>
            <w:tcBorders>
              <w:top w:val="nil"/>
              <w:left w:val="nil"/>
              <w:right w:val="nil"/>
            </w:tcBorders>
          </w:tcPr>
          <w:p w:rsidR="00926989" w:rsidRPr="006F6998" w:rsidRDefault="00B731D6" w:rsidP="00D81881">
            <w:pPr>
              <w:rPr>
                <w:rStyle w:val="zvyraznit"/>
                <w:rFonts w:cs="Palatino Linotype"/>
              </w:rPr>
            </w:pPr>
            <w:r w:rsidRPr="006F6998">
              <w:rPr>
                <w:rStyle w:val="zvyraznit"/>
                <w:rFonts w:cs="Palatino Linotype"/>
              </w:rPr>
              <w:t xml:space="preserve">Počet hodin celkem: </w:t>
            </w:r>
            <w:r w:rsidR="006E5A0A">
              <w:rPr>
                <w:rStyle w:val="zvyraznit"/>
                <w:rFonts w:cs="Palatino Linotype"/>
              </w:rPr>
              <w:t>156</w:t>
            </w:r>
          </w:p>
        </w:tc>
      </w:tr>
      <w:tr w:rsidR="006910C8" w:rsidRPr="006F6998" w:rsidTr="006E5A0A">
        <w:tblPrEx>
          <w:tblCellMar>
            <w:left w:w="108" w:type="dxa"/>
            <w:right w:w="108" w:type="dxa"/>
          </w:tblCellMar>
          <w:tblLook w:val="01E0" w:firstRow="1" w:lastRow="1" w:firstColumn="1" w:lastColumn="1" w:noHBand="0" w:noVBand="0"/>
        </w:tblPrEx>
        <w:trPr>
          <w:trHeight w:val="511"/>
        </w:trPr>
        <w:tc>
          <w:tcPr>
            <w:tcW w:w="6344" w:type="dxa"/>
            <w:gridSpan w:val="2"/>
            <w:shd w:val="clear" w:color="auto" w:fill="CCFFCC"/>
          </w:tcPr>
          <w:p w:rsidR="006910C8" w:rsidRPr="006F6998" w:rsidRDefault="006910C8" w:rsidP="00D81881">
            <w:pPr>
              <w:pStyle w:val="zvyraznittab"/>
            </w:pPr>
            <w:r w:rsidRPr="006F6998">
              <w:t>Výsledky vzdělávání</w:t>
            </w:r>
          </w:p>
        </w:tc>
        <w:tc>
          <w:tcPr>
            <w:tcW w:w="6444" w:type="dxa"/>
            <w:gridSpan w:val="3"/>
            <w:shd w:val="clear" w:color="auto" w:fill="CCFFCC"/>
          </w:tcPr>
          <w:p w:rsidR="006910C8" w:rsidRPr="006F6998" w:rsidRDefault="006910C8" w:rsidP="00D81881">
            <w:pPr>
              <w:pStyle w:val="zvyraznittab"/>
            </w:pPr>
            <w:r w:rsidRPr="006F6998">
              <w:t>Učivo</w:t>
            </w:r>
          </w:p>
        </w:tc>
        <w:tc>
          <w:tcPr>
            <w:tcW w:w="1796" w:type="dxa"/>
            <w:shd w:val="clear" w:color="auto" w:fill="CCFFCC"/>
          </w:tcPr>
          <w:p w:rsidR="006910C8" w:rsidRPr="006F6998" w:rsidRDefault="006910C8" w:rsidP="00D81881">
            <w:pPr>
              <w:pStyle w:val="zvyraznittab"/>
            </w:pPr>
            <w:r>
              <w:t>Poznámky</w:t>
            </w:r>
          </w:p>
        </w:tc>
      </w:tr>
      <w:tr w:rsidR="007358F0" w:rsidRPr="006F6998" w:rsidTr="006E5A0A">
        <w:tblPrEx>
          <w:tblCellMar>
            <w:left w:w="108" w:type="dxa"/>
            <w:right w:w="108" w:type="dxa"/>
          </w:tblCellMar>
          <w:tblLook w:val="01E0" w:firstRow="1" w:lastRow="1" w:firstColumn="1" w:lastColumn="1" w:noHBand="0" w:noVBand="0"/>
        </w:tblPrEx>
        <w:tc>
          <w:tcPr>
            <w:tcW w:w="6344" w:type="dxa"/>
            <w:gridSpan w:val="2"/>
          </w:tcPr>
          <w:p w:rsidR="007358F0" w:rsidRPr="006F6998" w:rsidRDefault="007358F0" w:rsidP="00D81881">
            <w:pPr>
              <w:rPr>
                <w:rStyle w:val="zvyraznit"/>
                <w:rFonts w:cs="Palatino Linotype"/>
              </w:rPr>
            </w:pPr>
            <w:r w:rsidRPr="006F6998">
              <w:rPr>
                <w:rStyle w:val="zvyraznit"/>
                <w:rFonts w:cs="Palatino Linotype"/>
              </w:rPr>
              <w:t>Žák:</w:t>
            </w:r>
          </w:p>
          <w:p w:rsidR="007358F0" w:rsidRPr="006F6998" w:rsidRDefault="00BD7BAB" w:rsidP="00D81881">
            <w:pPr>
              <w:pStyle w:val="seznam"/>
            </w:pPr>
            <w:r w:rsidRPr="006F6998">
              <w:t>chápe význam předmětu pro obor</w:t>
            </w:r>
            <w:r w:rsidR="00A33774" w:rsidRPr="006F6998">
              <w:t>,</w:t>
            </w:r>
          </w:p>
          <w:p w:rsidR="00BD7BAB" w:rsidRPr="006F6998" w:rsidRDefault="00BD7BAB" w:rsidP="00D81881">
            <w:pPr>
              <w:pStyle w:val="seznam"/>
            </w:pPr>
            <w:r w:rsidRPr="006F6998">
              <w:t>vysvětlí použití pomůcek pro kreslení</w:t>
            </w:r>
            <w:r w:rsidR="00A33774" w:rsidRPr="006F6998">
              <w:t>,</w:t>
            </w:r>
          </w:p>
          <w:p w:rsidR="00BD7BAB" w:rsidRPr="006F6998" w:rsidRDefault="00D96E80" w:rsidP="00D81881">
            <w:pPr>
              <w:pStyle w:val="seznam"/>
            </w:pPr>
            <w:r>
              <w:t>popíše</w:t>
            </w:r>
            <w:r w:rsidR="00BD7BAB" w:rsidRPr="006F6998">
              <w:t xml:space="preserve"> hlavní zásady kreslení v sešitech a na výkresech</w:t>
            </w:r>
            <w:r w:rsidR="00A33774" w:rsidRPr="006F6998">
              <w:t>,</w:t>
            </w:r>
          </w:p>
          <w:p w:rsidR="00BD7BAB" w:rsidRPr="006F6998" w:rsidRDefault="0053145A" w:rsidP="00D81881">
            <w:pPr>
              <w:pStyle w:val="seznam"/>
              <w:rPr>
                <w:rStyle w:val="bezzvyrazneni"/>
              </w:rPr>
            </w:pPr>
            <w:r>
              <w:t>vysvětlí</w:t>
            </w:r>
            <w:r w:rsidR="00BD7BAB" w:rsidRPr="006F6998">
              <w:t xml:space="preserve"> význam hygieny při kreslení</w:t>
            </w:r>
            <w:r w:rsidR="00A33774" w:rsidRPr="006F6998">
              <w:t>;</w:t>
            </w:r>
          </w:p>
        </w:tc>
        <w:tc>
          <w:tcPr>
            <w:tcW w:w="6444" w:type="dxa"/>
            <w:gridSpan w:val="3"/>
          </w:tcPr>
          <w:p w:rsidR="008F1791" w:rsidRPr="006F6998" w:rsidRDefault="008F1791" w:rsidP="00D81881">
            <w:pPr>
              <w:rPr>
                <w:rStyle w:val="zvyraznit"/>
                <w:rFonts w:cs="Palatino Linotype"/>
                <w:noProof/>
              </w:rPr>
            </w:pPr>
            <w:r w:rsidRPr="006F6998">
              <w:rPr>
                <w:rStyle w:val="zvyraznit"/>
                <w:rFonts w:cs="Palatino Linotype"/>
                <w:noProof/>
              </w:rPr>
              <w:t>1. Úvod</w:t>
            </w:r>
          </w:p>
          <w:p w:rsidR="008F1791" w:rsidRPr="006F6998" w:rsidRDefault="008F1791" w:rsidP="00D81881">
            <w:pPr>
              <w:pStyle w:val="seznam"/>
              <w:rPr>
                <w:rStyle w:val="zvyraznit"/>
                <w:rFonts w:cs="Palatino Linotype"/>
              </w:rPr>
            </w:pPr>
            <w:r w:rsidRPr="006F6998">
              <w:rPr>
                <w:rStyle w:val="zvyraznit"/>
                <w:rFonts w:cs="Palatino Linotype"/>
                <w:b/>
              </w:rPr>
              <w:t>význam předmětu pro obor</w:t>
            </w:r>
            <w:r w:rsidR="00A33774" w:rsidRPr="006F6998">
              <w:rPr>
                <w:rStyle w:val="zvyraznit"/>
                <w:rFonts w:cs="Palatino Linotype"/>
                <w:b/>
              </w:rPr>
              <w:t>,</w:t>
            </w:r>
          </w:p>
          <w:p w:rsidR="008F1791" w:rsidRPr="006F6998" w:rsidRDefault="008F1791" w:rsidP="00D81881">
            <w:pPr>
              <w:pStyle w:val="seznam"/>
              <w:rPr>
                <w:rStyle w:val="zvyraznit"/>
                <w:rFonts w:cs="Palatino Linotype"/>
              </w:rPr>
            </w:pPr>
            <w:r w:rsidRPr="006F6998">
              <w:rPr>
                <w:rStyle w:val="zvyraznit"/>
                <w:rFonts w:cs="Palatino Linotype"/>
                <w:b/>
              </w:rPr>
              <w:t>kreslicí pomůcky a jejích použití</w:t>
            </w:r>
            <w:r w:rsidR="00A33774" w:rsidRPr="006F6998">
              <w:rPr>
                <w:rStyle w:val="zvyraznit"/>
                <w:rFonts w:cs="Palatino Linotype"/>
                <w:b/>
              </w:rPr>
              <w:t>,</w:t>
            </w:r>
          </w:p>
          <w:p w:rsidR="008F1791" w:rsidRPr="006F6998" w:rsidRDefault="008F1791" w:rsidP="00D81881">
            <w:pPr>
              <w:pStyle w:val="seznam"/>
              <w:rPr>
                <w:rStyle w:val="zvyraznit"/>
                <w:rFonts w:cs="Palatino Linotype"/>
              </w:rPr>
            </w:pPr>
            <w:r w:rsidRPr="006F6998">
              <w:rPr>
                <w:rStyle w:val="zvyraznit"/>
                <w:rFonts w:cs="Palatino Linotype"/>
                <w:b/>
              </w:rPr>
              <w:t>kreslení v sešitech a na výkresech</w:t>
            </w:r>
            <w:r w:rsidR="00A33774" w:rsidRPr="006F6998">
              <w:rPr>
                <w:rStyle w:val="zvyraznit"/>
                <w:rFonts w:cs="Palatino Linotype"/>
                <w:b/>
              </w:rPr>
              <w:t>,</w:t>
            </w:r>
          </w:p>
          <w:p w:rsidR="007358F0" w:rsidRPr="006F6998" w:rsidRDefault="008F1791" w:rsidP="00D81881">
            <w:pPr>
              <w:pStyle w:val="seznam"/>
              <w:rPr>
                <w:rStyle w:val="zvyraznit"/>
                <w:rFonts w:cs="Palatino Linotype"/>
              </w:rPr>
            </w:pPr>
            <w:r w:rsidRPr="006F6998">
              <w:rPr>
                <w:rStyle w:val="zvyraznit"/>
                <w:rFonts w:cs="Palatino Linotype"/>
                <w:b/>
              </w:rPr>
              <w:t>hygiena kreslení a rýsovaní</w:t>
            </w:r>
            <w:r w:rsidR="00A33774" w:rsidRPr="006F6998">
              <w:rPr>
                <w:rStyle w:val="zvyraznit"/>
                <w:rFonts w:cs="Palatino Linotype"/>
                <w:b/>
              </w:rPr>
              <w:t>;</w:t>
            </w:r>
          </w:p>
        </w:tc>
        <w:tc>
          <w:tcPr>
            <w:tcW w:w="1796" w:type="dxa"/>
          </w:tcPr>
          <w:p w:rsidR="007358F0" w:rsidRPr="006910C8" w:rsidRDefault="007358F0" w:rsidP="00D81881">
            <w:pPr>
              <w:rPr>
                <w:rStyle w:val="bila"/>
              </w:rPr>
            </w:pPr>
            <w:r w:rsidRPr="006910C8">
              <w:rPr>
                <w:rStyle w:val="bila"/>
              </w:rPr>
              <w:t>4</w:t>
            </w:r>
          </w:p>
        </w:tc>
      </w:tr>
      <w:tr w:rsidR="007358F0" w:rsidRPr="006F6998" w:rsidTr="006E5A0A">
        <w:tblPrEx>
          <w:tblCellMar>
            <w:left w:w="108" w:type="dxa"/>
            <w:right w:w="108" w:type="dxa"/>
          </w:tblCellMar>
          <w:tblLook w:val="01E0" w:firstRow="1" w:lastRow="1" w:firstColumn="1" w:lastColumn="1" w:noHBand="0" w:noVBand="0"/>
        </w:tblPrEx>
        <w:tc>
          <w:tcPr>
            <w:tcW w:w="6344" w:type="dxa"/>
            <w:gridSpan w:val="2"/>
          </w:tcPr>
          <w:p w:rsidR="007358F0" w:rsidRPr="006F6998" w:rsidRDefault="00DA309A" w:rsidP="00D81881">
            <w:pPr>
              <w:pStyle w:val="seznam"/>
            </w:pPr>
            <w:r>
              <w:t>jmenuje</w:t>
            </w:r>
            <w:r w:rsidR="00E46B45" w:rsidRPr="006F6998">
              <w:t xml:space="preserve"> základní geometrické obrazce</w:t>
            </w:r>
            <w:r w:rsidR="00A33774" w:rsidRPr="006F6998">
              <w:t>,</w:t>
            </w:r>
          </w:p>
          <w:p w:rsidR="00E46B45" w:rsidRPr="006F6998" w:rsidRDefault="0053145A" w:rsidP="00D81881">
            <w:pPr>
              <w:pStyle w:val="seznam"/>
            </w:pPr>
            <w:r>
              <w:t>popíše</w:t>
            </w:r>
            <w:r w:rsidR="00E46B45" w:rsidRPr="006F6998">
              <w:t xml:space="preserve"> hlavní zásady kreslení geometrických obrazců</w:t>
            </w:r>
            <w:r w:rsidR="00A33774" w:rsidRPr="006F6998">
              <w:t>,</w:t>
            </w:r>
          </w:p>
          <w:p w:rsidR="00E46B45" w:rsidRPr="006F6998" w:rsidRDefault="00A33774" w:rsidP="00D81881">
            <w:pPr>
              <w:pStyle w:val="seznam"/>
              <w:rPr>
                <w:rStyle w:val="bezzvyrazneni"/>
              </w:rPr>
            </w:pPr>
            <w:r w:rsidRPr="006F6998">
              <w:t>u</w:t>
            </w:r>
            <w:r w:rsidR="00E46B45" w:rsidRPr="006F6998">
              <w:t>vědomuje si uplatnění geometrických obrazců v</w:t>
            </w:r>
            <w:r w:rsidRPr="006F6998">
              <w:t> </w:t>
            </w:r>
            <w:r w:rsidR="00E46B45" w:rsidRPr="006F6998">
              <w:t>praxi</w:t>
            </w:r>
            <w:r w:rsidRPr="006F6998">
              <w:t>;</w:t>
            </w:r>
          </w:p>
        </w:tc>
        <w:tc>
          <w:tcPr>
            <w:tcW w:w="6444" w:type="dxa"/>
            <w:gridSpan w:val="3"/>
          </w:tcPr>
          <w:p w:rsidR="008F1791" w:rsidRPr="006F6998" w:rsidRDefault="008F1791" w:rsidP="00D81881">
            <w:pPr>
              <w:rPr>
                <w:rStyle w:val="zvyraznit"/>
                <w:rFonts w:cs="Palatino Linotype"/>
                <w:noProof/>
              </w:rPr>
            </w:pPr>
            <w:r w:rsidRPr="006F6998">
              <w:rPr>
                <w:rStyle w:val="zvyraznit"/>
                <w:rFonts w:cs="Palatino Linotype"/>
                <w:noProof/>
              </w:rPr>
              <w:t>2. Základní geometrické konstrukce</w:t>
            </w:r>
          </w:p>
          <w:p w:rsidR="008F1791" w:rsidRPr="006F6998" w:rsidRDefault="008F1791" w:rsidP="00D81881">
            <w:pPr>
              <w:pStyle w:val="seznam"/>
              <w:rPr>
                <w:rStyle w:val="zvyraznit"/>
                <w:rFonts w:cs="Palatino Linotype"/>
              </w:rPr>
            </w:pPr>
            <w:r w:rsidRPr="006F6998">
              <w:rPr>
                <w:rStyle w:val="zvyraznit"/>
                <w:rFonts w:cs="Palatino Linotype"/>
                <w:b/>
              </w:rPr>
              <w:t>kreslení základních geometrických obrazců</w:t>
            </w:r>
            <w:r w:rsidR="00A33774" w:rsidRPr="006F6998">
              <w:rPr>
                <w:rStyle w:val="zvyraznit"/>
                <w:rFonts w:cs="Palatino Linotype"/>
                <w:b/>
              </w:rPr>
              <w:t>,</w:t>
            </w:r>
          </w:p>
          <w:p w:rsidR="007358F0" w:rsidRPr="006F6998" w:rsidRDefault="008F1791" w:rsidP="00D81881">
            <w:pPr>
              <w:pStyle w:val="seznam"/>
              <w:rPr>
                <w:rStyle w:val="zvyraznit"/>
                <w:rFonts w:cs="Palatino Linotype"/>
              </w:rPr>
            </w:pPr>
            <w:r w:rsidRPr="006F6998">
              <w:rPr>
                <w:rStyle w:val="zvyraznit"/>
                <w:rFonts w:cs="Palatino Linotype"/>
                <w:b/>
              </w:rPr>
              <w:t>uplatnění geometrických konstrukcí v praxi</w:t>
            </w:r>
            <w:r w:rsidR="00A33774" w:rsidRPr="006F6998">
              <w:rPr>
                <w:rStyle w:val="zvyraznit"/>
                <w:rFonts w:cs="Palatino Linotype"/>
                <w:b/>
              </w:rPr>
              <w:t>;</w:t>
            </w:r>
          </w:p>
        </w:tc>
        <w:tc>
          <w:tcPr>
            <w:tcW w:w="1796" w:type="dxa"/>
          </w:tcPr>
          <w:p w:rsidR="007358F0" w:rsidRPr="006910C8" w:rsidRDefault="00B731D6" w:rsidP="00D81881">
            <w:pPr>
              <w:rPr>
                <w:rStyle w:val="bila"/>
              </w:rPr>
            </w:pPr>
            <w:r w:rsidRPr="006910C8">
              <w:rPr>
                <w:rStyle w:val="bila"/>
              </w:rPr>
              <w:t>8</w:t>
            </w:r>
          </w:p>
        </w:tc>
      </w:tr>
      <w:tr w:rsidR="008F1791" w:rsidRPr="006F6998" w:rsidTr="006E5A0A">
        <w:tblPrEx>
          <w:tblCellMar>
            <w:left w:w="108" w:type="dxa"/>
            <w:right w:w="108" w:type="dxa"/>
          </w:tblCellMar>
          <w:tblLook w:val="01E0" w:firstRow="1" w:lastRow="1" w:firstColumn="1" w:lastColumn="1" w:noHBand="0" w:noVBand="0"/>
        </w:tblPrEx>
        <w:tc>
          <w:tcPr>
            <w:tcW w:w="6344" w:type="dxa"/>
            <w:gridSpan w:val="2"/>
          </w:tcPr>
          <w:p w:rsidR="008F1791" w:rsidRPr="006F6998" w:rsidRDefault="0053145A" w:rsidP="00D81881">
            <w:pPr>
              <w:pStyle w:val="seznam"/>
            </w:pPr>
            <w:r>
              <w:t>popíše</w:t>
            </w:r>
            <w:r w:rsidR="008F1791" w:rsidRPr="006F6998">
              <w:t xml:space="preserve"> pojmy a názvosloví</w:t>
            </w:r>
            <w:r w:rsidR="00A33774" w:rsidRPr="006F6998">
              <w:t>,</w:t>
            </w:r>
          </w:p>
          <w:p w:rsidR="008F1791" w:rsidRPr="006F6998" w:rsidRDefault="00A33774" w:rsidP="00D81881">
            <w:pPr>
              <w:pStyle w:val="seznam"/>
            </w:pPr>
            <w:r w:rsidRPr="006F6998">
              <w:t>z</w:t>
            </w:r>
            <w:r w:rsidR="008F1791" w:rsidRPr="006F6998">
              <w:t>obrazí geometrické hranaté a rotační tělesa</w:t>
            </w:r>
            <w:r w:rsidRPr="006F6998">
              <w:t>,</w:t>
            </w:r>
          </w:p>
          <w:p w:rsidR="008F1791" w:rsidRPr="006F6998" w:rsidRDefault="00A33774" w:rsidP="00D81881">
            <w:pPr>
              <w:pStyle w:val="seznam"/>
              <w:rPr>
                <w:rStyle w:val="bezzvyrazneni"/>
              </w:rPr>
            </w:pPr>
            <w:r w:rsidRPr="006F6998">
              <w:t>c</w:t>
            </w:r>
            <w:r w:rsidR="008F1791" w:rsidRPr="006F6998">
              <w:t>h</w:t>
            </w:r>
            <w:r w:rsidRPr="006F6998">
              <w:t>ápe zobrazování složených těles;</w:t>
            </w:r>
          </w:p>
        </w:tc>
        <w:tc>
          <w:tcPr>
            <w:tcW w:w="6444" w:type="dxa"/>
            <w:gridSpan w:val="3"/>
          </w:tcPr>
          <w:p w:rsidR="008F1791" w:rsidRPr="006F6998" w:rsidRDefault="008F1791" w:rsidP="00D81881">
            <w:pPr>
              <w:rPr>
                <w:rStyle w:val="zvyraznit"/>
                <w:rFonts w:cs="Palatino Linotype"/>
                <w:noProof/>
              </w:rPr>
            </w:pPr>
            <w:r w:rsidRPr="006F6998">
              <w:rPr>
                <w:rStyle w:val="zvyraznit"/>
                <w:rFonts w:cs="Palatino Linotype"/>
                <w:noProof/>
              </w:rPr>
              <w:t>3. Pravoúhlé promítání</w:t>
            </w:r>
          </w:p>
          <w:p w:rsidR="008F1791" w:rsidRPr="006F6998" w:rsidRDefault="008F1791" w:rsidP="00D81881">
            <w:pPr>
              <w:pStyle w:val="seznam"/>
              <w:rPr>
                <w:rStyle w:val="zvyraznit"/>
                <w:rFonts w:cs="Palatino Linotype"/>
                <w:b/>
              </w:rPr>
            </w:pPr>
            <w:r w:rsidRPr="006F6998">
              <w:rPr>
                <w:rStyle w:val="zvyraznit"/>
                <w:rFonts w:cs="Palatino Linotype"/>
                <w:b/>
              </w:rPr>
              <w:t>zásady zobrazování a názvosloví</w:t>
            </w:r>
            <w:r w:rsidR="00A33774" w:rsidRPr="006F6998">
              <w:rPr>
                <w:rStyle w:val="zvyraznit"/>
                <w:rFonts w:cs="Palatino Linotype"/>
                <w:b/>
              </w:rPr>
              <w:t>,</w:t>
            </w:r>
          </w:p>
          <w:p w:rsidR="008F1791" w:rsidRPr="006F6998" w:rsidRDefault="008F1791" w:rsidP="00D81881">
            <w:pPr>
              <w:pStyle w:val="seznam"/>
              <w:rPr>
                <w:rStyle w:val="zvyraznit"/>
                <w:rFonts w:cs="Palatino Linotype"/>
                <w:b/>
              </w:rPr>
            </w:pPr>
            <w:r w:rsidRPr="006F6998">
              <w:rPr>
                <w:rStyle w:val="zvyraznit"/>
                <w:rFonts w:cs="Palatino Linotype"/>
                <w:b/>
              </w:rPr>
              <w:t>zobrazování geometrických těles hranatých a</w:t>
            </w:r>
            <w:r w:rsidR="00A33774" w:rsidRPr="006F6998">
              <w:rPr>
                <w:rStyle w:val="zvyraznit"/>
                <w:rFonts w:cs="Palatino Linotype"/>
                <w:b/>
              </w:rPr>
              <w:t> </w:t>
            </w:r>
            <w:r w:rsidRPr="006F6998">
              <w:rPr>
                <w:rStyle w:val="zvyraznit"/>
                <w:rFonts w:cs="Palatino Linotype"/>
                <w:b/>
              </w:rPr>
              <w:t>rotačních</w:t>
            </w:r>
            <w:r w:rsidR="00A33774" w:rsidRPr="006F6998">
              <w:rPr>
                <w:rStyle w:val="zvyraznit"/>
                <w:rFonts w:cs="Palatino Linotype"/>
                <w:b/>
              </w:rPr>
              <w:t>,</w:t>
            </w:r>
          </w:p>
          <w:p w:rsidR="008F1791" w:rsidRPr="006F6998" w:rsidRDefault="008F1791" w:rsidP="00D81881">
            <w:pPr>
              <w:pStyle w:val="seznam"/>
              <w:rPr>
                <w:rStyle w:val="zvyraznit"/>
                <w:rFonts w:cs="Palatino Linotype"/>
                <w:b/>
              </w:rPr>
            </w:pPr>
            <w:r w:rsidRPr="006F6998">
              <w:rPr>
                <w:rStyle w:val="zvyraznit"/>
                <w:rFonts w:cs="Palatino Linotype"/>
                <w:b/>
              </w:rPr>
              <w:t>zobrazování složených těles a průniků</w:t>
            </w:r>
            <w:r w:rsidR="00A33774" w:rsidRPr="006F6998">
              <w:rPr>
                <w:rStyle w:val="zvyraznit"/>
                <w:rFonts w:cs="Palatino Linotype"/>
                <w:b/>
              </w:rPr>
              <w:t>;</w:t>
            </w:r>
          </w:p>
        </w:tc>
        <w:tc>
          <w:tcPr>
            <w:tcW w:w="1796" w:type="dxa"/>
          </w:tcPr>
          <w:p w:rsidR="008F1791" w:rsidRPr="006910C8" w:rsidRDefault="008F1791" w:rsidP="00D81881">
            <w:pPr>
              <w:rPr>
                <w:rStyle w:val="bila"/>
              </w:rPr>
            </w:pPr>
            <w:r w:rsidRPr="006910C8">
              <w:rPr>
                <w:rStyle w:val="bila"/>
              </w:rPr>
              <w:t>8</w:t>
            </w:r>
          </w:p>
        </w:tc>
      </w:tr>
      <w:tr w:rsidR="008F1791" w:rsidRPr="006F6998" w:rsidTr="006E5A0A">
        <w:tblPrEx>
          <w:tblCellMar>
            <w:left w:w="108" w:type="dxa"/>
            <w:right w:w="108" w:type="dxa"/>
          </w:tblCellMar>
          <w:tblLook w:val="04A0" w:firstRow="1" w:lastRow="0" w:firstColumn="1" w:lastColumn="0" w:noHBand="0" w:noVBand="1"/>
        </w:tblPrEx>
        <w:tc>
          <w:tcPr>
            <w:tcW w:w="6344" w:type="dxa"/>
            <w:gridSpan w:val="2"/>
          </w:tcPr>
          <w:p w:rsidR="008F1791" w:rsidRPr="006F6998" w:rsidRDefault="00A33774" w:rsidP="00D81881">
            <w:pPr>
              <w:pStyle w:val="seznam"/>
            </w:pPr>
            <w:r w:rsidRPr="006F6998">
              <w:lastRenderedPageBreak/>
              <w:t>ch</w:t>
            </w:r>
            <w:r w:rsidR="008F1791" w:rsidRPr="006F6998">
              <w:t>ápe pojem rozvinutý plášť a jeho význam</w:t>
            </w:r>
            <w:r w:rsidRPr="006F6998">
              <w:t>,</w:t>
            </w:r>
          </w:p>
          <w:p w:rsidR="008F1791" w:rsidRPr="006F6998" w:rsidRDefault="00A33774" w:rsidP="00D81881">
            <w:pPr>
              <w:pStyle w:val="seznam"/>
            </w:pPr>
            <w:r w:rsidRPr="006F6998">
              <w:t>v</w:t>
            </w:r>
            <w:r w:rsidR="008F1791" w:rsidRPr="006F6998">
              <w:t>ysvětlí princip kosoúhlého promítání</w:t>
            </w:r>
            <w:r w:rsidRPr="006F6998">
              <w:t>,</w:t>
            </w:r>
          </w:p>
          <w:p w:rsidR="008F1791" w:rsidRPr="006F6998" w:rsidRDefault="00A33774" w:rsidP="00D81881">
            <w:pPr>
              <w:pStyle w:val="seznam"/>
              <w:rPr>
                <w:rStyle w:val="bezzvyrazneni"/>
              </w:rPr>
            </w:pPr>
            <w:r w:rsidRPr="006F6998">
              <w:t>n</w:t>
            </w:r>
            <w:r w:rsidR="008F1791" w:rsidRPr="006F6998">
              <w:t>akreslí jednoduché geometrické tělesa v kosoúhlém promítání</w:t>
            </w:r>
            <w:r w:rsidRPr="006F6998">
              <w:t>;</w:t>
            </w:r>
          </w:p>
        </w:tc>
        <w:tc>
          <w:tcPr>
            <w:tcW w:w="6444" w:type="dxa"/>
            <w:gridSpan w:val="3"/>
          </w:tcPr>
          <w:p w:rsidR="008F1791" w:rsidRPr="006F6998" w:rsidRDefault="008F1791" w:rsidP="00D81881">
            <w:pPr>
              <w:rPr>
                <w:rStyle w:val="zvyraznit"/>
                <w:rFonts w:cs="Palatino Linotype"/>
                <w:noProof/>
              </w:rPr>
            </w:pPr>
            <w:r w:rsidRPr="006F6998">
              <w:rPr>
                <w:rStyle w:val="zvyraznit"/>
                <w:rFonts w:cs="Palatino Linotype"/>
                <w:noProof/>
              </w:rPr>
              <w:t>4. Názorné zobrazování</w:t>
            </w:r>
          </w:p>
          <w:p w:rsidR="008F1791" w:rsidRPr="006F6998" w:rsidRDefault="008F1791" w:rsidP="00D81881">
            <w:pPr>
              <w:pStyle w:val="seznam"/>
              <w:rPr>
                <w:rStyle w:val="zvyraznit"/>
                <w:rFonts w:cs="Palatino Linotype"/>
              </w:rPr>
            </w:pPr>
            <w:r w:rsidRPr="006F6998">
              <w:rPr>
                <w:rStyle w:val="zvyraznit"/>
                <w:rFonts w:cs="Palatino Linotype"/>
                <w:b/>
              </w:rPr>
              <w:t>rozvinutíplášťů jednoduchých geometrických těles, aplikace na malované a natírané plochy</w:t>
            </w:r>
            <w:r w:rsidR="00A33774" w:rsidRPr="006F6998">
              <w:rPr>
                <w:rStyle w:val="zvyraznit"/>
                <w:rFonts w:cs="Palatino Linotype"/>
                <w:b/>
              </w:rPr>
              <w:t>,</w:t>
            </w:r>
          </w:p>
          <w:p w:rsidR="008F1791" w:rsidRPr="006F6998" w:rsidRDefault="008F1791" w:rsidP="00D81881">
            <w:pPr>
              <w:pStyle w:val="seznam"/>
              <w:rPr>
                <w:rStyle w:val="zvyraznit"/>
                <w:rFonts w:cs="Palatino Linotype"/>
              </w:rPr>
            </w:pPr>
            <w:r w:rsidRPr="006F6998">
              <w:rPr>
                <w:rStyle w:val="zvyraznit"/>
                <w:rFonts w:cs="Palatino Linotype"/>
                <w:b/>
              </w:rPr>
              <w:t>informace o kosoúhlém promítání a perspek</w:t>
            </w:r>
            <w:r w:rsidR="00A33774" w:rsidRPr="006F6998">
              <w:rPr>
                <w:rStyle w:val="zvyraznit"/>
                <w:rFonts w:cs="Palatino Linotype"/>
                <w:b/>
              </w:rPr>
              <w:softHyphen/>
            </w:r>
            <w:r w:rsidRPr="006F6998">
              <w:rPr>
                <w:rStyle w:val="zvyraznit"/>
                <w:rFonts w:cs="Palatino Linotype"/>
                <w:b/>
              </w:rPr>
              <w:t>tivitě</w:t>
            </w:r>
            <w:r w:rsidR="00A33774" w:rsidRPr="006F6998">
              <w:rPr>
                <w:rStyle w:val="zvyraznit"/>
                <w:rFonts w:cs="Palatino Linotype"/>
                <w:b/>
              </w:rPr>
              <w:t>,</w:t>
            </w:r>
          </w:p>
          <w:p w:rsidR="008F1791" w:rsidRPr="006F6998" w:rsidRDefault="008F1791" w:rsidP="00D81881">
            <w:pPr>
              <w:pStyle w:val="seznam"/>
              <w:rPr>
                <w:rStyle w:val="zvyraznit"/>
                <w:rFonts w:cs="Palatino Linotype"/>
              </w:rPr>
            </w:pPr>
            <w:r w:rsidRPr="006F6998">
              <w:rPr>
                <w:rStyle w:val="zvyraznit"/>
                <w:rFonts w:cs="Palatino Linotype"/>
                <w:b/>
              </w:rPr>
              <w:t>kreslení jednoduchých geometrických těles v kosoúhlém promítání</w:t>
            </w:r>
            <w:r w:rsidR="00A33774" w:rsidRPr="006F6998">
              <w:rPr>
                <w:rStyle w:val="zvyraznit"/>
                <w:rFonts w:cs="Palatino Linotype"/>
                <w:b/>
              </w:rPr>
              <w:t>;</w:t>
            </w:r>
          </w:p>
        </w:tc>
        <w:tc>
          <w:tcPr>
            <w:tcW w:w="1796" w:type="dxa"/>
          </w:tcPr>
          <w:p w:rsidR="008F1791" w:rsidRPr="006910C8" w:rsidRDefault="00B731D6" w:rsidP="00D81881">
            <w:pPr>
              <w:rPr>
                <w:rStyle w:val="bila"/>
              </w:rPr>
            </w:pPr>
            <w:r w:rsidRPr="006910C8">
              <w:rPr>
                <w:rStyle w:val="bila"/>
              </w:rPr>
              <w:t>14</w:t>
            </w:r>
          </w:p>
        </w:tc>
      </w:tr>
      <w:tr w:rsidR="007358F0" w:rsidRPr="006F6998" w:rsidTr="006E5A0A">
        <w:tblPrEx>
          <w:tblCellMar>
            <w:left w:w="108" w:type="dxa"/>
            <w:right w:w="108" w:type="dxa"/>
          </w:tblCellMar>
          <w:tblLook w:val="01E0" w:firstRow="1" w:lastRow="1" w:firstColumn="1" w:lastColumn="1" w:noHBand="0" w:noVBand="0"/>
        </w:tblPrEx>
        <w:tc>
          <w:tcPr>
            <w:tcW w:w="6350" w:type="dxa"/>
            <w:gridSpan w:val="3"/>
          </w:tcPr>
          <w:p w:rsidR="00667837" w:rsidRPr="006F6998" w:rsidRDefault="00667837" w:rsidP="00D81881">
            <w:pPr>
              <w:rPr>
                <w:rStyle w:val="zvyraznit"/>
                <w:rFonts w:cs="Palatino Linotype"/>
              </w:rPr>
            </w:pPr>
            <w:r w:rsidRPr="006F6998">
              <w:rPr>
                <w:rStyle w:val="zvyraznit"/>
                <w:rFonts w:cs="Palatino Linotype"/>
              </w:rPr>
              <w:t>Žák:</w:t>
            </w:r>
          </w:p>
          <w:p w:rsidR="007976DE" w:rsidRPr="006F6998" w:rsidRDefault="007976DE" w:rsidP="00D81881">
            <w:pPr>
              <w:pStyle w:val="seznam"/>
            </w:pPr>
            <w:r w:rsidRPr="006F6998">
              <w:t>chápe zásady míchání barevných tónů,</w:t>
            </w:r>
          </w:p>
          <w:p w:rsidR="007976DE" w:rsidRPr="006F6998" w:rsidRDefault="007976DE" w:rsidP="00D81881">
            <w:pPr>
              <w:pStyle w:val="seznam"/>
            </w:pPr>
            <w:r w:rsidRPr="006F6998">
              <w:t>chápe význam barevné harmonie,</w:t>
            </w:r>
          </w:p>
          <w:p w:rsidR="007976DE" w:rsidRPr="006F6998" w:rsidRDefault="007976DE" w:rsidP="00D81881">
            <w:pPr>
              <w:pStyle w:val="seznam"/>
            </w:pPr>
            <w:r w:rsidRPr="006F6998">
              <w:t>nakreslí vodovými barvami jednoduché řešení bytového prostoru,</w:t>
            </w:r>
          </w:p>
          <w:p w:rsidR="007358F0" w:rsidRPr="006F6998" w:rsidRDefault="007976DE" w:rsidP="00D81881">
            <w:pPr>
              <w:pStyle w:val="seznam"/>
              <w:rPr>
                <w:rStyle w:val="bezzvyrazneni"/>
              </w:rPr>
            </w:pPr>
            <w:r w:rsidRPr="006F6998">
              <w:t>určí význam barevného řešení ploch</w:t>
            </w:r>
          </w:p>
        </w:tc>
        <w:tc>
          <w:tcPr>
            <w:tcW w:w="6438" w:type="dxa"/>
            <w:gridSpan w:val="2"/>
          </w:tcPr>
          <w:p w:rsidR="007976DE" w:rsidRPr="006F6998" w:rsidRDefault="00ED30DA" w:rsidP="00D81881">
            <w:pPr>
              <w:rPr>
                <w:rStyle w:val="zvyraznit"/>
                <w:rFonts w:cs="Palatino Linotype"/>
                <w:noProof/>
              </w:rPr>
            </w:pPr>
            <w:r>
              <w:rPr>
                <w:rStyle w:val="zvyraznit"/>
                <w:rFonts w:cs="Palatino Linotype"/>
              </w:rPr>
              <w:t>5</w:t>
            </w:r>
            <w:r w:rsidR="007976DE">
              <w:rPr>
                <w:rStyle w:val="zvyraznit"/>
                <w:rFonts w:cs="Palatino Linotype"/>
                <w:noProof/>
              </w:rPr>
              <w:t>.</w:t>
            </w:r>
            <w:r w:rsidR="007976DE" w:rsidRPr="006F6998">
              <w:rPr>
                <w:rStyle w:val="zvyraznit"/>
                <w:rFonts w:cs="Palatino Linotype"/>
                <w:noProof/>
              </w:rPr>
              <w:t xml:space="preserve"> Volné kreslení</w:t>
            </w:r>
          </w:p>
          <w:p w:rsidR="007976DE" w:rsidRPr="006F6998" w:rsidRDefault="007976DE" w:rsidP="00D81881">
            <w:pPr>
              <w:pStyle w:val="seznam"/>
              <w:rPr>
                <w:rStyle w:val="zvyraznit"/>
                <w:rFonts w:cs="Palatino Linotype"/>
              </w:rPr>
            </w:pPr>
            <w:r w:rsidRPr="006F6998">
              <w:rPr>
                <w:rStyle w:val="zvyraznit"/>
                <w:rFonts w:cs="Palatino Linotype"/>
                <w:b/>
              </w:rPr>
              <w:t>zásady práce se štětcem, cviky na uvolnění ruky,</w:t>
            </w:r>
          </w:p>
          <w:p w:rsidR="007976DE" w:rsidRPr="006F6998" w:rsidRDefault="007976DE" w:rsidP="00D81881">
            <w:pPr>
              <w:pStyle w:val="seznam"/>
              <w:rPr>
                <w:rStyle w:val="zvyraznit"/>
                <w:rFonts w:cs="Palatino Linotype"/>
              </w:rPr>
            </w:pPr>
            <w:r w:rsidRPr="006F6998">
              <w:rPr>
                <w:rStyle w:val="zvyraznit"/>
                <w:rFonts w:cs="Palatino Linotype"/>
                <w:b/>
              </w:rPr>
              <w:t>míchání barevných tónů, barevná harmonie,</w:t>
            </w:r>
          </w:p>
          <w:p w:rsidR="007976DE" w:rsidRPr="006F6998" w:rsidRDefault="007976DE" w:rsidP="00D81881">
            <w:pPr>
              <w:pStyle w:val="seznam"/>
              <w:rPr>
                <w:rStyle w:val="zvyraznit"/>
                <w:rFonts w:cs="Palatino Linotype"/>
              </w:rPr>
            </w:pPr>
            <w:r w:rsidRPr="006F6998">
              <w:rPr>
                <w:rStyle w:val="zvyraznit"/>
                <w:rFonts w:cs="Palatino Linotype"/>
                <w:b/>
              </w:rPr>
              <w:t>práce s vodovými a temperovými barvami,</w:t>
            </w:r>
          </w:p>
          <w:p w:rsidR="007976DE" w:rsidRPr="006F6998" w:rsidRDefault="007976DE" w:rsidP="00D81881">
            <w:pPr>
              <w:pStyle w:val="seznam"/>
              <w:rPr>
                <w:rStyle w:val="zvyraznit"/>
                <w:rFonts w:cs="Palatino Linotype"/>
              </w:rPr>
            </w:pPr>
            <w:r w:rsidRPr="006F6998">
              <w:rPr>
                <w:rStyle w:val="zvyraznit"/>
                <w:rFonts w:cs="Palatino Linotype"/>
                <w:b/>
              </w:rPr>
              <w:t>barevné členění ploch,</w:t>
            </w:r>
          </w:p>
          <w:p w:rsidR="007358F0" w:rsidRPr="001812CA" w:rsidRDefault="007976DE" w:rsidP="00D81881">
            <w:pPr>
              <w:pStyle w:val="seznam"/>
              <w:rPr>
                <w:rStyle w:val="zvyraznit"/>
                <w:rFonts w:cs="Palatino Linotype"/>
                <w:b/>
              </w:rPr>
            </w:pPr>
            <w:r w:rsidRPr="006F6998">
              <w:rPr>
                <w:rStyle w:val="zvyraznit"/>
                <w:rFonts w:cs="Palatino Linotype"/>
                <w:b/>
              </w:rPr>
              <w:t>barevné řešení jednoduchého bytového</w:t>
            </w:r>
            <w:r>
              <w:rPr>
                <w:rStyle w:val="zvyraznit"/>
                <w:rFonts w:cs="Palatino Linotype"/>
                <w:b/>
              </w:rPr>
              <w:t xml:space="preserve"> </w:t>
            </w:r>
            <w:r w:rsidRPr="001812CA">
              <w:rPr>
                <w:rStyle w:val="zvyraznit"/>
                <w:rFonts w:cs="Palatino Linotype"/>
                <w:b/>
              </w:rPr>
              <w:t>prostoru v rozvinutém plášti;</w:t>
            </w:r>
          </w:p>
        </w:tc>
        <w:tc>
          <w:tcPr>
            <w:tcW w:w="1796" w:type="dxa"/>
          </w:tcPr>
          <w:p w:rsidR="007358F0" w:rsidRPr="006910C8" w:rsidRDefault="00667837" w:rsidP="00D81881">
            <w:pPr>
              <w:rPr>
                <w:rStyle w:val="bila"/>
              </w:rPr>
            </w:pPr>
            <w:r w:rsidRPr="006910C8">
              <w:rPr>
                <w:rStyle w:val="bila"/>
              </w:rPr>
              <w:t>36</w:t>
            </w:r>
          </w:p>
        </w:tc>
      </w:tr>
      <w:tr w:rsidR="00101F6F" w:rsidRPr="006F6998" w:rsidTr="006E5A0A">
        <w:tblPrEx>
          <w:tblCellMar>
            <w:left w:w="108" w:type="dxa"/>
            <w:right w:w="108" w:type="dxa"/>
          </w:tblCellMar>
          <w:tblLook w:val="01E0" w:firstRow="1" w:lastRow="1" w:firstColumn="1" w:lastColumn="1" w:noHBand="0" w:noVBand="0"/>
        </w:tblPrEx>
        <w:tc>
          <w:tcPr>
            <w:tcW w:w="6350" w:type="dxa"/>
            <w:gridSpan w:val="3"/>
          </w:tcPr>
          <w:p w:rsidR="00101F6F" w:rsidRPr="006F6998" w:rsidRDefault="00101F6F" w:rsidP="00D81881">
            <w:pPr>
              <w:pStyle w:val="seznam"/>
            </w:pPr>
            <w:r w:rsidRPr="006F6998">
              <w:t>vysvětlí princip centrální perspektivy,</w:t>
            </w:r>
          </w:p>
          <w:p w:rsidR="00101F6F" w:rsidRPr="006F6998" w:rsidRDefault="00101F6F" w:rsidP="00D81881">
            <w:pPr>
              <w:pStyle w:val="seznam"/>
            </w:pPr>
            <w:r w:rsidRPr="006F6998">
              <w:t>nakreslí na výkres vodovými barvami barevné řešení místnosti v centrální perspektivě,</w:t>
            </w:r>
          </w:p>
          <w:p w:rsidR="00101F6F" w:rsidRPr="006F6998" w:rsidRDefault="00101F6F" w:rsidP="00D81881">
            <w:pPr>
              <w:pStyle w:val="seznam"/>
              <w:rPr>
                <w:rStyle w:val="bezzvyrazneni"/>
              </w:rPr>
            </w:pPr>
            <w:r w:rsidRPr="006F6998">
              <w:lastRenderedPageBreak/>
              <w:t>vysvětlí princip rohové perspektivy;</w:t>
            </w:r>
          </w:p>
        </w:tc>
        <w:tc>
          <w:tcPr>
            <w:tcW w:w="6438" w:type="dxa"/>
            <w:gridSpan w:val="2"/>
          </w:tcPr>
          <w:p w:rsidR="00101F6F" w:rsidRPr="006F6998" w:rsidRDefault="00ED30DA" w:rsidP="00D81881">
            <w:pPr>
              <w:rPr>
                <w:rStyle w:val="zvyraznit"/>
                <w:rFonts w:cs="Palatino Linotype"/>
                <w:noProof/>
              </w:rPr>
            </w:pPr>
            <w:r>
              <w:rPr>
                <w:rStyle w:val="zvyraznit"/>
                <w:rFonts w:cs="Palatino Linotype"/>
                <w:noProof/>
              </w:rPr>
              <w:lastRenderedPageBreak/>
              <w:t>6</w:t>
            </w:r>
            <w:r w:rsidR="00101F6F" w:rsidRPr="006F6998">
              <w:rPr>
                <w:rStyle w:val="zvyraznit"/>
                <w:rFonts w:cs="Palatino Linotype"/>
                <w:noProof/>
              </w:rPr>
              <w:t>. Perspektivní zobrazení</w:t>
            </w:r>
          </w:p>
          <w:p w:rsidR="00101F6F" w:rsidRPr="006F6998" w:rsidRDefault="00101F6F" w:rsidP="00D81881">
            <w:pPr>
              <w:pStyle w:val="seznam"/>
              <w:rPr>
                <w:rStyle w:val="zvyraznit"/>
                <w:rFonts w:cs="Palatino Linotype"/>
              </w:rPr>
            </w:pPr>
            <w:r w:rsidRPr="006F6998">
              <w:rPr>
                <w:rStyle w:val="zvyraznit"/>
                <w:rFonts w:cs="Palatino Linotype"/>
                <w:b/>
              </w:rPr>
              <w:t>princip centrální perspektivy,</w:t>
            </w:r>
          </w:p>
          <w:p w:rsidR="00101F6F" w:rsidRPr="006F6998" w:rsidRDefault="00101F6F" w:rsidP="00D81881">
            <w:pPr>
              <w:pStyle w:val="seznam"/>
              <w:rPr>
                <w:rStyle w:val="zvyraznit"/>
                <w:rFonts w:cs="Palatino Linotype"/>
              </w:rPr>
            </w:pPr>
            <w:r w:rsidRPr="006F6998">
              <w:rPr>
                <w:rStyle w:val="zvyraznit"/>
                <w:rFonts w:cs="Palatino Linotype"/>
                <w:b/>
              </w:rPr>
              <w:t>místnost v centrální perspektivě, barevné řešení,</w:t>
            </w:r>
          </w:p>
          <w:p w:rsidR="00101F6F" w:rsidRPr="006F6998" w:rsidRDefault="00101F6F" w:rsidP="00D81881">
            <w:pPr>
              <w:pStyle w:val="seznam"/>
              <w:rPr>
                <w:rStyle w:val="zvyraznit"/>
                <w:rFonts w:cs="Palatino Linotype"/>
                <w:b/>
              </w:rPr>
            </w:pPr>
            <w:r w:rsidRPr="006F6998">
              <w:rPr>
                <w:rStyle w:val="zvyraznit"/>
                <w:rFonts w:cs="Palatino Linotype"/>
                <w:b/>
              </w:rPr>
              <w:lastRenderedPageBreak/>
              <w:t>princip rohové perspektivy,</w:t>
            </w:r>
          </w:p>
          <w:p w:rsidR="00101F6F" w:rsidRPr="006F6998" w:rsidRDefault="00101F6F" w:rsidP="00D81881">
            <w:pPr>
              <w:pStyle w:val="seznam"/>
              <w:rPr>
                <w:rStyle w:val="zvyraznit"/>
                <w:rFonts w:cs="Palatino Linotype"/>
              </w:rPr>
            </w:pPr>
            <w:r w:rsidRPr="006F6998">
              <w:rPr>
                <w:rStyle w:val="zvyraznit"/>
                <w:rFonts w:cs="Palatino Linotype"/>
                <w:b/>
              </w:rPr>
              <w:t>místnost v rohové perspektivě, barevné řešení;</w:t>
            </w:r>
          </w:p>
        </w:tc>
        <w:tc>
          <w:tcPr>
            <w:tcW w:w="1796" w:type="dxa"/>
          </w:tcPr>
          <w:p w:rsidR="00101F6F" w:rsidRPr="006910C8" w:rsidRDefault="00101F6F" w:rsidP="00D81881">
            <w:pPr>
              <w:rPr>
                <w:rStyle w:val="bila"/>
              </w:rPr>
            </w:pPr>
            <w:r w:rsidRPr="006910C8">
              <w:rPr>
                <w:rStyle w:val="bila"/>
              </w:rPr>
              <w:lastRenderedPageBreak/>
              <w:t>28</w:t>
            </w:r>
          </w:p>
        </w:tc>
      </w:tr>
      <w:tr w:rsidR="00101F6F" w:rsidRPr="006F6998" w:rsidTr="006E5A0A">
        <w:tblPrEx>
          <w:tblCellMar>
            <w:left w:w="108" w:type="dxa"/>
            <w:right w:w="108" w:type="dxa"/>
          </w:tblCellMar>
          <w:tblLook w:val="01E0" w:firstRow="1" w:lastRow="1" w:firstColumn="1" w:lastColumn="1" w:noHBand="0" w:noVBand="0"/>
        </w:tblPrEx>
        <w:tc>
          <w:tcPr>
            <w:tcW w:w="6350" w:type="dxa"/>
            <w:gridSpan w:val="3"/>
          </w:tcPr>
          <w:p w:rsidR="00101F6F" w:rsidRPr="006F6998" w:rsidRDefault="00101F6F" w:rsidP="00D81881">
            <w:pPr>
              <w:pStyle w:val="seznam"/>
              <w:rPr>
                <w:rStyle w:val="bezzvyrazneni"/>
              </w:rPr>
            </w:pPr>
            <w:r w:rsidRPr="006F6998">
              <w:t>skicování různých předmětů na skicák;</w:t>
            </w:r>
          </w:p>
        </w:tc>
        <w:tc>
          <w:tcPr>
            <w:tcW w:w="6438" w:type="dxa"/>
            <w:gridSpan w:val="2"/>
          </w:tcPr>
          <w:p w:rsidR="00101F6F" w:rsidRPr="006F6998" w:rsidRDefault="00ED30DA" w:rsidP="00D81881">
            <w:pPr>
              <w:rPr>
                <w:rStyle w:val="zvyraznit"/>
                <w:rFonts w:cs="Palatino Linotype"/>
                <w:noProof/>
              </w:rPr>
            </w:pPr>
            <w:r>
              <w:rPr>
                <w:rStyle w:val="zvyraznit"/>
                <w:rFonts w:cs="Palatino Linotype"/>
                <w:noProof/>
              </w:rPr>
              <w:t>7</w:t>
            </w:r>
            <w:r w:rsidR="00101F6F" w:rsidRPr="006F6998">
              <w:rPr>
                <w:rStyle w:val="zvyraznit"/>
                <w:rFonts w:cs="Palatino Linotype"/>
                <w:noProof/>
              </w:rPr>
              <w:t>. Skicování</w:t>
            </w:r>
          </w:p>
          <w:p w:rsidR="00101F6F" w:rsidRPr="006F6998" w:rsidRDefault="00101F6F" w:rsidP="00D81881">
            <w:pPr>
              <w:pStyle w:val="seznam"/>
              <w:rPr>
                <w:rStyle w:val="zvyraznit"/>
                <w:rFonts w:cs="Palatino Linotype"/>
              </w:rPr>
            </w:pPr>
            <w:r w:rsidRPr="006F6998">
              <w:rPr>
                <w:rStyle w:val="zvyraznit"/>
                <w:rFonts w:cs="Palatino Linotype"/>
                <w:b/>
              </w:rPr>
              <w:t>postup při kreslení podle skutečnosti,</w:t>
            </w:r>
          </w:p>
          <w:p w:rsidR="00101F6F" w:rsidRPr="006F6998" w:rsidRDefault="00101F6F" w:rsidP="00D81881">
            <w:pPr>
              <w:pStyle w:val="seznam"/>
              <w:rPr>
                <w:rStyle w:val="zvyraznit"/>
                <w:rFonts w:cs="Palatino Linotype"/>
              </w:rPr>
            </w:pPr>
            <w:r w:rsidRPr="006F6998">
              <w:rPr>
                <w:rStyle w:val="zvyraznit"/>
                <w:rFonts w:cs="Palatino Linotype"/>
                <w:b/>
              </w:rPr>
              <w:t>skicování předmětů;</w:t>
            </w:r>
          </w:p>
        </w:tc>
        <w:tc>
          <w:tcPr>
            <w:tcW w:w="1796" w:type="dxa"/>
          </w:tcPr>
          <w:p w:rsidR="00101F6F" w:rsidRPr="006910C8" w:rsidRDefault="00101F6F" w:rsidP="00D81881">
            <w:pPr>
              <w:rPr>
                <w:rStyle w:val="bila"/>
              </w:rPr>
            </w:pPr>
          </w:p>
        </w:tc>
      </w:tr>
      <w:tr w:rsidR="00101F6F" w:rsidRPr="006F6998" w:rsidTr="006E5A0A">
        <w:tblPrEx>
          <w:tblCellMar>
            <w:left w:w="108" w:type="dxa"/>
            <w:right w:w="108" w:type="dxa"/>
          </w:tblCellMar>
          <w:tblLook w:val="01E0" w:firstRow="1" w:lastRow="1" w:firstColumn="1" w:lastColumn="1" w:noHBand="0" w:noVBand="0"/>
        </w:tblPrEx>
        <w:tc>
          <w:tcPr>
            <w:tcW w:w="6350" w:type="dxa"/>
            <w:gridSpan w:val="3"/>
          </w:tcPr>
          <w:p w:rsidR="00101F6F" w:rsidRPr="006F6998" w:rsidRDefault="00101F6F" w:rsidP="00D81881">
            <w:pPr>
              <w:pStyle w:val="seznam"/>
            </w:pPr>
            <w:r w:rsidRPr="006F6998">
              <w:t>je obeznámen s různými slohy a ornamentiky,</w:t>
            </w:r>
          </w:p>
          <w:p w:rsidR="00101F6F" w:rsidRPr="006F6998" w:rsidRDefault="00101F6F" w:rsidP="00D81881">
            <w:pPr>
              <w:pStyle w:val="seznam"/>
            </w:pPr>
            <w:r w:rsidRPr="006F6998">
              <w:t>nakreslí na výkres barevně geometrický ornament,</w:t>
            </w:r>
          </w:p>
          <w:p w:rsidR="00101F6F" w:rsidRPr="006F6998" w:rsidRDefault="00101F6F" w:rsidP="00D81881">
            <w:pPr>
              <w:pStyle w:val="seznam"/>
              <w:rPr>
                <w:rStyle w:val="bezzvyrazneni"/>
              </w:rPr>
            </w:pPr>
            <w:r w:rsidRPr="006F6998">
              <w:t>navrhne na výkres barevně lidový ornament.</w:t>
            </w:r>
          </w:p>
        </w:tc>
        <w:tc>
          <w:tcPr>
            <w:tcW w:w="6438" w:type="dxa"/>
            <w:gridSpan w:val="2"/>
          </w:tcPr>
          <w:p w:rsidR="00101F6F" w:rsidRPr="006F6998" w:rsidRDefault="00ED30DA" w:rsidP="00D81881">
            <w:pPr>
              <w:rPr>
                <w:rStyle w:val="zvyraznit"/>
                <w:rFonts w:cs="Palatino Linotype"/>
                <w:noProof/>
              </w:rPr>
            </w:pPr>
            <w:r>
              <w:rPr>
                <w:rStyle w:val="zvyraznit"/>
                <w:rFonts w:cs="Palatino Linotype"/>
                <w:noProof/>
              </w:rPr>
              <w:t>8</w:t>
            </w:r>
            <w:r w:rsidR="00101F6F" w:rsidRPr="006F6998">
              <w:rPr>
                <w:rStyle w:val="zvyraznit"/>
                <w:rFonts w:cs="Palatino Linotype"/>
                <w:noProof/>
              </w:rPr>
              <w:t>. Ornament</w:t>
            </w:r>
          </w:p>
          <w:p w:rsidR="00101F6F" w:rsidRPr="006F6998" w:rsidRDefault="00101F6F" w:rsidP="00D81881">
            <w:pPr>
              <w:pStyle w:val="seznam"/>
              <w:rPr>
                <w:rStyle w:val="zvyraznit"/>
                <w:rFonts w:cs="Palatino Linotype"/>
              </w:rPr>
            </w:pPr>
            <w:r w:rsidRPr="006F6998">
              <w:rPr>
                <w:rStyle w:val="zvyraznit"/>
                <w:rFonts w:cs="Palatino Linotype"/>
                <w:b/>
              </w:rPr>
              <w:t>historické slohy, ornamentiky,</w:t>
            </w:r>
          </w:p>
          <w:p w:rsidR="00101F6F" w:rsidRPr="006F6998" w:rsidRDefault="00101F6F" w:rsidP="00D81881">
            <w:pPr>
              <w:pStyle w:val="seznam"/>
              <w:rPr>
                <w:rStyle w:val="zvyraznit"/>
                <w:rFonts w:cs="Palatino Linotype"/>
                <w:b/>
              </w:rPr>
            </w:pPr>
            <w:r w:rsidRPr="006F6998">
              <w:rPr>
                <w:rStyle w:val="zvyraznit"/>
                <w:rFonts w:cs="Palatino Linotype"/>
                <w:b/>
              </w:rPr>
              <w:t>ornament geometrický, barevně,</w:t>
            </w:r>
          </w:p>
          <w:p w:rsidR="00101F6F" w:rsidRPr="006F6998" w:rsidRDefault="00101F6F" w:rsidP="00D81881">
            <w:pPr>
              <w:pStyle w:val="seznam"/>
              <w:rPr>
                <w:rStyle w:val="zvyraznit"/>
                <w:rFonts w:cs="Palatino Linotype"/>
              </w:rPr>
            </w:pPr>
            <w:r w:rsidRPr="006F6998">
              <w:rPr>
                <w:rStyle w:val="zvyraznit"/>
                <w:rFonts w:cs="Palatino Linotype"/>
                <w:b/>
              </w:rPr>
              <w:t>ornament lidový, barevně.</w:t>
            </w:r>
          </w:p>
        </w:tc>
        <w:tc>
          <w:tcPr>
            <w:tcW w:w="1796" w:type="dxa"/>
          </w:tcPr>
          <w:p w:rsidR="00101F6F" w:rsidRPr="006910C8" w:rsidRDefault="00101F6F" w:rsidP="00D81881">
            <w:pPr>
              <w:rPr>
                <w:rStyle w:val="bila"/>
              </w:rPr>
            </w:pPr>
          </w:p>
        </w:tc>
      </w:tr>
      <w:tr w:rsidR="00101F6F" w:rsidRPr="006910C8" w:rsidTr="006E5A0A">
        <w:tblPrEx>
          <w:tblCellMar>
            <w:left w:w="108" w:type="dxa"/>
            <w:right w:w="108" w:type="dxa"/>
          </w:tblCellMar>
          <w:tblLook w:val="01E0" w:firstRow="1" w:lastRow="1" w:firstColumn="1" w:lastColumn="1" w:noHBand="0" w:noVBand="0"/>
        </w:tblPrEx>
        <w:tc>
          <w:tcPr>
            <w:tcW w:w="6350" w:type="dxa"/>
            <w:gridSpan w:val="3"/>
            <w:tcBorders>
              <w:top w:val="single" w:sz="4" w:space="0" w:color="auto"/>
              <w:left w:val="single" w:sz="4" w:space="0" w:color="auto"/>
              <w:bottom w:val="single" w:sz="4" w:space="0" w:color="auto"/>
              <w:right w:val="single" w:sz="4" w:space="0" w:color="auto"/>
            </w:tcBorders>
          </w:tcPr>
          <w:p w:rsidR="00101F6F" w:rsidRPr="00101F6F" w:rsidRDefault="00101F6F" w:rsidP="00D81881">
            <w:pPr>
              <w:pStyle w:val="seznam"/>
              <w:rPr>
                <w:rStyle w:val="zvyraznit"/>
                <w:rFonts w:cs="Palatino Linotype"/>
                <w:b/>
                <w:bCs/>
              </w:rPr>
            </w:pPr>
            <w:bookmarkStart w:id="242" w:name="_Toc297110860"/>
            <w:bookmarkStart w:id="243" w:name="_Toc297111017"/>
            <w:bookmarkStart w:id="244" w:name="_Toc325361743"/>
            <w:bookmarkStart w:id="245" w:name="_Toc371277304"/>
            <w:bookmarkStart w:id="246" w:name="_Toc18055620"/>
            <w:bookmarkStart w:id="247" w:name="_Toc18058059"/>
            <w:r w:rsidRPr="00101F6F">
              <w:rPr>
                <w:rStyle w:val="zvyraznit"/>
                <w:rFonts w:cs="Palatino Linotype"/>
                <w:b/>
                <w:bCs/>
              </w:rPr>
              <w:t>Žák:</w:t>
            </w:r>
          </w:p>
          <w:p w:rsidR="00101F6F" w:rsidRPr="006F6998" w:rsidRDefault="00101F6F" w:rsidP="00D81881">
            <w:pPr>
              <w:pStyle w:val="seznam"/>
            </w:pPr>
            <w:r w:rsidRPr="006F6998">
              <w:t>vysvětlí pojem barvy z hlediska fyzikálního,</w:t>
            </w:r>
          </w:p>
          <w:p w:rsidR="00101F6F" w:rsidRDefault="00101F6F" w:rsidP="00D81881">
            <w:pPr>
              <w:pStyle w:val="seznam"/>
            </w:pPr>
            <w:r w:rsidRPr="006F6998">
              <w:t>vysvětlí pojem barevné spektrum,</w:t>
            </w:r>
          </w:p>
          <w:p w:rsidR="00101F6F" w:rsidRPr="007E3314" w:rsidRDefault="00101F6F" w:rsidP="00D81881">
            <w:pPr>
              <w:pStyle w:val="seznam"/>
            </w:pPr>
            <w:r w:rsidRPr="007E3314">
              <w:t>vysvětlí pojmy: základní barvy, podvojné</w:t>
            </w:r>
          </w:p>
          <w:p w:rsidR="00101F6F" w:rsidRPr="007E3314" w:rsidRDefault="00101F6F" w:rsidP="00D81881">
            <w:pPr>
              <w:pStyle w:val="seznam"/>
            </w:pPr>
            <w:r w:rsidRPr="007E3314">
              <w:t>barvy, potrojné barvy;</w:t>
            </w:r>
          </w:p>
          <w:p w:rsidR="00101F6F" w:rsidRPr="006F6998" w:rsidRDefault="00101F6F" w:rsidP="00D81881">
            <w:pPr>
              <w:pStyle w:val="seznam"/>
            </w:pPr>
            <w:r w:rsidRPr="007E3314">
              <w:t xml:space="preserve">nakreslí </w:t>
            </w:r>
            <w:r>
              <w:t xml:space="preserve">„barevný kruh“ a používá ho při </w:t>
            </w:r>
            <w:r w:rsidRPr="007E3314">
              <w:t>míchání barev;</w:t>
            </w:r>
          </w:p>
          <w:p w:rsidR="00101F6F" w:rsidRPr="006F6998" w:rsidRDefault="00101F6F" w:rsidP="00D81881">
            <w:pPr>
              <w:pStyle w:val="seznam"/>
            </w:pPr>
            <w:r w:rsidRPr="006F6998">
              <w:lastRenderedPageBreak/>
              <w:t>rozdělí teplé a studené barvy,</w:t>
            </w:r>
          </w:p>
          <w:p w:rsidR="00101F6F" w:rsidRPr="006F6998" w:rsidRDefault="00101F6F" w:rsidP="00D81881">
            <w:pPr>
              <w:pStyle w:val="seznam"/>
            </w:pPr>
            <w:r w:rsidRPr="006F6998">
              <w:t>popíše působení barev na člověka,</w:t>
            </w:r>
          </w:p>
          <w:p w:rsidR="00101F6F" w:rsidRPr="006F6998" w:rsidRDefault="00101F6F" w:rsidP="00D81881">
            <w:pPr>
              <w:pStyle w:val="seznam"/>
            </w:pPr>
            <w:r w:rsidRPr="006F6998">
              <w:t>navrhne jednoduché barevné řešení malby obytného prostoru na výkres,</w:t>
            </w:r>
          </w:p>
          <w:p w:rsidR="00101F6F" w:rsidRPr="006F6998" w:rsidRDefault="00101F6F" w:rsidP="00D81881">
            <w:pPr>
              <w:pStyle w:val="seznam"/>
              <w:rPr>
                <w:rStyle w:val="bezzvyrazneni"/>
              </w:rPr>
            </w:pPr>
            <w:r w:rsidRPr="006F6998">
              <w:t>navrhne na výkres dvojbarevné řešení dětského nábytku;</w:t>
            </w:r>
          </w:p>
        </w:tc>
        <w:tc>
          <w:tcPr>
            <w:tcW w:w="6438" w:type="dxa"/>
            <w:gridSpan w:val="2"/>
            <w:tcBorders>
              <w:top w:val="single" w:sz="4" w:space="0" w:color="auto"/>
              <w:left w:val="single" w:sz="4" w:space="0" w:color="auto"/>
              <w:bottom w:val="single" w:sz="4" w:space="0" w:color="auto"/>
              <w:right w:val="single" w:sz="4" w:space="0" w:color="auto"/>
            </w:tcBorders>
          </w:tcPr>
          <w:p w:rsidR="00101F6F" w:rsidRPr="006F6998" w:rsidRDefault="00ED30DA" w:rsidP="00D81881">
            <w:pPr>
              <w:rPr>
                <w:rStyle w:val="zvyraznit"/>
                <w:rFonts w:cs="Palatino Linotype"/>
                <w:noProof/>
              </w:rPr>
            </w:pPr>
            <w:r>
              <w:rPr>
                <w:rStyle w:val="zvyraznit"/>
                <w:rFonts w:cs="Palatino Linotype"/>
                <w:noProof/>
              </w:rPr>
              <w:lastRenderedPageBreak/>
              <w:t>9</w:t>
            </w:r>
            <w:r w:rsidR="00101F6F" w:rsidRPr="006F6998">
              <w:rPr>
                <w:rStyle w:val="zvyraznit"/>
                <w:rFonts w:cs="Palatino Linotype"/>
                <w:noProof/>
              </w:rPr>
              <w:t>. Barvy z hlediska fyzikálního, spektrum</w:t>
            </w:r>
          </w:p>
          <w:p w:rsidR="00101F6F" w:rsidRPr="00101F6F" w:rsidRDefault="00101F6F" w:rsidP="00D81881">
            <w:pPr>
              <w:pStyle w:val="seznam"/>
              <w:rPr>
                <w:rStyle w:val="zvyraznit"/>
                <w:rFonts w:cs="Palatino Linotype"/>
                <w:bCs/>
              </w:rPr>
            </w:pPr>
            <w:r w:rsidRPr="00101F6F">
              <w:rPr>
                <w:rStyle w:val="zvyraznit"/>
                <w:rFonts w:cs="Palatino Linotype"/>
                <w:bCs/>
              </w:rPr>
              <w:t>barvy základní podvojné a potrojné;</w:t>
            </w:r>
          </w:p>
          <w:p w:rsidR="00101F6F" w:rsidRPr="00101F6F" w:rsidRDefault="00101F6F" w:rsidP="00D81881">
            <w:pPr>
              <w:pStyle w:val="seznam"/>
              <w:rPr>
                <w:rStyle w:val="zvyraznit"/>
                <w:rFonts w:cs="Palatino Linotype"/>
                <w:bCs/>
              </w:rPr>
            </w:pPr>
            <w:r w:rsidRPr="00101F6F">
              <w:rPr>
                <w:rStyle w:val="zvyraznit"/>
                <w:rFonts w:cs="Palatino Linotype"/>
                <w:bCs/>
              </w:rPr>
              <w:t>návrhy plakátu, reklamy, letáku</w:t>
            </w:r>
          </w:p>
        </w:tc>
        <w:tc>
          <w:tcPr>
            <w:tcW w:w="1796" w:type="dxa"/>
            <w:tcBorders>
              <w:top w:val="single" w:sz="4" w:space="0" w:color="auto"/>
              <w:left w:val="single" w:sz="4" w:space="0" w:color="auto"/>
              <w:bottom w:val="single" w:sz="4" w:space="0" w:color="auto"/>
              <w:right w:val="single" w:sz="4" w:space="0" w:color="auto"/>
            </w:tcBorders>
          </w:tcPr>
          <w:p w:rsidR="00101F6F" w:rsidRPr="006910C8" w:rsidRDefault="00101F6F" w:rsidP="00D81881">
            <w:pPr>
              <w:rPr>
                <w:rStyle w:val="bila"/>
              </w:rPr>
            </w:pPr>
            <w:r w:rsidRPr="006910C8">
              <w:rPr>
                <w:rStyle w:val="bila"/>
              </w:rPr>
              <w:t>4</w:t>
            </w:r>
          </w:p>
        </w:tc>
      </w:tr>
      <w:tr w:rsidR="00101F6F" w:rsidRPr="006910C8" w:rsidTr="006E5A0A">
        <w:tblPrEx>
          <w:tblCellMar>
            <w:left w:w="108" w:type="dxa"/>
            <w:right w:w="108" w:type="dxa"/>
          </w:tblCellMar>
          <w:tblLook w:val="01E0" w:firstRow="1" w:lastRow="1" w:firstColumn="1" w:lastColumn="1" w:noHBand="0" w:noVBand="0"/>
        </w:tblPrEx>
        <w:tc>
          <w:tcPr>
            <w:tcW w:w="6350" w:type="dxa"/>
            <w:gridSpan w:val="3"/>
            <w:tcBorders>
              <w:top w:val="single" w:sz="4" w:space="0" w:color="auto"/>
              <w:left w:val="single" w:sz="4" w:space="0" w:color="auto"/>
              <w:bottom w:val="single" w:sz="4" w:space="0" w:color="auto"/>
              <w:right w:val="single" w:sz="4" w:space="0" w:color="auto"/>
            </w:tcBorders>
          </w:tcPr>
          <w:p w:rsidR="00101F6F" w:rsidRPr="006F6998" w:rsidRDefault="00101F6F" w:rsidP="00D81881">
            <w:pPr>
              <w:pStyle w:val="seznam"/>
            </w:pPr>
            <w:r w:rsidRPr="006F6998">
              <w:t>provede na papír zvětšení loga podle zadané předlohy v zadaném měřítku,</w:t>
            </w:r>
          </w:p>
          <w:p w:rsidR="00101F6F" w:rsidRPr="006F6998" w:rsidRDefault="00101F6F" w:rsidP="00D81881">
            <w:pPr>
              <w:pStyle w:val="seznam"/>
              <w:rPr>
                <w:rStyle w:val="bezzvyrazneni"/>
              </w:rPr>
            </w:pPr>
            <w:r w:rsidRPr="006F6998">
              <w:t>provede na papír zvětšení dětského motivu;</w:t>
            </w:r>
          </w:p>
        </w:tc>
        <w:tc>
          <w:tcPr>
            <w:tcW w:w="6438" w:type="dxa"/>
            <w:gridSpan w:val="2"/>
            <w:tcBorders>
              <w:top w:val="single" w:sz="4" w:space="0" w:color="auto"/>
              <w:left w:val="single" w:sz="4" w:space="0" w:color="auto"/>
              <w:bottom w:val="single" w:sz="4" w:space="0" w:color="auto"/>
              <w:right w:val="single" w:sz="4" w:space="0" w:color="auto"/>
            </w:tcBorders>
          </w:tcPr>
          <w:p w:rsidR="00101F6F" w:rsidRPr="006F6998" w:rsidRDefault="00ED30DA" w:rsidP="00D81881">
            <w:pPr>
              <w:rPr>
                <w:rStyle w:val="zvyraznit"/>
                <w:rFonts w:cs="Palatino Linotype"/>
                <w:noProof/>
              </w:rPr>
            </w:pPr>
            <w:r>
              <w:rPr>
                <w:rStyle w:val="zvyraznit"/>
                <w:rFonts w:cs="Palatino Linotype"/>
                <w:noProof/>
              </w:rPr>
              <w:t>10</w:t>
            </w:r>
            <w:r w:rsidR="00101F6F" w:rsidRPr="006F6998">
              <w:rPr>
                <w:rStyle w:val="zvyraznit"/>
                <w:rFonts w:cs="Palatino Linotype"/>
                <w:noProof/>
              </w:rPr>
              <w:t>. Zvětšování motivů</w:t>
            </w:r>
          </w:p>
          <w:p w:rsidR="00101F6F" w:rsidRPr="00101F6F" w:rsidRDefault="00101F6F" w:rsidP="00D81881">
            <w:pPr>
              <w:pStyle w:val="seznam"/>
              <w:rPr>
                <w:rStyle w:val="zvyraznit"/>
                <w:rFonts w:cs="Palatino Linotype"/>
                <w:bCs/>
              </w:rPr>
            </w:pPr>
            <w:r w:rsidRPr="00101F6F">
              <w:rPr>
                <w:rStyle w:val="zvyraznit"/>
                <w:rFonts w:cs="Palatino Linotype"/>
                <w:bCs/>
              </w:rPr>
              <w:t>zvětšování loga pro reklamu,</w:t>
            </w:r>
          </w:p>
          <w:p w:rsidR="00101F6F" w:rsidRPr="00101F6F" w:rsidRDefault="00101F6F" w:rsidP="00D81881">
            <w:pPr>
              <w:pStyle w:val="seznam"/>
              <w:rPr>
                <w:rStyle w:val="zvyraznit"/>
                <w:rFonts w:cs="Palatino Linotype"/>
                <w:bCs/>
              </w:rPr>
            </w:pPr>
            <w:r w:rsidRPr="00101F6F">
              <w:rPr>
                <w:rStyle w:val="zvyraznit"/>
                <w:rFonts w:cs="Palatino Linotype"/>
                <w:bCs/>
              </w:rPr>
              <w:t>zvětšování dětského motivu;</w:t>
            </w:r>
          </w:p>
        </w:tc>
        <w:tc>
          <w:tcPr>
            <w:tcW w:w="1796" w:type="dxa"/>
            <w:tcBorders>
              <w:top w:val="single" w:sz="4" w:space="0" w:color="auto"/>
              <w:left w:val="single" w:sz="4" w:space="0" w:color="auto"/>
              <w:bottom w:val="single" w:sz="4" w:space="0" w:color="auto"/>
              <w:right w:val="single" w:sz="4" w:space="0" w:color="auto"/>
            </w:tcBorders>
          </w:tcPr>
          <w:p w:rsidR="00101F6F" w:rsidRPr="006910C8" w:rsidRDefault="00101F6F" w:rsidP="00D81881">
            <w:pPr>
              <w:rPr>
                <w:rStyle w:val="bila"/>
              </w:rPr>
            </w:pPr>
            <w:r w:rsidRPr="006910C8">
              <w:rPr>
                <w:rStyle w:val="bila"/>
              </w:rPr>
              <w:t>5</w:t>
            </w:r>
          </w:p>
        </w:tc>
      </w:tr>
      <w:tr w:rsidR="00101F6F" w:rsidRPr="006910C8" w:rsidTr="006E5A0A">
        <w:tblPrEx>
          <w:tblCellMar>
            <w:left w:w="108" w:type="dxa"/>
            <w:right w:w="108" w:type="dxa"/>
          </w:tblCellMar>
          <w:tblLook w:val="01E0" w:firstRow="1" w:lastRow="1" w:firstColumn="1" w:lastColumn="1" w:noHBand="0" w:noVBand="0"/>
        </w:tblPrEx>
        <w:tc>
          <w:tcPr>
            <w:tcW w:w="6350" w:type="dxa"/>
            <w:gridSpan w:val="3"/>
            <w:tcBorders>
              <w:top w:val="single" w:sz="4" w:space="0" w:color="auto"/>
              <w:left w:val="single" w:sz="4" w:space="0" w:color="auto"/>
              <w:bottom w:val="single" w:sz="4" w:space="0" w:color="auto"/>
              <w:right w:val="single" w:sz="4" w:space="0" w:color="auto"/>
            </w:tcBorders>
          </w:tcPr>
          <w:p w:rsidR="00101F6F" w:rsidRPr="006F6998" w:rsidRDefault="00101F6F" w:rsidP="00D81881">
            <w:pPr>
              <w:pStyle w:val="seznam"/>
            </w:pPr>
            <w:r w:rsidRPr="006F6998">
              <w:t>barevně na výkres navrhne malbu dekorativní technikou,</w:t>
            </w:r>
          </w:p>
          <w:p w:rsidR="00101F6F" w:rsidRDefault="00101F6F" w:rsidP="00D81881">
            <w:pPr>
              <w:pStyle w:val="seznam"/>
            </w:pPr>
            <w:r w:rsidRPr="006F6998">
              <w:t>navrhne a vyřeže vzorkovnici ornamentu;</w:t>
            </w:r>
          </w:p>
          <w:p w:rsidR="00101F6F" w:rsidRPr="006F6998" w:rsidRDefault="00101F6F" w:rsidP="00D81881">
            <w:pPr>
              <w:pStyle w:val="seznam"/>
              <w:rPr>
                <w:rStyle w:val="bezzvyrazneni"/>
              </w:rPr>
            </w:pPr>
            <w:r w:rsidRPr="00DA309A">
              <w:t>navrhne a zhotoví šablonu, zhotoví pauzu</w:t>
            </w:r>
          </w:p>
        </w:tc>
        <w:tc>
          <w:tcPr>
            <w:tcW w:w="6438" w:type="dxa"/>
            <w:gridSpan w:val="2"/>
            <w:tcBorders>
              <w:top w:val="single" w:sz="4" w:space="0" w:color="auto"/>
              <w:left w:val="single" w:sz="4" w:space="0" w:color="auto"/>
              <w:bottom w:val="single" w:sz="4" w:space="0" w:color="auto"/>
              <w:right w:val="single" w:sz="4" w:space="0" w:color="auto"/>
            </w:tcBorders>
          </w:tcPr>
          <w:p w:rsidR="00101F6F" w:rsidRPr="00101F6F" w:rsidRDefault="00ED30DA" w:rsidP="00D81881">
            <w:pPr>
              <w:rPr>
                <w:rStyle w:val="zvyraznit"/>
                <w:rFonts w:cs="Palatino Linotype"/>
                <w:noProof/>
              </w:rPr>
            </w:pPr>
            <w:r>
              <w:rPr>
                <w:rStyle w:val="zvyraznit"/>
                <w:rFonts w:cs="Palatino Linotype"/>
                <w:noProof/>
              </w:rPr>
              <w:t>11</w:t>
            </w:r>
            <w:r w:rsidR="00101F6F" w:rsidRPr="00101F6F">
              <w:rPr>
                <w:rStyle w:val="zvyraznit"/>
                <w:rFonts w:cs="Palatino Linotype"/>
                <w:noProof/>
              </w:rPr>
              <w:t>. Dekorativní kreslení</w:t>
            </w:r>
          </w:p>
          <w:p w:rsidR="00101F6F" w:rsidRPr="00101F6F" w:rsidRDefault="00101F6F" w:rsidP="00D81881">
            <w:pPr>
              <w:pStyle w:val="seznam"/>
              <w:rPr>
                <w:rStyle w:val="zvyraznit"/>
                <w:rFonts w:cs="Palatino Linotype"/>
                <w:bCs/>
              </w:rPr>
            </w:pPr>
            <w:r w:rsidRPr="00101F6F">
              <w:rPr>
                <w:rStyle w:val="zvyraznit"/>
                <w:rFonts w:cs="Palatino Linotype"/>
                <w:bCs/>
              </w:rPr>
              <w:t>návrh maleb s použitím malířských návrh barevného řešení interiérů</w:t>
            </w:r>
          </w:p>
          <w:p w:rsidR="00101F6F" w:rsidRPr="00101F6F" w:rsidRDefault="00101F6F" w:rsidP="00D81881">
            <w:pPr>
              <w:pStyle w:val="seznam"/>
              <w:rPr>
                <w:rStyle w:val="zvyraznit"/>
                <w:rFonts w:cs="Palatino Linotype"/>
                <w:bCs/>
              </w:rPr>
            </w:pPr>
            <w:r w:rsidRPr="00101F6F">
              <w:rPr>
                <w:rStyle w:val="zvyraznit"/>
                <w:rFonts w:cs="Palatino Linotype"/>
                <w:bCs/>
              </w:rPr>
              <w:t>návrhy plakátu, reklamy, letáku</w:t>
            </w:r>
          </w:p>
          <w:p w:rsidR="00101F6F" w:rsidRPr="00101F6F" w:rsidRDefault="00101F6F" w:rsidP="00D81881">
            <w:pPr>
              <w:pStyle w:val="seznam"/>
              <w:rPr>
                <w:rStyle w:val="zvyraznit"/>
                <w:rFonts w:cs="Palatino Linotype"/>
                <w:bCs/>
              </w:rPr>
            </w:pPr>
            <w:r w:rsidRPr="00101F6F">
              <w:rPr>
                <w:rStyle w:val="zvyraznit"/>
                <w:rFonts w:cs="Palatino Linotype"/>
                <w:bCs/>
              </w:rPr>
              <w:t>navrhne a zhotoví šablonu, zhotoví pauzu</w:t>
            </w:r>
          </w:p>
        </w:tc>
        <w:tc>
          <w:tcPr>
            <w:tcW w:w="1796" w:type="dxa"/>
            <w:tcBorders>
              <w:top w:val="single" w:sz="4" w:space="0" w:color="auto"/>
              <w:left w:val="single" w:sz="4" w:space="0" w:color="auto"/>
              <w:bottom w:val="single" w:sz="4" w:space="0" w:color="auto"/>
              <w:right w:val="single" w:sz="4" w:space="0" w:color="auto"/>
            </w:tcBorders>
          </w:tcPr>
          <w:p w:rsidR="00101F6F" w:rsidRPr="006910C8" w:rsidRDefault="00101F6F" w:rsidP="00D81881">
            <w:pPr>
              <w:rPr>
                <w:rStyle w:val="bila"/>
              </w:rPr>
            </w:pPr>
            <w:r w:rsidRPr="006910C8">
              <w:rPr>
                <w:rStyle w:val="bila"/>
              </w:rPr>
              <w:t>3</w:t>
            </w:r>
          </w:p>
        </w:tc>
      </w:tr>
      <w:bookmarkEnd w:id="242"/>
      <w:bookmarkEnd w:id="243"/>
      <w:bookmarkEnd w:id="244"/>
      <w:bookmarkEnd w:id="245"/>
      <w:bookmarkEnd w:id="246"/>
      <w:bookmarkEnd w:id="247"/>
      <w:tr w:rsidR="007358F0" w:rsidRPr="006F6998" w:rsidTr="00B46604">
        <w:tblPrEx>
          <w:tblCellMar>
            <w:left w:w="108" w:type="dxa"/>
            <w:right w:w="108" w:type="dxa"/>
          </w:tblCellMar>
          <w:tblLook w:val="01E0" w:firstRow="1" w:lastRow="1" w:firstColumn="1" w:lastColumn="1" w:noHBand="0" w:noVBand="0"/>
        </w:tblPrEx>
        <w:tc>
          <w:tcPr>
            <w:tcW w:w="6352" w:type="dxa"/>
            <w:gridSpan w:val="3"/>
          </w:tcPr>
          <w:p w:rsidR="007358F0" w:rsidRPr="006F6998" w:rsidRDefault="001B3D97" w:rsidP="00D81881">
            <w:pPr>
              <w:pStyle w:val="seznam"/>
            </w:pPr>
            <w:r w:rsidRPr="006F6998">
              <w:t>j</w:t>
            </w:r>
            <w:r w:rsidR="00B678E6" w:rsidRPr="006F6998">
              <w:t>e informován o vývoji písma</w:t>
            </w:r>
            <w:r w:rsidRPr="006F6998">
              <w:t>,</w:t>
            </w:r>
          </w:p>
          <w:p w:rsidR="00B678E6" w:rsidRPr="006F6998" w:rsidRDefault="001B3D97" w:rsidP="00D81881">
            <w:pPr>
              <w:pStyle w:val="seznam"/>
            </w:pPr>
            <w:r w:rsidRPr="006F6998">
              <w:t>v</w:t>
            </w:r>
            <w:r w:rsidR="00B678E6" w:rsidRPr="006F6998">
              <w:t>yjmenuje poměry jednotlivých písmen a</w:t>
            </w:r>
            <w:r w:rsidRPr="006F6998">
              <w:t> </w:t>
            </w:r>
            <w:r w:rsidR="00B678E6" w:rsidRPr="006F6998">
              <w:t>mezer mezi písmeny</w:t>
            </w:r>
            <w:r w:rsidRPr="006F6998">
              <w:t>,</w:t>
            </w:r>
          </w:p>
          <w:p w:rsidR="00B678E6" w:rsidRPr="006F6998" w:rsidRDefault="001B3D97" w:rsidP="00D81881">
            <w:pPr>
              <w:pStyle w:val="seznam"/>
            </w:pPr>
            <w:r w:rsidRPr="006F6998">
              <w:t>p</w:t>
            </w:r>
            <w:r w:rsidR="00B678E6" w:rsidRPr="006F6998">
              <w:t>opíše poměry osnovy pro psaní písma</w:t>
            </w:r>
            <w:r w:rsidRPr="006F6998">
              <w:t>,</w:t>
            </w:r>
          </w:p>
          <w:p w:rsidR="00B678E6" w:rsidRDefault="001B3D97" w:rsidP="00D81881">
            <w:pPr>
              <w:pStyle w:val="seznam"/>
            </w:pPr>
            <w:r w:rsidRPr="006F6998">
              <w:t>n</w:t>
            </w:r>
            <w:r w:rsidR="004C6295" w:rsidRPr="006F6998">
              <w:t>apíše na papír hůlkové písmo přímého grotesku dle zadání</w:t>
            </w:r>
            <w:r w:rsidRPr="006F6998">
              <w:t>;</w:t>
            </w:r>
          </w:p>
          <w:p w:rsidR="009346B4" w:rsidRPr="006F6998" w:rsidRDefault="009346B4" w:rsidP="00D81881">
            <w:pPr>
              <w:pStyle w:val="seznam"/>
              <w:rPr>
                <w:rStyle w:val="bezzvyrazneni"/>
              </w:rPr>
            </w:pPr>
            <w:r w:rsidRPr="009346B4">
              <w:lastRenderedPageBreak/>
              <w:t>navrhne a nakreslí nápis na ploše;</w:t>
            </w:r>
          </w:p>
        </w:tc>
        <w:tc>
          <w:tcPr>
            <w:tcW w:w="6434" w:type="dxa"/>
            <w:gridSpan w:val="2"/>
          </w:tcPr>
          <w:p w:rsidR="0020414E" w:rsidRPr="006F6998" w:rsidRDefault="00ED30DA" w:rsidP="00D81881">
            <w:pPr>
              <w:rPr>
                <w:rStyle w:val="zvyraznit"/>
                <w:rFonts w:cs="Palatino Linotype"/>
                <w:noProof/>
              </w:rPr>
            </w:pPr>
            <w:r>
              <w:rPr>
                <w:rStyle w:val="zvyraznit"/>
                <w:rFonts w:cs="Palatino Linotype"/>
                <w:noProof/>
              </w:rPr>
              <w:lastRenderedPageBreak/>
              <w:t>12</w:t>
            </w:r>
            <w:r w:rsidR="0020414E" w:rsidRPr="006F6998">
              <w:rPr>
                <w:rStyle w:val="zvyraznit"/>
                <w:rFonts w:cs="Palatino Linotype"/>
                <w:noProof/>
              </w:rPr>
              <w:t>. Písmo</w:t>
            </w:r>
          </w:p>
          <w:p w:rsidR="0020414E" w:rsidRPr="006F6998" w:rsidRDefault="001B3D97" w:rsidP="00D81881">
            <w:pPr>
              <w:pStyle w:val="seznam"/>
              <w:rPr>
                <w:rStyle w:val="zvyraznit"/>
                <w:rFonts w:cs="Palatino Linotype"/>
              </w:rPr>
            </w:pPr>
            <w:r w:rsidRPr="006F6998">
              <w:rPr>
                <w:rStyle w:val="zvyraznit"/>
                <w:rFonts w:cs="Palatino Linotype"/>
                <w:b/>
              </w:rPr>
              <w:t>v</w:t>
            </w:r>
            <w:r w:rsidR="0020414E" w:rsidRPr="006F6998">
              <w:rPr>
                <w:rStyle w:val="zvyraznit"/>
                <w:rFonts w:cs="Palatino Linotype"/>
                <w:b/>
              </w:rPr>
              <w:t>ývoj písma</w:t>
            </w:r>
            <w:r w:rsidRPr="006F6998">
              <w:rPr>
                <w:rStyle w:val="zvyraznit"/>
                <w:rFonts w:cs="Palatino Linotype"/>
                <w:b/>
              </w:rPr>
              <w:t>,</w:t>
            </w:r>
          </w:p>
          <w:p w:rsidR="007358F0" w:rsidRPr="009346B4" w:rsidRDefault="001B3D97" w:rsidP="00D81881">
            <w:pPr>
              <w:pStyle w:val="seznam"/>
              <w:rPr>
                <w:rStyle w:val="zvyraznit"/>
                <w:rFonts w:cs="Palatino Linotype"/>
              </w:rPr>
            </w:pPr>
            <w:r w:rsidRPr="006F6998">
              <w:rPr>
                <w:rStyle w:val="zvyraznit"/>
                <w:rFonts w:cs="Palatino Linotype"/>
                <w:b/>
              </w:rPr>
              <w:t>h</w:t>
            </w:r>
            <w:r w:rsidR="0020414E" w:rsidRPr="006F6998">
              <w:rPr>
                <w:rStyle w:val="zvyraznit"/>
                <w:rFonts w:cs="Palatino Linotype"/>
                <w:b/>
              </w:rPr>
              <w:t>ůlková abeceda, grotesk přímý a číslice</w:t>
            </w:r>
            <w:r w:rsidRPr="006F6998">
              <w:rPr>
                <w:rStyle w:val="zvyraznit"/>
                <w:rFonts w:cs="Palatino Linotype"/>
                <w:b/>
              </w:rPr>
              <w:t>;</w:t>
            </w:r>
          </w:p>
          <w:p w:rsidR="009346B4" w:rsidRPr="001812CA" w:rsidRDefault="009346B4" w:rsidP="00D81881">
            <w:pPr>
              <w:pStyle w:val="seznam"/>
              <w:rPr>
                <w:rStyle w:val="zvyraznit"/>
                <w:rFonts w:cs="Palatino Linotype"/>
                <w:b/>
              </w:rPr>
            </w:pPr>
            <w:r w:rsidRPr="001812CA">
              <w:rPr>
                <w:rStyle w:val="zvyraznit"/>
                <w:rFonts w:cs="Palatino Linotype"/>
                <w:b/>
              </w:rPr>
              <w:t>konstruuje písmo a vysvětlí pravidla jeho</w:t>
            </w:r>
          </w:p>
          <w:p w:rsidR="009346B4" w:rsidRPr="006F6998" w:rsidRDefault="009346B4" w:rsidP="00D81881">
            <w:pPr>
              <w:pStyle w:val="seznam"/>
              <w:rPr>
                <w:rStyle w:val="zvyraznit"/>
                <w:rFonts w:cs="Palatino Linotype"/>
              </w:rPr>
            </w:pPr>
            <w:r w:rsidRPr="001812CA">
              <w:rPr>
                <w:rStyle w:val="zvyraznit"/>
                <w:rFonts w:cs="Palatino Linotype"/>
                <w:b/>
              </w:rPr>
              <w:t>konstrukce</w:t>
            </w:r>
          </w:p>
        </w:tc>
        <w:tc>
          <w:tcPr>
            <w:tcW w:w="1794" w:type="dxa"/>
          </w:tcPr>
          <w:p w:rsidR="007358F0" w:rsidRPr="006910C8" w:rsidRDefault="007358F0" w:rsidP="00D81881">
            <w:pPr>
              <w:rPr>
                <w:rStyle w:val="bila"/>
              </w:rPr>
            </w:pPr>
            <w:r w:rsidRPr="006910C8">
              <w:rPr>
                <w:rStyle w:val="bila"/>
              </w:rPr>
              <w:t>4</w:t>
            </w:r>
          </w:p>
        </w:tc>
      </w:tr>
      <w:tr w:rsidR="007358F0" w:rsidRPr="006F6998" w:rsidTr="00B46604">
        <w:tblPrEx>
          <w:tblCellMar>
            <w:left w:w="108" w:type="dxa"/>
            <w:right w:w="108" w:type="dxa"/>
          </w:tblCellMar>
          <w:tblLook w:val="01E0" w:firstRow="1" w:lastRow="1" w:firstColumn="1" w:lastColumn="1" w:noHBand="0" w:noVBand="0"/>
        </w:tblPrEx>
        <w:tc>
          <w:tcPr>
            <w:tcW w:w="6352" w:type="dxa"/>
            <w:gridSpan w:val="3"/>
          </w:tcPr>
          <w:p w:rsidR="007358F0" w:rsidRDefault="004C6295" w:rsidP="00D81881">
            <w:pPr>
              <w:pStyle w:val="seznam"/>
            </w:pPr>
            <w:r w:rsidRPr="006F6998">
              <w:t>barevně na výkres navrhne jednoduchou reklamu s použitím písma a motivu</w:t>
            </w:r>
            <w:r w:rsidR="002144B0">
              <w:t>;</w:t>
            </w:r>
          </w:p>
          <w:p w:rsidR="009346B4" w:rsidRPr="006F6998" w:rsidRDefault="009346B4" w:rsidP="00D81881">
            <w:pPr>
              <w:pStyle w:val="seznam"/>
              <w:rPr>
                <w:rStyle w:val="bezzvyrazneni"/>
              </w:rPr>
            </w:pPr>
            <w:r w:rsidRPr="009346B4">
              <w:t>navrhne barevné řešení interiéru</w:t>
            </w:r>
          </w:p>
        </w:tc>
        <w:tc>
          <w:tcPr>
            <w:tcW w:w="6434" w:type="dxa"/>
            <w:gridSpan w:val="2"/>
          </w:tcPr>
          <w:p w:rsidR="0020414E" w:rsidRPr="006F6998" w:rsidRDefault="00ED30DA" w:rsidP="00D81881">
            <w:pPr>
              <w:rPr>
                <w:rStyle w:val="zvyraznit"/>
                <w:rFonts w:cs="Palatino Linotype"/>
                <w:noProof/>
              </w:rPr>
            </w:pPr>
            <w:r>
              <w:rPr>
                <w:rStyle w:val="zvyraznit"/>
                <w:rFonts w:cs="Palatino Linotype"/>
                <w:noProof/>
              </w:rPr>
              <w:t>13</w:t>
            </w:r>
            <w:r w:rsidR="0020414E" w:rsidRPr="006F6998">
              <w:rPr>
                <w:rStyle w:val="zvyraznit"/>
                <w:rFonts w:cs="Palatino Linotype"/>
                <w:noProof/>
              </w:rPr>
              <w:t xml:space="preserve"> Barevná kompozice</w:t>
            </w:r>
          </w:p>
          <w:p w:rsidR="0020414E" w:rsidRPr="006F6998" w:rsidRDefault="0020414E" w:rsidP="00D81881">
            <w:pPr>
              <w:pStyle w:val="seznam"/>
              <w:rPr>
                <w:rStyle w:val="zvyraznit"/>
                <w:rFonts w:cs="Palatino Linotype"/>
              </w:rPr>
            </w:pPr>
            <w:r w:rsidRPr="006F6998">
              <w:rPr>
                <w:rStyle w:val="zvyraznit"/>
                <w:rFonts w:cs="Palatino Linotype"/>
                <w:b/>
              </w:rPr>
              <w:t>návrh na jednoduchou reklamu s použitím písma a zvětšeného motivu</w:t>
            </w:r>
            <w:r w:rsidR="001B3D97" w:rsidRPr="006F6998">
              <w:rPr>
                <w:rStyle w:val="zvyraznit"/>
                <w:rFonts w:cs="Palatino Linotype"/>
                <w:b/>
              </w:rPr>
              <w:t>,</w:t>
            </w:r>
          </w:p>
          <w:p w:rsidR="007358F0" w:rsidRPr="006F6998" w:rsidRDefault="007E3314" w:rsidP="00D81881">
            <w:pPr>
              <w:pStyle w:val="seznam"/>
              <w:rPr>
                <w:rStyle w:val="zvyraznit"/>
                <w:rFonts w:cs="Palatino Linotype"/>
              </w:rPr>
            </w:pPr>
            <w:r>
              <w:rPr>
                <w:rStyle w:val="zvyraznit"/>
                <w:rFonts w:cs="Palatino Linotype"/>
                <w:b/>
              </w:rPr>
              <w:t>návrh</w:t>
            </w:r>
            <w:r w:rsidR="0020414E" w:rsidRPr="006F6998">
              <w:rPr>
                <w:rStyle w:val="zvyraznit"/>
                <w:rFonts w:cs="Palatino Linotype"/>
                <w:b/>
              </w:rPr>
              <w:t xml:space="preserve"> barevné reklamy</w:t>
            </w:r>
            <w:r>
              <w:rPr>
                <w:rStyle w:val="zvyraznit"/>
                <w:rFonts w:cs="Palatino Linotype"/>
                <w:b/>
              </w:rPr>
              <w:t>, plakátu, letáku</w:t>
            </w:r>
            <w:r w:rsidR="001B3D97" w:rsidRPr="006F6998">
              <w:rPr>
                <w:rStyle w:val="zvyraznit"/>
                <w:rFonts w:cs="Palatino Linotype"/>
                <w:b/>
              </w:rPr>
              <w:t>;</w:t>
            </w:r>
          </w:p>
        </w:tc>
        <w:tc>
          <w:tcPr>
            <w:tcW w:w="1794" w:type="dxa"/>
          </w:tcPr>
          <w:p w:rsidR="007358F0" w:rsidRPr="006910C8" w:rsidRDefault="001D6C16" w:rsidP="00D81881">
            <w:pPr>
              <w:rPr>
                <w:rStyle w:val="bila"/>
              </w:rPr>
            </w:pPr>
            <w:r w:rsidRPr="006910C8">
              <w:rPr>
                <w:rStyle w:val="bila"/>
              </w:rPr>
              <w:t>6</w:t>
            </w:r>
          </w:p>
        </w:tc>
      </w:tr>
      <w:tr w:rsidR="004C6295" w:rsidRPr="006F6998" w:rsidTr="00B46604">
        <w:tblPrEx>
          <w:tblCellMar>
            <w:left w:w="108" w:type="dxa"/>
            <w:right w:w="108" w:type="dxa"/>
          </w:tblCellMar>
          <w:tblLook w:val="04A0" w:firstRow="1" w:lastRow="0" w:firstColumn="1" w:lastColumn="0" w:noHBand="0" w:noVBand="1"/>
        </w:tblPrEx>
        <w:tc>
          <w:tcPr>
            <w:tcW w:w="6352" w:type="dxa"/>
            <w:gridSpan w:val="3"/>
          </w:tcPr>
          <w:p w:rsidR="004C6295" w:rsidRPr="006F6998" w:rsidRDefault="004C6295" w:rsidP="00D81881">
            <w:pPr>
              <w:pStyle w:val="seznam"/>
              <w:rPr>
                <w:rStyle w:val="bezzvyrazneni"/>
              </w:rPr>
            </w:pPr>
          </w:p>
        </w:tc>
        <w:tc>
          <w:tcPr>
            <w:tcW w:w="6434" w:type="dxa"/>
            <w:gridSpan w:val="2"/>
          </w:tcPr>
          <w:p w:rsidR="004C6295" w:rsidRPr="006F6998" w:rsidRDefault="00ED30DA" w:rsidP="00D81881">
            <w:pPr>
              <w:rPr>
                <w:rStyle w:val="zvyraznit"/>
                <w:rFonts w:cs="Palatino Linotype"/>
                <w:noProof/>
              </w:rPr>
            </w:pPr>
            <w:r>
              <w:rPr>
                <w:rStyle w:val="zvyraznit"/>
                <w:rFonts w:cs="Palatino Linotype"/>
              </w:rPr>
              <w:t>14</w:t>
            </w:r>
            <w:r w:rsidR="004C6295" w:rsidRPr="006F6998">
              <w:rPr>
                <w:rStyle w:val="zvyraznit"/>
                <w:rFonts w:cs="Palatino Linotype"/>
              </w:rPr>
              <w:t xml:space="preserve">. </w:t>
            </w:r>
            <w:r w:rsidR="001B3D97" w:rsidRPr="006F6998">
              <w:rPr>
                <w:rStyle w:val="zvyraznit"/>
                <w:rFonts w:cs="Palatino Linotype"/>
              </w:rPr>
              <w:t xml:space="preserve">Opakování k </w:t>
            </w:r>
            <w:r w:rsidR="004C6295" w:rsidRPr="006F6998">
              <w:rPr>
                <w:rStyle w:val="zvyraznit"/>
                <w:rFonts w:cs="Palatino Linotype"/>
              </w:rPr>
              <w:t>ZZ</w:t>
            </w:r>
          </w:p>
        </w:tc>
        <w:tc>
          <w:tcPr>
            <w:tcW w:w="1794" w:type="dxa"/>
          </w:tcPr>
          <w:p w:rsidR="004C6295" w:rsidRPr="006910C8" w:rsidRDefault="004C6295" w:rsidP="00D81881">
            <w:pPr>
              <w:rPr>
                <w:rStyle w:val="bila"/>
              </w:rPr>
            </w:pPr>
            <w:r w:rsidRPr="006910C8">
              <w:rPr>
                <w:rStyle w:val="bila"/>
              </w:rPr>
              <w:t>8</w:t>
            </w:r>
          </w:p>
        </w:tc>
      </w:tr>
    </w:tbl>
    <w:p w:rsidR="00FE61A3" w:rsidRPr="004757ED" w:rsidRDefault="001D6C16" w:rsidP="00D81881">
      <w:r w:rsidRPr="004757ED">
        <w:br w:type="page"/>
      </w:r>
      <w:bookmarkStart w:id="248" w:name="_Toc18058060"/>
      <w:bookmarkStart w:id="249" w:name="_Toc105524079"/>
      <w:r w:rsidR="00FE61A3" w:rsidRPr="004757ED">
        <w:lastRenderedPageBreak/>
        <w:t>Stavební konstrukce</w:t>
      </w:r>
      <w:bookmarkEnd w:id="248"/>
      <w:bookmarkEnd w:id="249"/>
    </w:p>
    <w:p w:rsidR="00FE61A3" w:rsidRPr="006F6998" w:rsidRDefault="00FE61A3" w:rsidP="00D81881">
      <w:r w:rsidRPr="006F6998">
        <w:t>Forma vzdělávání: denní</w:t>
      </w:r>
    </w:p>
    <w:p w:rsidR="00FE61A3" w:rsidRPr="006F6998" w:rsidRDefault="00FE61A3" w:rsidP="00D81881">
      <w:r w:rsidRPr="006F6998">
        <w:t xml:space="preserve">Počet vyučovacích hodin týdně/studium: </w:t>
      </w:r>
      <w:r w:rsidR="000E3088" w:rsidRPr="006F6998">
        <w:t>1</w:t>
      </w:r>
      <w:r w:rsidRPr="006F6998">
        <w:t>/</w:t>
      </w:r>
      <w:r w:rsidR="000E3088" w:rsidRPr="006F6998">
        <w:t>33</w:t>
      </w:r>
    </w:p>
    <w:p w:rsidR="00FE61A3" w:rsidRPr="006F6998" w:rsidRDefault="000E3088" w:rsidP="00D81881">
      <w:r w:rsidRPr="006F6998">
        <w:t>Platnost: 1.</w:t>
      </w:r>
      <w:r w:rsidR="001A0189">
        <w:t xml:space="preserve"> </w:t>
      </w:r>
      <w:r w:rsidRPr="006F6998">
        <w:t>9.</w:t>
      </w:r>
      <w:r w:rsidR="001A0189">
        <w:t xml:space="preserve"> </w:t>
      </w:r>
      <w:r w:rsidR="00AD1665">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0"/>
        <w:gridCol w:w="6695"/>
        <w:gridCol w:w="4700"/>
      </w:tblGrid>
      <w:tr w:rsidR="00FE61A3" w:rsidRPr="006F6998" w:rsidTr="00FE61A3">
        <w:trPr>
          <w:trHeight w:val="315"/>
        </w:trPr>
        <w:tc>
          <w:tcPr>
            <w:tcW w:w="3164" w:type="dxa"/>
            <w:gridSpan w:val="2"/>
            <w:tcBorders>
              <w:top w:val="nil"/>
              <w:left w:val="nil"/>
              <w:right w:val="nil"/>
            </w:tcBorders>
          </w:tcPr>
          <w:p w:rsidR="00FE61A3" w:rsidRPr="006F6998" w:rsidRDefault="00FE61A3" w:rsidP="00D81881">
            <w:pPr>
              <w:rPr>
                <w:rStyle w:val="zvyraznit"/>
                <w:rFonts w:cs="Palatino Linotype"/>
              </w:rPr>
            </w:pPr>
            <w:r w:rsidRPr="006F6998">
              <w:rPr>
                <w:rStyle w:val="zvyraznit"/>
                <w:rFonts w:cs="Palatino Linotype"/>
              </w:rPr>
              <w:t>Ročník: 3.</w:t>
            </w:r>
          </w:p>
        </w:tc>
        <w:tc>
          <w:tcPr>
            <w:tcW w:w="6707" w:type="dxa"/>
            <w:tcBorders>
              <w:top w:val="nil"/>
              <w:left w:val="nil"/>
              <w:right w:val="nil"/>
            </w:tcBorders>
          </w:tcPr>
          <w:p w:rsidR="00FE61A3" w:rsidRPr="006F6998" w:rsidRDefault="00FE61A3" w:rsidP="00D81881">
            <w:pPr>
              <w:rPr>
                <w:rStyle w:val="zvyraznit"/>
                <w:rFonts w:cs="Palatino Linotype"/>
                <w:caps/>
              </w:rPr>
            </w:pPr>
            <w:r w:rsidRPr="006F6998">
              <w:rPr>
                <w:rStyle w:val="zvyraznit"/>
                <w:rFonts w:cs="Palatino Linotype"/>
              </w:rPr>
              <w:t>Předmět: Stavební konstrukce</w:t>
            </w:r>
          </w:p>
        </w:tc>
        <w:tc>
          <w:tcPr>
            <w:tcW w:w="4709" w:type="dxa"/>
            <w:tcBorders>
              <w:top w:val="nil"/>
              <w:left w:val="nil"/>
              <w:right w:val="nil"/>
            </w:tcBorders>
          </w:tcPr>
          <w:p w:rsidR="00FE61A3" w:rsidRPr="006F6998" w:rsidRDefault="00FE61A3" w:rsidP="00D81881">
            <w:pPr>
              <w:rPr>
                <w:rStyle w:val="zvyraznit"/>
                <w:rFonts w:cs="Palatino Linotype"/>
              </w:rPr>
            </w:pPr>
            <w:r w:rsidRPr="006F6998">
              <w:rPr>
                <w:rStyle w:val="zvyraznit"/>
                <w:rFonts w:cs="Palatino Linotype"/>
              </w:rPr>
              <w:t>Počet hodin celkem: 33</w:t>
            </w:r>
          </w:p>
        </w:tc>
      </w:tr>
      <w:tr w:rsidR="00FE61A3" w:rsidRPr="006F6998" w:rsidTr="00FE61A3">
        <w:tblPrEx>
          <w:tblCellMar>
            <w:left w:w="108" w:type="dxa"/>
            <w:right w:w="108" w:type="dxa"/>
          </w:tblCellMar>
          <w:tblLook w:val="01E0" w:firstRow="1" w:lastRow="1" w:firstColumn="1" w:lastColumn="1" w:noHBand="0" w:noVBand="0"/>
        </w:tblPrEx>
        <w:tc>
          <w:tcPr>
            <w:tcW w:w="14580" w:type="dxa"/>
            <w:gridSpan w:val="4"/>
            <w:shd w:val="clear" w:color="auto" w:fill="CCFFCC"/>
          </w:tcPr>
          <w:p w:rsidR="00FE61A3" w:rsidRPr="006F6998" w:rsidRDefault="00FE61A3" w:rsidP="00D81881">
            <w:pPr>
              <w:rPr>
                <w:rStyle w:val="zvyraznit"/>
                <w:rFonts w:cs="Palatino Linotype"/>
              </w:rPr>
            </w:pPr>
            <w:r w:rsidRPr="006F6998">
              <w:rPr>
                <w:rStyle w:val="zvyraznit"/>
                <w:rFonts w:cs="Palatino Linotype"/>
              </w:rPr>
              <w:t>Pojetí předmětu</w:t>
            </w:r>
          </w:p>
        </w:tc>
      </w:tr>
      <w:tr w:rsidR="00FE61A3" w:rsidRPr="006F6998" w:rsidTr="00FE61A3">
        <w:tblPrEx>
          <w:tblCellMar>
            <w:left w:w="108" w:type="dxa"/>
            <w:right w:w="108" w:type="dxa"/>
          </w:tblCellMar>
          <w:tblLook w:val="01E0" w:firstRow="1" w:lastRow="1" w:firstColumn="1" w:lastColumn="1" w:noHBand="0" w:noVBand="0"/>
        </w:tblPrEx>
        <w:tc>
          <w:tcPr>
            <w:tcW w:w="2823" w:type="dxa"/>
          </w:tcPr>
          <w:p w:rsidR="00FE61A3" w:rsidRPr="006F6998" w:rsidRDefault="00FE61A3" w:rsidP="00D81881">
            <w:pPr>
              <w:rPr>
                <w:rStyle w:val="zvyraznit"/>
                <w:rFonts w:cs="Palatino Linotype"/>
              </w:rPr>
            </w:pPr>
            <w:r w:rsidRPr="006F6998">
              <w:rPr>
                <w:rStyle w:val="zvyraznit"/>
                <w:rFonts w:cs="Palatino Linotype"/>
              </w:rPr>
              <w:t>Cíl předmětu:</w:t>
            </w:r>
          </w:p>
        </w:tc>
        <w:tc>
          <w:tcPr>
            <w:tcW w:w="11757" w:type="dxa"/>
            <w:gridSpan w:val="3"/>
          </w:tcPr>
          <w:p w:rsidR="00172DF9" w:rsidRPr="006F6998" w:rsidRDefault="00172DF9" w:rsidP="00D81881">
            <w:pPr>
              <w:pStyle w:val="Text"/>
              <w:rPr>
                <w:rStyle w:val="zvyraznit"/>
                <w:rFonts w:cs="Palatino Linotype"/>
                <w:b/>
                <w:bCs w:val="0"/>
              </w:rPr>
            </w:pPr>
            <w:r w:rsidRPr="006F6998">
              <w:t xml:space="preserve">Cílem předmětu je </w:t>
            </w:r>
          </w:p>
          <w:p w:rsidR="00172DF9" w:rsidRPr="006F6998" w:rsidRDefault="00172DF9" w:rsidP="00D81881">
            <w:pPr>
              <w:pStyle w:val="seznam"/>
              <w:rPr>
                <w:rStyle w:val="zvyraznit"/>
                <w:rFonts w:cs="Palatino Linotype"/>
                <w:b/>
                <w:bCs/>
              </w:rPr>
            </w:pPr>
            <w:r w:rsidRPr="006F6998">
              <w:rPr>
                <w:rStyle w:val="zvyraznit"/>
                <w:rFonts w:cs="Palatino Linotype"/>
                <w:b/>
              </w:rPr>
              <w:t>poskytnout žákům základní vědomosti v oblasti stavebnich konstrukcí,</w:t>
            </w:r>
          </w:p>
          <w:p w:rsidR="00172DF9" w:rsidRPr="006F6998" w:rsidRDefault="00172DF9" w:rsidP="00D81881">
            <w:pPr>
              <w:pStyle w:val="seznam"/>
              <w:rPr>
                <w:rStyle w:val="zvyraznit"/>
                <w:rFonts w:cs="Palatino Linotype"/>
                <w:b/>
                <w:bCs/>
              </w:rPr>
            </w:pPr>
            <w:r w:rsidRPr="006F6998">
              <w:rPr>
                <w:rStyle w:val="zvyraznit"/>
                <w:rFonts w:cs="Palatino Linotype"/>
                <w:b/>
              </w:rPr>
              <w:t>seznámit žáky s jednotlivými nosnými kostrukcemi, jejich funkcemi a materiály,</w:t>
            </w:r>
          </w:p>
          <w:p w:rsidR="00FE61A3" w:rsidRPr="006F6998" w:rsidRDefault="00172DF9" w:rsidP="00D81881">
            <w:pPr>
              <w:pStyle w:val="seznam"/>
              <w:rPr>
                <w:rStyle w:val="zvyraznit"/>
                <w:rFonts w:cs="Palatino Linotype"/>
                <w:b/>
                <w:bCs/>
              </w:rPr>
            </w:pPr>
            <w:r w:rsidRPr="006F6998">
              <w:rPr>
                <w:rStyle w:val="zvyraznit"/>
                <w:rFonts w:cs="Palatino Linotype"/>
                <w:b/>
              </w:rPr>
              <w:t>naučit žáky orievtovat se v základním čtení stavebních výkresech;</w:t>
            </w:r>
          </w:p>
        </w:tc>
      </w:tr>
      <w:tr w:rsidR="00FE61A3" w:rsidRPr="00062F52" w:rsidTr="00FE61A3">
        <w:tblPrEx>
          <w:tblCellMar>
            <w:left w:w="108" w:type="dxa"/>
            <w:right w:w="108" w:type="dxa"/>
          </w:tblCellMar>
          <w:tblLook w:val="01E0" w:firstRow="1" w:lastRow="1" w:firstColumn="1" w:lastColumn="1" w:noHBand="0" w:noVBand="0"/>
        </w:tblPrEx>
        <w:tc>
          <w:tcPr>
            <w:tcW w:w="2823" w:type="dxa"/>
          </w:tcPr>
          <w:p w:rsidR="00FE61A3" w:rsidRPr="00062F52" w:rsidRDefault="00FE61A3" w:rsidP="00D81881">
            <w:pPr>
              <w:rPr>
                <w:rStyle w:val="zvyraznit"/>
                <w:rFonts w:cs="Palatino Linotype"/>
              </w:rPr>
            </w:pPr>
            <w:r w:rsidRPr="00062F52">
              <w:rPr>
                <w:rStyle w:val="zvyraznit"/>
                <w:rFonts w:cs="Palatino Linotype"/>
              </w:rPr>
              <w:t>Charakteristika učiva:</w:t>
            </w:r>
          </w:p>
        </w:tc>
        <w:tc>
          <w:tcPr>
            <w:tcW w:w="11757" w:type="dxa"/>
            <w:gridSpan w:val="3"/>
          </w:tcPr>
          <w:p w:rsidR="00172DF9" w:rsidRPr="00062F52" w:rsidRDefault="00172DF9" w:rsidP="00D81881">
            <w:pPr>
              <w:pStyle w:val="Text"/>
            </w:pPr>
            <w:r w:rsidRPr="00062F52">
              <w:t xml:space="preserve">Obsah předmětu vychází z obsahového okruhu RVP – </w:t>
            </w:r>
            <w:r w:rsidRPr="00062F52">
              <w:rPr>
                <w:i/>
                <w:iCs/>
              </w:rPr>
              <w:t>malířské, lakýrnické a natěračské práce</w:t>
            </w:r>
            <w:r w:rsidRPr="00062F52">
              <w:t>.</w:t>
            </w:r>
          </w:p>
          <w:p w:rsidR="00FE61A3" w:rsidRPr="00062F52" w:rsidRDefault="00172DF9" w:rsidP="00D81881">
            <w:pPr>
              <w:pStyle w:val="Text"/>
            </w:pPr>
            <w:r w:rsidRPr="00062F52">
              <w:t>Žák je seznámen se stavebními prvky ve stavebnictví, jejím dělení, významem a materiály. Učivo se zaměřuje na dovednost čtení jednoduchých výkresů. Ke každému z žáků je přistupováno dle jeho možností s ohledem na individuální schopnosti. Učivo je sesta</w:t>
            </w:r>
            <w:r w:rsidRPr="00062F52">
              <w:softHyphen/>
              <w:t>veno přiměřeně k praktickému využití.</w:t>
            </w:r>
          </w:p>
          <w:p w:rsidR="00172DF9" w:rsidRPr="00062F52" w:rsidRDefault="00172DF9" w:rsidP="00D81881">
            <w:pPr>
              <w:pStyle w:val="Text"/>
              <w:rPr>
                <w:rStyle w:val="bezzvyrazneni"/>
              </w:rPr>
            </w:pPr>
          </w:p>
        </w:tc>
      </w:tr>
      <w:tr w:rsidR="00FE61A3" w:rsidRPr="00062F52" w:rsidTr="00FE61A3">
        <w:tblPrEx>
          <w:tblCellMar>
            <w:left w:w="108" w:type="dxa"/>
            <w:right w:w="108" w:type="dxa"/>
          </w:tblCellMar>
          <w:tblLook w:val="01E0" w:firstRow="1" w:lastRow="1" w:firstColumn="1" w:lastColumn="1" w:noHBand="0" w:noVBand="0"/>
        </w:tblPrEx>
        <w:tc>
          <w:tcPr>
            <w:tcW w:w="2823" w:type="dxa"/>
          </w:tcPr>
          <w:p w:rsidR="00FE61A3" w:rsidRPr="00062F52" w:rsidRDefault="00FE61A3" w:rsidP="00D81881">
            <w:pPr>
              <w:rPr>
                <w:rStyle w:val="zvyraznit"/>
                <w:rFonts w:cs="Palatino Linotype"/>
              </w:rPr>
            </w:pPr>
            <w:r w:rsidRPr="00062F52">
              <w:rPr>
                <w:rStyle w:val="zvyraznit"/>
                <w:rFonts w:cs="Palatino Linotype"/>
              </w:rPr>
              <w:t>Metody a formy výuky:</w:t>
            </w:r>
          </w:p>
        </w:tc>
        <w:tc>
          <w:tcPr>
            <w:tcW w:w="11757" w:type="dxa"/>
            <w:gridSpan w:val="3"/>
          </w:tcPr>
          <w:p w:rsidR="00FE61A3" w:rsidRPr="00062F52" w:rsidRDefault="00172DF9" w:rsidP="00D81881">
            <w:pPr>
              <w:pStyle w:val="Text"/>
              <w:rPr>
                <w:rStyle w:val="bezzvyrazneni"/>
              </w:rPr>
            </w:pPr>
            <w:r w:rsidRPr="00062F52">
              <w:t>Opakování činností a zadávání samostatné práce, kontrola výsledku práce, práce s odbornou literaturou. Hodnocení je prováděno vizuální kontrolou a následným zhodnocením odborným učitelem. Pravidelnost a důslednost je samozřejmostí i výuce. Rovněž zápisy do sešitů odborné výuky splňují požadavky na zkvalitnění přípravy pro předmět a metody přiměřenosti.</w:t>
            </w:r>
          </w:p>
        </w:tc>
      </w:tr>
      <w:tr w:rsidR="00FE61A3" w:rsidRPr="006C27E9" w:rsidTr="00FE61A3">
        <w:tblPrEx>
          <w:tblCellMar>
            <w:left w:w="108" w:type="dxa"/>
            <w:right w:w="108" w:type="dxa"/>
          </w:tblCellMar>
          <w:tblLook w:val="01E0" w:firstRow="1" w:lastRow="1" w:firstColumn="1" w:lastColumn="1" w:noHBand="0" w:noVBand="0"/>
        </w:tblPrEx>
        <w:tc>
          <w:tcPr>
            <w:tcW w:w="2823" w:type="dxa"/>
          </w:tcPr>
          <w:p w:rsidR="00FE61A3" w:rsidRPr="00062F52" w:rsidRDefault="00FE61A3" w:rsidP="00D81881">
            <w:pPr>
              <w:rPr>
                <w:rStyle w:val="zvyraznit"/>
                <w:rFonts w:cs="Palatino Linotype"/>
              </w:rPr>
            </w:pPr>
            <w:r w:rsidRPr="00062F52">
              <w:rPr>
                <w:rStyle w:val="zvyraznit"/>
                <w:rFonts w:cs="Palatino Linotype"/>
              </w:rPr>
              <w:lastRenderedPageBreak/>
              <w:t>Hodnocení žáků:</w:t>
            </w:r>
          </w:p>
        </w:tc>
        <w:tc>
          <w:tcPr>
            <w:tcW w:w="11757" w:type="dxa"/>
            <w:gridSpan w:val="3"/>
          </w:tcPr>
          <w:p w:rsidR="00172DF9" w:rsidRPr="00062F52" w:rsidRDefault="00172DF9" w:rsidP="00D81881">
            <w:pPr>
              <w:pStyle w:val="Text"/>
              <w:rPr>
                <w:rStyle w:val="bezzvyrazneni"/>
              </w:rPr>
            </w:pPr>
            <w:r w:rsidRPr="00062F52">
              <w:t>Znalosti žáků jsou ověřovány pomocí písemných prací, ústního zkoušení, vypracováním domácích úkolů, kolektivním hodnocením. Kritéria hodnocení vychází z </w:t>
            </w:r>
            <w:r w:rsidR="003F5582" w:rsidRPr="00062F52">
              <w:t xml:space="preserve">Pravidel </w:t>
            </w:r>
            <w:r w:rsidR="00C95980">
              <w:t>hodnocení výsledků vzdělávání SŠř a OU Lipová – lázně</w:t>
            </w:r>
            <w:r w:rsidRPr="00062F52">
              <w:t>.</w:t>
            </w:r>
          </w:p>
        </w:tc>
      </w:tr>
      <w:tr w:rsidR="00FE61A3" w:rsidRPr="006F6998" w:rsidTr="00FE61A3">
        <w:tblPrEx>
          <w:tblCellMar>
            <w:left w:w="108" w:type="dxa"/>
            <w:right w:w="108" w:type="dxa"/>
          </w:tblCellMar>
          <w:tblLook w:val="01E0" w:firstRow="1" w:lastRow="1" w:firstColumn="1" w:lastColumn="1" w:noHBand="0" w:noVBand="0"/>
        </w:tblPrEx>
        <w:tc>
          <w:tcPr>
            <w:tcW w:w="2823" w:type="dxa"/>
          </w:tcPr>
          <w:p w:rsidR="00FE61A3" w:rsidRPr="00062F52" w:rsidRDefault="00FE61A3" w:rsidP="00D81881">
            <w:pPr>
              <w:rPr>
                <w:rStyle w:val="zvyraznit"/>
                <w:rFonts w:cs="Palatino Linotype"/>
              </w:rPr>
            </w:pPr>
            <w:r w:rsidRPr="00062F52">
              <w:rPr>
                <w:rStyle w:val="zvyraznit"/>
                <w:rFonts w:cs="Palatino Linotype"/>
              </w:rPr>
              <w:t>Přínos předmětu pro rozvoj klíčových kompetencí a průřezových témat:</w:t>
            </w:r>
          </w:p>
        </w:tc>
        <w:tc>
          <w:tcPr>
            <w:tcW w:w="11757" w:type="dxa"/>
            <w:gridSpan w:val="3"/>
          </w:tcPr>
          <w:p w:rsidR="00FE61A3" w:rsidRPr="00062F52" w:rsidRDefault="00FE61A3" w:rsidP="00D81881">
            <w:r w:rsidRPr="00062F52">
              <w:rPr>
                <w:rStyle w:val="zvyraznit"/>
                <w:rFonts w:cs="Palatino Linotype"/>
              </w:rPr>
              <w:t>Klíčové kompetence:</w:t>
            </w:r>
            <w:r w:rsidRPr="00062F52">
              <w:t xml:space="preserve"> </w:t>
            </w:r>
          </w:p>
          <w:p w:rsidR="00172DF9" w:rsidRPr="00062F52" w:rsidRDefault="00172DF9" w:rsidP="00D81881">
            <w:pPr>
              <w:pStyle w:val="Text"/>
            </w:pPr>
            <w:r w:rsidRPr="00062F52">
              <w:rPr>
                <w:i/>
                <w:iCs/>
              </w:rPr>
              <w:t>Kompetence k učení</w:t>
            </w:r>
            <w:r w:rsidRPr="00062F52">
              <w:t xml:space="preserve"> – žáci jsou schopni, mít pozitivní vztah k učení, s porozuměním poslouchat mluvené projevy,</w:t>
            </w:r>
          </w:p>
          <w:p w:rsidR="00172DF9" w:rsidRPr="00062F52" w:rsidRDefault="00172DF9" w:rsidP="00D81881">
            <w:pPr>
              <w:pStyle w:val="Text"/>
            </w:pPr>
            <w:r w:rsidRPr="00062F52">
              <w:rPr>
                <w:i/>
                <w:iCs/>
              </w:rPr>
              <w:t>Komunikativní kompetence</w:t>
            </w:r>
            <w:r w:rsidRPr="00062F52">
              <w:t xml:space="preserve"> – žáci jsou schopni: vyjadřovat se přiměřeně v psaném i mluveném projevu, formulovat své myšlenky srozumitelně, jsou vedeni ke snaze používat odbornou terminologii,</w:t>
            </w:r>
          </w:p>
          <w:p w:rsidR="00172DF9" w:rsidRPr="00062F52" w:rsidRDefault="00172DF9" w:rsidP="00D81881">
            <w:pPr>
              <w:pStyle w:val="Text"/>
            </w:pPr>
            <w:r w:rsidRPr="00062F52">
              <w:rPr>
                <w:i/>
                <w:iCs/>
              </w:rPr>
              <w:t>Personální a sociální kompetence</w:t>
            </w:r>
            <w:r w:rsidRPr="00062F52">
              <w:t xml:space="preserve"> – žáci jsou schopni: pracovat v kolektivu, podílet se na společné práci, přijímat a odpovědně plnit svěřené úkoly, samostatně řešit běžné pracovní i mimopracovní problémy, ověřovat si získané poznatky;</w:t>
            </w:r>
          </w:p>
          <w:p w:rsidR="00172DF9" w:rsidRPr="00062F52" w:rsidRDefault="00172DF9" w:rsidP="00D81881">
            <w:pPr>
              <w:rPr>
                <w:rStyle w:val="zvyraznit"/>
                <w:rFonts w:cs="Palatino Linotype"/>
              </w:rPr>
            </w:pPr>
            <w:r w:rsidRPr="00062F52">
              <w:rPr>
                <w:rStyle w:val="zvyraznit"/>
                <w:rFonts w:cs="Palatino Linotype"/>
              </w:rPr>
              <w:t>Průřezová témata:</w:t>
            </w:r>
          </w:p>
          <w:p w:rsidR="00172DF9" w:rsidRPr="00062F52" w:rsidRDefault="00172DF9" w:rsidP="00D81881">
            <w:pPr>
              <w:pStyle w:val="Text"/>
            </w:pPr>
            <w:r w:rsidRPr="00062F52">
              <w:rPr>
                <w:i/>
                <w:iCs/>
              </w:rPr>
              <w:t xml:space="preserve">Občan v demokratické společnosti – </w:t>
            </w:r>
            <w:r w:rsidRPr="00062F52">
              <w:t>komunikace v kolektivu, komunikace při vzájemném hodnocení, odpovědnost za vlastní rozhodování a jednání, vytvoření demokratického prostředí ve třídě – spolupráce žák, učitel, morálka, odpovědnost, tolerance, komunikace, vyjednávání, řešení konfliktů,</w:t>
            </w:r>
          </w:p>
          <w:p w:rsidR="00172DF9" w:rsidRPr="00062F52" w:rsidRDefault="00172DF9" w:rsidP="00D81881">
            <w:pPr>
              <w:pStyle w:val="Text"/>
            </w:pPr>
            <w:r w:rsidRPr="00062F52">
              <w:rPr>
                <w:i/>
                <w:iCs/>
              </w:rPr>
              <w:t xml:space="preserve">Člověk a životní prostředí – </w:t>
            </w:r>
            <w:r w:rsidRPr="00062F52">
              <w:t>ekologie člověka, uplatňování hlediska odborného, ekonomického, ekologického, ochrana prostředí, přírody, krajiny,</w:t>
            </w:r>
          </w:p>
          <w:p w:rsidR="00172DF9" w:rsidRPr="00062F52" w:rsidRDefault="00172DF9" w:rsidP="00D81881">
            <w:pPr>
              <w:pStyle w:val="Text"/>
            </w:pPr>
            <w:r w:rsidRPr="00062F52">
              <w:rPr>
                <w:i/>
                <w:iCs/>
              </w:rPr>
              <w:t xml:space="preserve">Člověk a svět práce – </w:t>
            </w:r>
            <w:r w:rsidRPr="00062F52">
              <w:t>využívat nové informace v oboru, využití poznatků v praktickém životě a v jiných předmětech,</w:t>
            </w:r>
          </w:p>
          <w:p w:rsidR="00FE61A3" w:rsidRPr="00062F52" w:rsidRDefault="00172DF9" w:rsidP="00D81881">
            <w:pPr>
              <w:rPr>
                <w:rStyle w:val="bezzvyrazneni"/>
              </w:rPr>
            </w:pPr>
            <w:r w:rsidRPr="00062F52">
              <w:rPr>
                <w:i/>
                <w:iCs/>
              </w:rPr>
              <w:t xml:space="preserve">ICT – </w:t>
            </w:r>
            <w:r w:rsidRPr="00062F52">
              <w:t>práce s kalkulačkou.</w:t>
            </w:r>
          </w:p>
        </w:tc>
      </w:tr>
    </w:tbl>
    <w:p w:rsidR="00FE61A3" w:rsidRPr="00E367AE" w:rsidRDefault="00FE61A3" w:rsidP="00D81881">
      <w:r w:rsidRPr="00E367AE">
        <w:br w:type="page"/>
      </w:r>
      <w:bookmarkStart w:id="250" w:name="_Toc297110862"/>
      <w:bookmarkStart w:id="251" w:name="_Toc297111019"/>
      <w:bookmarkStart w:id="252" w:name="_Toc325361745"/>
      <w:bookmarkStart w:id="253" w:name="_Toc371277306"/>
      <w:bookmarkStart w:id="254" w:name="_Toc18055622"/>
      <w:bookmarkStart w:id="255" w:name="_Toc18058061"/>
      <w:bookmarkStart w:id="256" w:name="_Toc105498897"/>
      <w:r w:rsidRPr="00E367AE">
        <w:lastRenderedPageBreak/>
        <w:t>Rozpis výsledků vzdělávání a učiva</w:t>
      </w:r>
      <w:bookmarkEnd w:id="250"/>
      <w:bookmarkEnd w:id="251"/>
      <w:bookmarkEnd w:id="252"/>
      <w:bookmarkEnd w:id="253"/>
      <w:bookmarkEnd w:id="254"/>
      <w:bookmarkEnd w:id="255"/>
      <w:bookmarkEnd w:id="256"/>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0"/>
        <w:gridCol w:w="3227"/>
        <w:gridCol w:w="3502"/>
        <w:gridCol w:w="2927"/>
        <w:gridCol w:w="1790"/>
      </w:tblGrid>
      <w:tr w:rsidR="00FE61A3" w:rsidRPr="006F6998" w:rsidTr="00445C03">
        <w:trPr>
          <w:trHeight w:val="315"/>
        </w:trPr>
        <w:tc>
          <w:tcPr>
            <w:tcW w:w="3115" w:type="dxa"/>
            <w:tcBorders>
              <w:top w:val="nil"/>
              <w:left w:val="nil"/>
              <w:right w:val="nil"/>
            </w:tcBorders>
          </w:tcPr>
          <w:p w:rsidR="00FE61A3" w:rsidRPr="006F6998" w:rsidRDefault="00FE61A3" w:rsidP="00D81881">
            <w:pPr>
              <w:rPr>
                <w:rStyle w:val="zvyraznit"/>
                <w:rFonts w:cs="Palatino Linotype"/>
              </w:rPr>
            </w:pPr>
            <w:r w:rsidRPr="006F6998">
              <w:rPr>
                <w:rStyle w:val="zvyraznit"/>
                <w:rFonts w:cs="Palatino Linotype"/>
              </w:rPr>
              <w:t>Ročník: 3.</w:t>
            </w:r>
          </w:p>
        </w:tc>
        <w:tc>
          <w:tcPr>
            <w:tcW w:w="6740" w:type="dxa"/>
            <w:gridSpan w:val="2"/>
            <w:tcBorders>
              <w:top w:val="nil"/>
              <w:left w:val="nil"/>
              <w:right w:val="nil"/>
            </w:tcBorders>
          </w:tcPr>
          <w:p w:rsidR="00FE61A3" w:rsidRPr="006F6998" w:rsidRDefault="00FE61A3" w:rsidP="00D81881">
            <w:pPr>
              <w:rPr>
                <w:rStyle w:val="zvyraznit"/>
                <w:rFonts w:cs="Palatino Linotype"/>
                <w:caps/>
              </w:rPr>
            </w:pPr>
            <w:r w:rsidRPr="006F6998">
              <w:rPr>
                <w:rStyle w:val="zvyraznit"/>
                <w:rFonts w:cs="Palatino Linotype"/>
              </w:rPr>
              <w:t>Předmět: Stavební konstrukce</w:t>
            </w:r>
          </w:p>
        </w:tc>
        <w:tc>
          <w:tcPr>
            <w:tcW w:w="4725" w:type="dxa"/>
            <w:gridSpan w:val="2"/>
            <w:tcBorders>
              <w:top w:val="nil"/>
              <w:left w:val="nil"/>
              <w:right w:val="nil"/>
            </w:tcBorders>
          </w:tcPr>
          <w:p w:rsidR="00FE61A3" w:rsidRPr="006F6998" w:rsidRDefault="00FE61A3" w:rsidP="00D81881">
            <w:pPr>
              <w:rPr>
                <w:rStyle w:val="zvyraznit"/>
                <w:rFonts w:cs="Palatino Linotype"/>
              </w:rPr>
            </w:pPr>
            <w:r w:rsidRPr="006F6998">
              <w:rPr>
                <w:rStyle w:val="zvyraznit"/>
                <w:rFonts w:cs="Palatino Linotype"/>
              </w:rPr>
              <w:t>Počet hodin celkem: 33</w:t>
            </w:r>
          </w:p>
        </w:tc>
      </w:tr>
      <w:tr w:rsidR="006910C8" w:rsidRPr="006F6998" w:rsidTr="00445C03">
        <w:tblPrEx>
          <w:tblCellMar>
            <w:left w:w="108" w:type="dxa"/>
            <w:right w:w="108" w:type="dxa"/>
          </w:tblCellMar>
          <w:tblLook w:val="01E0" w:firstRow="1" w:lastRow="1" w:firstColumn="1" w:lastColumn="1" w:noHBand="0" w:noVBand="0"/>
        </w:tblPrEx>
        <w:tc>
          <w:tcPr>
            <w:tcW w:w="6349" w:type="dxa"/>
            <w:gridSpan w:val="2"/>
            <w:shd w:val="clear" w:color="auto" w:fill="CCFFCC"/>
          </w:tcPr>
          <w:p w:rsidR="006910C8" w:rsidRPr="006F6998" w:rsidRDefault="006910C8" w:rsidP="00D81881">
            <w:pPr>
              <w:pStyle w:val="zvyraznittab"/>
            </w:pPr>
            <w:r w:rsidRPr="006F6998">
              <w:t>Výsledky vzdělávání</w:t>
            </w:r>
          </w:p>
        </w:tc>
        <w:tc>
          <w:tcPr>
            <w:tcW w:w="6440" w:type="dxa"/>
            <w:gridSpan w:val="2"/>
            <w:shd w:val="clear" w:color="auto" w:fill="CCFFCC"/>
          </w:tcPr>
          <w:p w:rsidR="006910C8" w:rsidRPr="006F6998" w:rsidRDefault="006910C8" w:rsidP="00D81881">
            <w:pPr>
              <w:pStyle w:val="zvyraznittab"/>
            </w:pPr>
            <w:r w:rsidRPr="006F6998">
              <w:t>Učivo</w:t>
            </w:r>
          </w:p>
        </w:tc>
        <w:tc>
          <w:tcPr>
            <w:tcW w:w="1791" w:type="dxa"/>
            <w:shd w:val="clear" w:color="auto" w:fill="CCFFCC"/>
          </w:tcPr>
          <w:p w:rsidR="006910C8" w:rsidRPr="006F6998" w:rsidRDefault="006910C8" w:rsidP="00D81881">
            <w:pPr>
              <w:pStyle w:val="zvyraznittab"/>
            </w:pPr>
            <w:r>
              <w:t>Poznámky</w:t>
            </w:r>
          </w:p>
        </w:tc>
      </w:tr>
      <w:tr w:rsidR="00FE61A3" w:rsidRPr="006F6998" w:rsidTr="00445C03">
        <w:tblPrEx>
          <w:tblCellMar>
            <w:left w:w="108" w:type="dxa"/>
            <w:right w:w="108" w:type="dxa"/>
          </w:tblCellMar>
          <w:tblLook w:val="01E0" w:firstRow="1" w:lastRow="1" w:firstColumn="1" w:lastColumn="1" w:noHBand="0" w:noVBand="0"/>
        </w:tblPrEx>
        <w:tc>
          <w:tcPr>
            <w:tcW w:w="6349" w:type="dxa"/>
            <w:gridSpan w:val="2"/>
          </w:tcPr>
          <w:p w:rsidR="00FE61A3" w:rsidRPr="006F6998" w:rsidRDefault="00FE61A3" w:rsidP="00D81881">
            <w:pPr>
              <w:rPr>
                <w:rStyle w:val="zvyraznit"/>
                <w:rFonts w:cs="Palatino Linotype"/>
              </w:rPr>
            </w:pPr>
            <w:r w:rsidRPr="006F6998">
              <w:rPr>
                <w:rStyle w:val="zvyraznit"/>
                <w:rFonts w:cs="Palatino Linotype"/>
              </w:rPr>
              <w:t>Žák:</w:t>
            </w:r>
          </w:p>
          <w:p w:rsidR="00FE61A3" w:rsidRPr="006F6998" w:rsidRDefault="00FE61A3" w:rsidP="00D81881">
            <w:pPr>
              <w:pStyle w:val="seznam"/>
            </w:pPr>
            <w:r w:rsidRPr="006F6998">
              <w:t>popíše hlavní rozdělení částí budov</w:t>
            </w:r>
            <w:r w:rsidR="00445C03" w:rsidRPr="006F6998">
              <w:t>,</w:t>
            </w:r>
          </w:p>
          <w:p w:rsidR="00FE61A3" w:rsidRPr="006F6998" w:rsidRDefault="00FE61A3" w:rsidP="00D81881">
            <w:pPr>
              <w:pStyle w:val="seznam"/>
              <w:rPr>
                <w:rStyle w:val="bezzvyrazneni"/>
              </w:rPr>
            </w:pPr>
            <w:r w:rsidRPr="006F6998">
              <w:t>vysvětlí jejích funkce a význam ohledně stavby</w:t>
            </w:r>
            <w:r w:rsidR="00445C03" w:rsidRPr="006F6998">
              <w:t>;</w:t>
            </w:r>
          </w:p>
        </w:tc>
        <w:tc>
          <w:tcPr>
            <w:tcW w:w="6440" w:type="dxa"/>
            <w:gridSpan w:val="2"/>
          </w:tcPr>
          <w:p w:rsidR="00FE61A3" w:rsidRPr="006F6998" w:rsidRDefault="00445C03" w:rsidP="00301418">
            <w:pPr>
              <w:pStyle w:val="Text"/>
              <w:numPr>
                <w:ilvl w:val="0"/>
                <w:numId w:val="0"/>
              </w:numPr>
              <w:rPr>
                <w:rStyle w:val="zvyraznit"/>
              </w:rPr>
            </w:pPr>
            <w:r w:rsidRPr="006F6998">
              <w:rPr>
                <w:rStyle w:val="zvyraznit"/>
              </w:rPr>
              <w:t>1. Hlavní konstrukční části</w:t>
            </w:r>
            <w:r w:rsidR="00FE61A3" w:rsidRPr="006F6998">
              <w:rPr>
                <w:rStyle w:val="zvyraznit"/>
              </w:rPr>
              <w:t xml:space="preserve"> budov</w:t>
            </w:r>
          </w:p>
          <w:p w:rsidR="00FE61A3" w:rsidRPr="006F6998" w:rsidRDefault="00445C03" w:rsidP="00D81881">
            <w:pPr>
              <w:pStyle w:val="seznam"/>
              <w:rPr>
                <w:rStyle w:val="zvyraznit"/>
                <w:rFonts w:cs="Palatino Linotype"/>
                <w:b/>
              </w:rPr>
            </w:pPr>
            <w:r w:rsidRPr="006F6998">
              <w:rPr>
                <w:rStyle w:val="zvyraznit"/>
                <w:rFonts w:cs="Palatino Linotype"/>
                <w:b/>
              </w:rPr>
              <w:t>f</w:t>
            </w:r>
            <w:r w:rsidR="00FE61A3" w:rsidRPr="006F6998">
              <w:rPr>
                <w:rStyle w:val="zvyraznit"/>
                <w:rFonts w:cs="Palatino Linotype"/>
                <w:b/>
              </w:rPr>
              <w:t>unkce stavebních částí budov</w:t>
            </w:r>
            <w:r w:rsidRPr="006F6998">
              <w:rPr>
                <w:rStyle w:val="zvyraznit"/>
                <w:rFonts w:cs="Palatino Linotype"/>
                <w:b/>
              </w:rPr>
              <w:t>;</w:t>
            </w:r>
          </w:p>
        </w:tc>
        <w:tc>
          <w:tcPr>
            <w:tcW w:w="1791" w:type="dxa"/>
          </w:tcPr>
          <w:p w:rsidR="00FE61A3" w:rsidRPr="006910C8" w:rsidRDefault="00FE61A3" w:rsidP="00D81881">
            <w:pPr>
              <w:rPr>
                <w:rStyle w:val="bila"/>
              </w:rPr>
            </w:pPr>
            <w:r w:rsidRPr="006910C8">
              <w:rPr>
                <w:rStyle w:val="bila"/>
              </w:rPr>
              <w:t>2</w:t>
            </w:r>
          </w:p>
        </w:tc>
      </w:tr>
      <w:tr w:rsidR="00FE61A3" w:rsidRPr="006F6998" w:rsidTr="00445C03">
        <w:tblPrEx>
          <w:tblCellMar>
            <w:left w:w="108" w:type="dxa"/>
            <w:right w:w="108" w:type="dxa"/>
          </w:tblCellMar>
          <w:tblLook w:val="01E0" w:firstRow="1" w:lastRow="1" w:firstColumn="1" w:lastColumn="1" w:noHBand="0" w:noVBand="0"/>
        </w:tblPrEx>
        <w:tc>
          <w:tcPr>
            <w:tcW w:w="6349" w:type="dxa"/>
            <w:gridSpan w:val="2"/>
          </w:tcPr>
          <w:p w:rsidR="00FE61A3" w:rsidRPr="006F6998" w:rsidRDefault="00FE61A3" w:rsidP="00D81881">
            <w:pPr>
              <w:pStyle w:val="seznam"/>
            </w:pPr>
            <w:r w:rsidRPr="006F6998">
              <w:t>vyjmenuje druhy základů staveb</w:t>
            </w:r>
            <w:r w:rsidR="00445C03" w:rsidRPr="006F6998">
              <w:t>,</w:t>
            </w:r>
          </w:p>
          <w:p w:rsidR="00FE61A3" w:rsidRPr="006F6998" w:rsidRDefault="00FE61A3" w:rsidP="00D81881">
            <w:pPr>
              <w:pStyle w:val="seznam"/>
            </w:pPr>
            <w:r w:rsidRPr="006F6998">
              <w:t>vysvětlí druhy a funkci základů</w:t>
            </w:r>
            <w:r w:rsidR="00445C03" w:rsidRPr="006F6998">
              <w:t>,</w:t>
            </w:r>
          </w:p>
          <w:p w:rsidR="00FE61A3" w:rsidRPr="006F6998" w:rsidRDefault="00FE61A3" w:rsidP="00D81881">
            <w:pPr>
              <w:pStyle w:val="seznam"/>
            </w:pPr>
            <w:r w:rsidRPr="006F6998">
              <w:t>vysvětlí význam izolace proti vlhkosti</w:t>
            </w:r>
            <w:r w:rsidR="00445C03" w:rsidRPr="006F6998">
              <w:t>,</w:t>
            </w:r>
          </w:p>
          <w:p w:rsidR="00FE61A3" w:rsidRPr="006F6998" w:rsidRDefault="00FE61A3" w:rsidP="00D81881">
            <w:pPr>
              <w:pStyle w:val="seznam"/>
              <w:rPr>
                <w:rStyle w:val="bezzvyrazneni"/>
              </w:rPr>
            </w:pPr>
            <w:r w:rsidRPr="006F6998">
              <w:t>vyjmenuje materiály izolací</w:t>
            </w:r>
            <w:r w:rsidR="00445C03" w:rsidRPr="006F6998">
              <w:t>;</w:t>
            </w:r>
          </w:p>
        </w:tc>
        <w:tc>
          <w:tcPr>
            <w:tcW w:w="6440" w:type="dxa"/>
            <w:gridSpan w:val="2"/>
          </w:tcPr>
          <w:p w:rsidR="00FE61A3" w:rsidRPr="006F6998" w:rsidRDefault="00FE61A3" w:rsidP="00D81881">
            <w:pPr>
              <w:rPr>
                <w:rStyle w:val="zvyraznit"/>
                <w:rFonts w:cs="Palatino Linotype"/>
              </w:rPr>
            </w:pPr>
            <w:r w:rsidRPr="006F6998">
              <w:rPr>
                <w:rStyle w:val="zvyraznit"/>
                <w:rFonts w:cs="Palatino Linotype"/>
              </w:rPr>
              <w:t>2.</w:t>
            </w:r>
            <w:r w:rsidR="00634CC6" w:rsidRPr="006F6998">
              <w:rPr>
                <w:rStyle w:val="zvyraznit"/>
                <w:rFonts w:cs="Palatino Linotype"/>
              </w:rPr>
              <w:t xml:space="preserve"> </w:t>
            </w:r>
            <w:r w:rsidRPr="006F6998">
              <w:rPr>
                <w:rStyle w:val="zvyraznit"/>
                <w:rFonts w:cs="Palatino Linotype"/>
              </w:rPr>
              <w:t>Základy, izolace proti vodě</w:t>
            </w:r>
          </w:p>
          <w:p w:rsidR="00FE61A3" w:rsidRPr="006F6998" w:rsidRDefault="00FE61A3" w:rsidP="00D81881">
            <w:pPr>
              <w:pStyle w:val="seznam"/>
            </w:pPr>
            <w:r w:rsidRPr="006F6998">
              <w:t>druhy základů</w:t>
            </w:r>
            <w:r w:rsidR="00445C03" w:rsidRPr="006F6998">
              <w:t>,</w:t>
            </w:r>
          </w:p>
          <w:p w:rsidR="00FE61A3" w:rsidRPr="006F6998" w:rsidRDefault="00FE61A3" w:rsidP="00D81881">
            <w:pPr>
              <w:pStyle w:val="seznam"/>
            </w:pPr>
            <w:r w:rsidRPr="006F6998">
              <w:t>materiál základů</w:t>
            </w:r>
            <w:r w:rsidR="00445C03" w:rsidRPr="006F6998">
              <w:t>,</w:t>
            </w:r>
          </w:p>
          <w:p w:rsidR="00FE61A3" w:rsidRPr="006F6998" w:rsidRDefault="00FE61A3" w:rsidP="00D81881">
            <w:pPr>
              <w:pStyle w:val="seznam"/>
            </w:pPr>
            <w:r w:rsidRPr="006F6998">
              <w:t>izolace proti zemní vlhkosti</w:t>
            </w:r>
            <w:r w:rsidR="00445C03" w:rsidRPr="006F6998">
              <w:t>,</w:t>
            </w:r>
          </w:p>
          <w:p w:rsidR="00FE61A3" w:rsidRPr="006F6998" w:rsidRDefault="00FE61A3" w:rsidP="00D81881">
            <w:pPr>
              <w:pStyle w:val="seznam"/>
              <w:rPr>
                <w:rStyle w:val="zvyraznit"/>
                <w:rFonts w:cs="Palatino Linotype"/>
                <w:b/>
                <w:bCs/>
              </w:rPr>
            </w:pPr>
            <w:r w:rsidRPr="006F6998">
              <w:t>materiál izolací</w:t>
            </w:r>
            <w:r w:rsidR="00445C03" w:rsidRPr="006F6998">
              <w:t>;</w:t>
            </w:r>
          </w:p>
        </w:tc>
        <w:tc>
          <w:tcPr>
            <w:tcW w:w="1791" w:type="dxa"/>
          </w:tcPr>
          <w:p w:rsidR="00FE61A3" w:rsidRPr="006910C8" w:rsidRDefault="00FE61A3" w:rsidP="00D81881">
            <w:pPr>
              <w:rPr>
                <w:rStyle w:val="bila"/>
              </w:rPr>
            </w:pPr>
            <w:r w:rsidRPr="006910C8">
              <w:rPr>
                <w:rStyle w:val="bila"/>
              </w:rPr>
              <w:t>2</w:t>
            </w:r>
          </w:p>
        </w:tc>
      </w:tr>
      <w:tr w:rsidR="00FE61A3" w:rsidRPr="006F6998" w:rsidTr="00445C03">
        <w:tblPrEx>
          <w:tblCellMar>
            <w:left w:w="108" w:type="dxa"/>
            <w:right w:w="108" w:type="dxa"/>
          </w:tblCellMar>
          <w:tblLook w:val="01E0" w:firstRow="1" w:lastRow="1" w:firstColumn="1" w:lastColumn="1" w:noHBand="0" w:noVBand="0"/>
        </w:tblPrEx>
        <w:tc>
          <w:tcPr>
            <w:tcW w:w="6349" w:type="dxa"/>
            <w:gridSpan w:val="2"/>
          </w:tcPr>
          <w:p w:rsidR="00FE61A3" w:rsidRPr="006F6998" w:rsidRDefault="00FE61A3" w:rsidP="00D81881">
            <w:pPr>
              <w:pStyle w:val="seznam"/>
            </w:pPr>
            <w:r w:rsidRPr="006F6998">
              <w:t>vysvětlí pojem nosné svisl</w:t>
            </w:r>
            <w:r w:rsidR="00445C03" w:rsidRPr="006F6998">
              <w:t>é</w:t>
            </w:r>
            <w:r w:rsidRPr="006F6998">
              <w:t xml:space="preserve"> konstrukce</w:t>
            </w:r>
            <w:r w:rsidR="00445C03" w:rsidRPr="006F6998">
              <w:t>,</w:t>
            </w:r>
          </w:p>
          <w:p w:rsidR="00FE61A3" w:rsidRPr="006F6998" w:rsidRDefault="00FE61A3" w:rsidP="00D81881">
            <w:pPr>
              <w:pStyle w:val="seznam"/>
            </w:pPr>
            <w:r w:rsidRPr="006F6998">
              <w:t>určí rozdíl mezi nosným zdivem a příčkami a</w:t>
            </w:r>
            <w:r w:rsidR="00445C03" w:rsidRPr="006F6998">
              <w:t> </w:t>
            </w:r>
            <w:r w:rsidRPr="006F6998">
              <w:t>výplňovým zdivem</w:t>
            </w:r>
            <w:r w:rsidR="00445C03" w:rsidRPr="006F6998">
              <w:t>,</w:t>
            </w:r>
          </w:p>
          <w:p w:rsidR="00FE61A3" w:rsidRPr="006F6998" w:rsidRDefault="00445C03" w:rsidP="00D81881">
            <w:pPr>
              <w:pStyle w:val="seznam"/>
              <w:rPr>
                <w:rStyle w:val="bezzvyrazneni"/>
              </w:rPr>
            </w:pPr>
            <w:r w:rsidRPr="006F6998">
              <w:t>p</w:t>
            </w:r>
            <w:r w:rsidR="00FE61A3" w:rsidRPr="006F6998">
              <w:t>opíše technické zásady pro správnou funkci komínu</w:t>
            </w:r>
            <w:r w:rsidRPr="006F6998">
              <w:t>;</w:t>
            </w:r>
          </w:p>
        </w:tc>
        <w:tc>
          <w:tcPr>
            <w:tcW w:w="6440" w:type="dxa"/>
            <w:gridSpan w:val="2"/>
          </w:tcPr>
          <w:p w:rsidR="00FE61A3" w:rsidRPr="006F6998" w:rsidRDefault="00445C03" w:rsidP="00D81881">
            <w:pPr>
              <w:rPr>
                <w:rStyle w:val="zvyraznit"/>
                <w:rFonts w:cs="Palatino Linotype"/>
              </w:rPr>
            </w:pPr>
            <w:r w:rsidRPr="006F6998">
              <w:rPr>
                <w:rStyle w:val="zvyraznit"/>
                <w:rFonts w:cs="Palatino Linotype"/>
              </w:rPr>
              <w:t xml:space="preserve">3. </w:t>
            </w:r>
            <w:r w:rsidR="00FE61A3" w:rsidRPr="006F6998">
              <w:rPr>
                <w:rStyle w:val="zvyraznit"/>
                <w:rFonts w:cs="Palatino Linotype"/>
              </w:rPr>
              <w:t>Svislé konstrukce</w:t>
            </w:r>
          </w:p>
          <w:p w:rsidR="00FE61A3" w:rsidRPr="006F6998" w:rsidRDefault="00FE61A3" w:rsidP="00D81881">
            <w:pPr>
              <w:pStyle w:val="seznam"/>
              <w:rPr>
                <w:rStyle w:val="zvyraznit"/>
                <w:rFonts w:cs="Palatino Linotype"/>
                <w:b/>
              </w:rPr>
            </w:pPr>
            <w:r w:rsidRPr="006F6998">
              <w:rPr>
                <w:rStyle w:val="zvyraznit"/>
                <w:rFonts w:cs="Palatino Linotype"/>
                <w:b/>
              </w:rPr>
              <w:t>stěny a pilíře</w:t>
            </w:r>
            <w:r w:rsidR="00445C03" w:rsidRPr="006F6998">
              <w:rPr>
                <w:rStyle w:val="zvyraznit"/>
                <w:rFonts w:cs="Palatino Linotype"/>
                <w:b/>
              </w:rPr>
              <w:t>,</w:t>
            </w:r>
          </w:p>
          <w:p w:rsidR="00FE61A3" w:rsidRPr="006F6998" w:rsidRDefault="00FE61A3" w:rsidP="00D81881">
            <w:pPr>
              <w:pStyle w:val="seznam"/>
              <w:rPr>
                <w:rStyle w:val="zvyraznit"/>
                <w:rFonts w:cs="Palatino Linotype"/>
                <w:b/>
              </w:rPr>
            </w:pPr>
            <w:r w:rsidRPr="006F6998">
              <w:rPr>
                <w:rStyle w:val="zvyraznit"/>
                <w:rFonts w:cs="Palatino Linotype"/>
                <w:b/>
              </w:rPr>
              <w:t>příčky, výplňové zdivo a obvodové pláště budov</w:t>
            </w:r>
            <w:r w:rsidR="00445C03" w:rsidRPr="006F6998">
              <w:rPr>
                <w:rStyle w:val="zvyraznit"/>
                <w:rFonts w:cs="Palatino Linotype"/>
                <w:b/>
              </w:rPr>
              <w:t>,</w:t>
            </w:r>
          </w:p>
          <w:p w:rsidR="00FE61A3" w:rsidRPr="006F6998" w:rsidRDefault="00FE61A3" w:rsidP="00D81881">
            <w:pPr>
              <w:pStyle w:val="seznam"/>
              <w:rPr>
                <w:rStyle w:val="zvyraznit"/>
                <w:rFonts w:cs="Palatino Linotype"/>
              </w:rPr>
            </w:pPr>
            <w:r w:rsidRPr="006F6998">
              <w:rPr>
                <w:rStyle w:val="zvyraznit"/>
                <w:rFonts w:cs="Palatino Linotype"/>
                <w:b/>
              </w:rPr>
              <w:t>komíny a ventilační průduchy</w:t>
            </w:r>
            <w:r w:rsidR="00445C03" w:rsidRPr="006F6998">
              <w:rPr>
                <w:rStyle w:val="zvyraznit"/>
                <w:rFonts w:cs="Palatino Linotype"/>
                <w:b/>
              </w:rPr>
              <w:t>,</w:t>
            </w:r>
          </w:p>
          <w:p w:rsidR="00FE61A3" w:rsidRPr="006F6998" w:rsidRDefault="00FE61A3" w:rsidP="00D81881">
            <w:pPr>
              <w:pStyle w:val="seznam"/>
              <w:rPr>
                <w:rStyle w:val="zvyraznit"/>
                <w:rFonts w:cs="Palatino Linotype"/>
              </w:rPr>
            </w:pPr>
            <w:r w:rsidRPr="006F6998">
              <w:rPr>
                <w:rStyle w:val="zvyraznit"/>
                <w:rFonts w:cs="Palatino Linotype"/>
                <w:b/>
              </w:rPr>
              <w:t>otvory a překlady</w:t>
            </w:r>
            <w:r w:rsidR="00445C03" w:rsidRPr="006F6998">
              <w:rPr>
                <w:rStyle w:val="zvyraznit"/>
                <w:rFonts w:cs="Palatino Linotype"/>
                <w:b/>
              </w:rPr>
              <w:t>;</w:t>
            </w:r>
          </w:p>
          <w:p w:rsidR="00445C03" w:rsidRPr="006F6998" w:rsidRDefault="00445C03" w:rsidP="00D81881">
            <w:pPr>
              <w:pStyle w:val="seznam"/>
              <w:rPr>
                <w:rStyle w:val="zvyraznit"/>
                <w:rFonts w:cs="Palatino Linotype"/>
              </w:rPr>
            </w:pPr>
          </w:p>
        </w:tc>
        <w:tc>
          <w:tcPr>
            <w:tcW w:w="1791" w:type="dxa"/>
          </w:tcPr>
          <w:p w:rsidR="00FE61A3" w:rsidRPr="006910C8" w:rsidRDefault="00FE61A3" w:rsidP="00D81881">
            <w:pPr>
              <w:rPr>
                <w:rStyle w:val="bila"/>
              </w:rPr>
            </w:pPr>
            <w:r w:rsidRPr="006910C8">
              <w:rPr>
                <w:rStyle w:val="bila"/>
              </w:rPr>
              <w:t>5</w:t>
            </w:r>
          </w:p>
        </w:tc>
      </w:tr>
      <w:tr w:rsidR="00FE61A3" w:rsidRPr="006F6998" w:rsidTr="00445C03">
        <w:tblPrEx>
          <w:tblCellMar>
            <w:left w:w="108" w:type="dxa"/>
            <w:right w:w="108" w:type="dxa"/>
          </w:tblCellMar>
          <w:tblLook w:val="01E0" w:firstRow="1" w:lastRow="1" w:firstColumn="1" w:lastColumn="1" w:noHBand="0" w:noVBand="0"/>
        </w:tblPrEx>
        <w:tc>
          <w:tcPr>
            <w:tcW w:w="6349" w:type="dxa"/>
            <w:gridSpan w:val="2"/>
          </w:tcPr>
          <w:p w:rsidR="00FE61A3" w:rsidRPr="006F6998" w:rsidRDefault="00FE61A3" w:rsidP="00D81881">
            <w:pPr>
              <w:pStyle w:val="seznam"/>
              <w:rPr>
                <w:rStyle w:val="bezzvyrazneni"/>
              </w:rPr>
            </w:pPr>
            <w:r w:rsidRPr="006F6998">
              <w:lastRenderedPageBreak/>
              <w:t>vysvětlí a rozdělí stropní konstrukcí</w:t>
            </w:r>
            <w:r w:rsidR="00445C03" w:rsidRPr="006F6998">
              <w:t>,</w:t>
            </w:r>
          </w:p>
        </w:tc>
        <w:tc>
          <w:tcPr>
            <w:tcW w:w="6440" w:type="dxa"/>
            <w:gridSpan w:val="2"/>
          </w:tcPr>
          <w:p w:rsidR="00FE61A3" w:rsidRPr="006F6998" w:rsidRDefault="00FE61A3" w:rsidP="00D81881">
            <w:r w:rsidRPr="006F6998">
              <w:rPr>
                <w:rStyle w:val="zvyraznit"/>
                <w:rFonts w:cs="Palatino Linotype"/>
              </w:rPr>
              <w:t>4.</w:t>
            </w:r>
            <w:r w:rsidR="00634CC6" w:rsidRPr="006F6998">
              <w:rPr>
                <w:rStyle w:val="zvyraznit"/>
                <w:rFonts w:cs="Palatino Linotype"/>
              </w:rPr>
              <w:t xml:space="preserve"> </w:t>
            </w:r>
            <w:r w:rsidRPr="006F6998">
              <w:rPr>
                <w:rStyle w:val="zvyraznit"/>
                <w:rFonts w:cs="Palatino Linotype"/>
              </w:rPr>
              <w:t>Vodorovné konstrukce</w:t>
            </w:r>
          </w:p>
          <w:p w:rsidR="00FE61A3" w:rsidRPr="006F6998" w:rsidRDefault="00FE61A3" w:rsidP="00D81881">
            <w:pPr>
              <w:pStyle w:val="seznam"/>
              <w:rPr>
                <w:rStyle w:val="zvyraznit"/>
                <w:rFonts w:cs="Palatino Linotype"/>
              </w:rPr>
            </w:pPr>
            <w:r w:rsidRPr="006F6998">
              <w:rPr>
                <w:rStyle w:val="zvyraznit"/>
                <w:rFonts w:cs="Palatino Linotype"/>
                <w:b/>
              </w:rPr>
              <w:t>stro</w:t>
            </w:r>
            <w:r w:rsidR="00445C03" w:rsidRPr="006F6998">
              <w:rPr>
                <w:rStyle w:val="zvyraznit"/>
                <w:rFonts w:cs="Palatino Linotype"/>
                <w:b/>
              </w:rPr>
              <w:t>py, s dřevěnou nosnou konstrukcí</w:t>
            </w:r>
            <w:r w:rsidRPr="006F6998">
              <w:rPr>
                <w:rStyle w:val="zvyraznit"/>
                <w:rFonts w:cs="Palatino Linotype"/>
                <w:b/>
              </w:rPr>
              <w:t>, s ocelovými nosníky, keramické, z betonových prefabrikátů</w:t>
            </w:r>
            <w:r w:rsidR="00445C03" w:rsidRPr="006F6998">
              <w:rPr>
                <w:rStyle w:val="zvyraznit"/>
                <w:rFonts w:cs="Palatino Linotype"/>
                <w:b/>
              </w:rPr>
              <w:t>,</w:t>
            </w:r>
          </w:p>
          <w:p w:rsidR="00FE61A3" w:rsidRPr="006F6998" w:rsidRDefault="00FE61A3" w:rsidP="00D81881">
            <w:pPr>
              <w:pStyle w:val="seznam"/>
              <w:rPr>
                <w:rStyle w:val="zvyraznit"/>
                <w:rFonts w:cs="Palatino Linotype"/>
              </w:rPr>
            </w:pPr>
            <w:r w:rsidRPr="006F6998">
              <w:rPr>
                <w:rStyle w:val="zvyraznit"/>
                <w:rFonts w:cs="Palatino Linotype"/>
                <w:b/>
              </w:rPr>
              <w:t>převislé konstrukce, balkóny, lodžie, arkýře</w:t>
            </w:r>
            <w:r w:rsidR="00445C03" w:rsidRPr="006F6998">
              <w:rPr>
                <w:rStyle w:val="zvyraznit"/>
                <w:rFonts w:cs="Palatino Linotype"/>
                <w:b/>
              </w:rPr>
              <w:t>;</w:t>
            </w:r>
          </w:p>
        </w:tc>
        <w:tc>
          <w:tcPr>
            <w:tcW w:w="1791" w:type="dxa"/>
          </w:tcPr>
          <w:p w:rsidR="00FE61A3" w:rsidRPr="006910C8" w:rsidRDefault="00FE61A3" w:rsidP="00D81881">
            <w:pPr>
              <w:rPr>
                <w:rStyle w:val="bila"/>
              </w:rPr>
            </w:pPr>
            <w:r w:rsidRPr="006910C8">
              <w:rPr>
                <w:rStyle w:val="bila"/>
              </w:rPr>
              <w:t>4</w:t>
            </w:r>
          </w:p>
        </w:tc>
      </w:tr>
      <w:tr w:rsidR="00FE61A3" w:rsidRPr="006F6998" w:rsidTr="00445C03">
        <w:tblPrEx>
          <w:tblCellMar>
            <w:left w:w="108" w:type="dxa"/>
            <w:right w:w="108" w:type="dxa"/>
          </w:tblCellMar>
          <w:tblLook w:val="01E0" w:firstRow="1" w:lastRow="1" w:firstColumn="1" w:lastColumn="1" w:noHBand="0" w:noVBand="0"/>
        </w:tblPrEx>
        <w:tc>
          <w:tcPr>
            <w:tcW w:w="6349" w:type="dxa"/>
            <w:gridSpan w:val="2"/>
          </w:tcPr>
          <w:p w:rsidR="00FE61A3" w:rsidRPr="006F6998" w:rsidRDefault="00FE61A3" w:rsidP="00D81881">
            <w:pPr>
              <w:pStyle w:val="seznam"/>
            </w:pPr>
            <w:r w:rsidRPr="006F6998">
              <w:t>popíše druhy schodišť</w:t>
            </w:r>
            <w:r w:rsidR="00445C03" w:rsidRPr="006F6998">
              <w:t>,</w:t>
            </w:r>
          </w:p>
          <w:p w:rsidR="00FE61A3" w:rsidRPr="006F6998" w:rsidRDefault="00FE61A3" w:rsidP="00D81881">
            <w:pPr>
              <w:pStyle w:val="seznam"/>
              <w:rPr>
                <w:rStyle w:val="bezzvyrazneni"/>
              </w:rPr>
            </w:pPr>
            <w:r w:rsidRPr="006F6998">
              <w:t>vyjmenuje části schodišť</w:t>
            </w:r>
            <w:r w:rsidR="00445C03" w:rsidRPr="006F6998">
              <w:t>;</w:t>
            </w:r>
          </w:p>
        </w:tc>
        <w:tc>
          <w:tcPr>
            <w:tcW w:w="6440" w:type="dxa"/>
            <w:gridSpan w:val="2"/>
          </w:tcPr>
          <w:p w:rsidR="00FE61A3" w:rsidRPr="006F6998" w:rsidRDefault="00FE61A3" w:rsidP="00D81881">
            <w:pPr>
              <w:rPr>
                <w:rStyle w:val="zvyraznit"/>
                <w:rFonts w:cs="Palatino Linotype"/>
              </w:rPr>
            </w:pPr>
            <w:r w:rsidRPr="006F6998">
              <w:rPr>
                <w:rStyle w:val="zvyraznit"/>
                <w:rFonts w:cs="Palatino Linotype"/>
              </w:rPr>
              <w:t>5.</w:t>
            </w:r>
            <w:r w:rsidR="00634CC6" w:rsidRPr="006F6998">
              <w:rPr>
                <w:rStyle w:val="zvyraznit"/>
                <w:rFonts w:cs="Palatino Linotype"/>
              </w:rPr>
              <w:t xml:space="preserve"> </w:t>
            </w:r>
            <w:r w:rsidRPr="006F6998">
              <w:rPr>
                <w:rStyle w:val="zvyraznit"/>
                <w:rFonts w:cs="Palatino Linotype"/>
              </w:rPr>
              <w:t>Schodiště</w:t>
            </w:r>
          </w:p>
          <w:p w:rsidR="00FE61A3" w:rsidRPr="006F6998" w:rsidRDefault="00FE61A3" w:rsidP="00D81881">
            <w:pPr>
              <w:pStyle w:val="seznam"/>
              <w:rPr>
                <w:rStyle w:val="zvyraznit"/>
                <w:rFonts w:cs="Palatino Linotype"/>
                <w:b/>
                <w:bCs/>
              </w:rPr>
            </w:pPr>
            <w:r w:rsidRPr="006F6998">
              <w:rPr>
                <w:rStyle w:val="zvyraznit"/>
                <w:rFonts w:cs="Palatino Linotype"/>
                <w:b/>
              </w:rPr>
              <w:t>druhy schodišť</w:t>
            </w:r>
            <w:r w:rsidR="00445C03" w:rsidRPr="006F6998">
              <w:rPr>
                <w:rStyle w:val="zvyraznit"/>
                <w:rFonts w:cs="Palatino Linotype"/>
                <w:b/>
              </w:rPr>
              <w:t>,</w:t>
            </w:r>
          </w:p>
          <w:p w:rsidR="00FE61A3" w:rsidRPr="006F6998" w:rsidRDefault="00FE61A3" w:rsidP="00D81881">
            <w:pPr>
              <w:pStyle w:val="seznam"/>
              <w:rPr>
                <w:rStyle w:val="zvyraznit"/>
                <w:rFonts w:cs="Palatino Linotype"/>
                <w:b/>
                <w:bCs/>
              </w:rPr>
            </w:pPr>
            <w:r w:rsidRPr="006F6998">
              <w:rPr>
                <w:rStyle w:val="zvyraznit"/>
                <w:rFonts w:cs="Palatino Linotype"/>
                <w:b/>
              </w:rPr>
              <w:t>části schodišť</w:t>
            </w:r>
            <w:r w:rsidR="00445C03" w:rsidRPr="006F6998">
              <w:rPr>
                <w:rStyle w:val="zvyraznit"/>
                <w:rFonts w:cs="Palatino Linotype"/>
                <w:b/>
              </w:rPr>
              <w:t>;</w:t>
            </w:r>
          </w:p>
        </w:tc>
        <w:tc>
          <w:tcPr>
            <w:tcW w:w="1791" w:type="dxa"/>
          </w:tcPr>
          <w:p w:rsidR="00FE61A3" w:rsidRPr="006910C8" w:rsidRDefault="00FE61A3" w:rsidP="00D81881">
            <w:pPr>
              <w:rPr>
                <w:rStyle w:val="bila"/>
              </w:rPr>
            </w:pPr>
            <w:r w:rsidRPr="006910C8">
              <w:rPr>
                <w:rStyle w:val="bila"/>
              </w:rPr>
              <w:t>3</w:t>
            </w:r>
          </w:p>
        </w:tc>
      </w:tr>
      <w:tr w:rsidR="00FE61A3" w:rsidRPr="006F6998" w:rsidTr="00445C03">
        <w:tblPrEx>
          <w:tblCellMar>
            <w:left w:w="108" w:type="dxa"/>
            <w:right w:w="108" w:type="dxa"/>
          </w:tblCellMar>
          <w:tblLook w:val="01E0" w:firstRow="1" w:lastRow="1" w:firstColumn="1" w:lastColumn="1" w:noHBand="0" w:noVBand="0"/>
        </w:tblPrEx>
        <w:tc>
          <w:tcPr>
            <w:tcW w:w="6349" w:type="dxa"/>
            <w:gridSpan w:val="2"/>
          </w:tcPr>
          <w:p w:rsidR="00FE61A3" w:rsidRPr="006F6998" w:rsidRDefault="00FE61A3" w:rsidP="00D81881">
            <w:pPr>
              <w:pStyle w:val="seznam"/>
            </w:pPr>
            <w:r w:rsidRPr="006F6998">
              <w:t>popíše tvary střech</w:t>
            </w:r>
            <w:r w:rsidR="00445C03" w:rsidRPr="006F6998">
              <w:t>,</w:t>
            </w:r>
          </w:p>
          <w:p w:rsidR="00FE61A3" w:rsidRPr="006F6998" w:rsidRDefault="00FE61A3" w:rsidP="00D81881">
            <w:pPr>
              <w:pStyle w:val="seznam"/>
              <w:rPr>
                <w:rStyle w:val="bezzvyrazneni"/>
              </w:rPr>
            </w:pPr>
            <w:r w:rsidRPr="006F6998">
              <w:t>popíše druhy krytin</w:t>
            </w:r>
            <w:r w:rsidR="00445C03" w:rsidRPr="006F6998">
              <w:t>.</w:t>
            </w:r>
          </w:p>
        </w:tc>
        <w:tc>
          <w:tcPr>
            <w:tcW w:w="6440" w:type="dxa"/>
            <w:gridSpan w:val="2"/>
          </w:tcPr>
          <w:p w:rsidR="00FE61A3" w:rsidRPr="006F6998" w:rsidRDefault="00FE61A3" w:rsidP="00D81881">
            <w:pPr>
              <w:rPr>
                <w:rStyle w:val="zvyraznit"/>
                <w:rFonts w:cs="Palatino Linotype"/>
              </w:rPr>
            </w:pPr>
            <w:r w:rsidRPr="006F6998">
              <w:rPr>
                <w:rStyle w:val="zvyraznit"/>
                <w:rFonts w:cs="Palatino Linotype"/>
              </w:rPr>
              <w:t>6.</w:t>
            </w:r>
            <w:r w:rsidR="00634CC6" w:rsidRPr="006F6998">
              <w:rPr>
                <w:rStyle w:val="zvyraznit"/>
                <w:rFonts w:cs="Palatino Linotype"/>
              </w:rPr>
              <w:t xml:space="preserve"> </w:t>
            </w:r>
            <w:r w:rsidRPr="006F6998">
              <w:rPr>
                <w:rStyle w:val="zvyraznit"/>
                <w:rFonts w:cs="Palatino Linotype"/>
              </w:rPr>
              <w:t>Střechy</w:t>
            </w:r>
          </w:p>
          <w:p w:rsidR="00FE61A3" w:rsidRPr="006F6998" w:rsidRDefault="00FE61A3" w:rsidP="00D81881">
            <w:pPr>
              <w:pStyle w:val="seznam"/>
              <w:rPr>
                <w:rStyle w:val="zvyraznit"/>
                <w:rFonts w:cs="Palatino Linotype"/>
              </w:rPr>
            </w:pPr>
            <w:r w:rsidRPr="006F6998">
              <w:rPr>
                <w:rStyle w:val="zvyraznit"/>
                <w:rFonts w:cs="Palatino Linotype"/>
                <w:b/>
              </w:rPr>
              <w:t>tvary střech</w:t>
            </w:r>
            <w:r w:rsidR="00445C03" w:rsidRPr="006F6998">
              <w:rPr>
                <w:rStyle w:val="zvyraznit"/>
                <w:rFonts w:cs="Palatino Linotype"/>
                <w:b/>
              </w:rPr>
              <w:t>,</w:t>
            </w:r>
          </w:p>
          <w:p w:rsidR="00FE61A3" w:rsidRPr="006F6998" w:rsidRDefault="00FE61A3" w:rsidP="00D81881">
            <w:pPr>
              <w:pStyle w:val="seznam"/>
              <w:rPr>
                <w:rStyle w:val="zvyraznit"/>
                <w:rFonts w:cs="Palatino Linotype"/>
              </w:rPr>
            </w:pPr>
            <w:r w:rsidRPr="006F6998">
              <w:rPr>
                <w:rStyle w:val="zvyraznit"/>
                <w:rFonts w:cs="Palatino Linotype"/>
                <w:b/>
              </w:rPr>
              <w:t>střešní plášť, krytiny</w:t>
            </w:r>
            <w:r w:rsidR="00445C03" w:rsidRPr="006F6998">
              <w:rPr>
                <w:rStyle w:val="zvyraznit"/>
                <w:rFonts w:cs="Palatino Linotype"/>
                <w:b/>
              </w:rPr>
              <w:t>,</w:t>
            </w:r>
          </w:p>
          <w:p w:rsidR="00FE61A3" w:rsidRPr="006F6998" w:rsidRDefault="00FE61A3" w:rsidP="00D81881">
            <w:pPr>
              <w:pStyle w:val="seznam"/>
              <w:rPr>
                <w:rStyle w:val="zvyraznit"/>
                <w:rFonts w:cs="Palatino Linotype"/>
              </w:rPr>
            </w:pPr>
            <w:r w:rsidRPr="006F6998">
              <w:rPr>
                <w:rStyle w:val="zvyraznit"/>
                <w:rFonts w:cs="Palatino Linotype"/>
                <w:b/>
              </w:rPr>
              <w:t>klempířské prvky na střeše</w:t>
            </w:r>
            <w:r w:rsidR="00445C03" w:rsidRPr="006F6998">
              <w:rPr>
                <w:rStyle w:val="zvyraznit"/>
                <w:rFonts w:cs="Palatino Linotype"/>
                <w:b/>
              </w:rPr>
              <w:t>.</w:t>
            </w:r>
          </w:p>
        </w:tc>
        <w:tc>
          <w:tcPr>
            <w:tcW w:w="1791" w:type="dxa"/>
          </w:tcPr>
          <w:p w:rsidR="00FE61A3" w:rsidRPr="006910C8" w:rsidRDefault="00FE61A3" w:rsidP="00D81881">
            <w:pPr>
              <w:rPr>
                <w:rStyle w:val="bila"/>
              </w:rPr>
            </w:pPr>
            <w:r w:rsidRPr="006910C8">
              <w:rPr>
                <w:rStyle w:val="bila"/>
              </w:rPr>
              <w:t>3</w:t>
            </w:r>
          </w:p>
        </w:tc>
      </w:tr>
      <w:tr w:rsidR="00FE61A3" w:rsidRPr="006F6998" w:rsidTr="00445C03">
        <w:tblPrEx>
          <w:tblCellMar>
            <w:left w:w="108" w:type="dxa"/>
            <w:right w:w="108" w:type="dxa"/>
          </w:tblCellMar>
          <w:tblLook w:val="01E0" w:firstRow="1" w:lastRow="1" w:firstColumn="1" w:lastColumn="1" w:noHBand="0" w:noVBand="0"/>
        </w:tblPrEx>
        <w:tc>
          <w:tcPr>
            <w:tcW w:w="6349" w:type="dxa"/>
            <w:gridSpan w:val="2"/>
          </w:tcPr>
          <w:p w:rsidR="00FE61A3" w:rsidRPr="006F6998" w:rsidRDefault="00FE61A3" w:rsidP="00D81881">
            <w:pPr>
              <w:pStyle w:val="seznam"/>
            </w:pPr>
            <w:r w:rsidRPr="006F6998">
              <w:t>popíše význam obkladů</w:t>
            </w:r>
            <w:r w:rsidR="00445C03" w:rsidRPr="006F6998">
              <w:t>,</w:t>
            </w:r>
          </w:p>
          <w:p w:rsidR="00FE61A3" w:rsidRPr="006F6998" w:rsidRDefault="00FE61A3" w:rsidP="00D81881">
            <w:pPr>
              <w:pStyle w:val="seznam"/>
              <w:rPr>
                <w:rStyle w:val="bezzvyrazneni"/>
              </w:rPr>
            </w:pPr>
            <w:r w:rsidRPr="006F6998">
              <w:t>vysvětlí funkci omítek</w:t>
            </w:r>
            <w:r w:rsidR="00445C03" w:rsidRPr="006F6998">
              <w:t>;</w:t>
            </w:r>
          </w:p>
        </w:tc>
        <w:tc>
          <w:tcPr>
            <w:tcW w:w="6440" w:type="dxa"/>
            <w:gridSpan w:val="2"/>
          </w:tcPr>
          <w:p w:rsidR="00FE61A3" w:rsidRPr="006F6998" w:rsidRDefault="00FE61A3" w:rsidP="00D81881">
            <w:pPr>
              <w:rPr>
                <w:rStyle w:val="zvyraznit"/>
                <w:rFonts w:cs="Palatino Linotype"/>
              </w:rPr>
            </w:pPr>
            <w:r w:rsidRPr="006F6998">
              <w:rPr>
                <w:rStyle w:val="zvyraznit"/>
                <w:rFonts w:cs="Palatino Linotype"/>
              </w:rPr>
              <w:t>7.</w:t>
            </w:r>
            <w:r w:rsidR="00634CC6" w:rsidRPr="006F6998">
              <w:rPr>
                <w:rStyle w:val="zvyraznit"/>
                <w:rFonts w:cs="Palatino Linotype"/>
              </w:rPr>
              <w:t xml:space="preserve"> </w:t>
            </w:r>
            <w:r w:rsidRPr="006F6998">
              <w:rPr>
                <w:rStyle w:val="zvyraznit"/>
                <w:rFonts w:cs="Palatino Linotype"/>
              </w:rPr>
              <w:t>Úpravy povrchů stěn a stropů</w:t>
            </w:r>
          </w:p>
          <w:p w:rsidR="00FE61A3" w:rsidRPr="006F6998" w:rsidRDefault="00FE61A3" w:rsidP="00D81881">
            <w:pPr>
              <w:pStyle w:val="seznam"/>
              <w:rPr>
                <w:rStyle w:val="zvyraznit"/>
                <w:rFonts w:cs="Palatino Linotype"/>
              </w:rPr>
            </w:pPr>
            <w:r w:rsidRPr="006F6998">
              <w:rPr>
                <w:rStyle w:val="zvyraznit"/>
                <w:rFonts w:cs="Palatino Linotype"/>
                <w:b/>
              </w:rPr>
              <w:t>omítky</w:t>
            </w:r>
            <w:r w:rsidR="00445C03" w:rsidRPr="006F6998">
              <w:rPr>
                <w:rStyle w:val="zvyraznit"/>
                <w:rFonts w:cs="Palatino Linotype"/>
                <w:b/>
              </w:rPr>
              <w:t>,</w:t>
            </w:r>
          </w:p>
          <w:p w:rsidR="00FE61A3" w:rsidRPr="006F6998" w:rsidRDefault="00FE61A3" w:rsidP="00D81881">
            <w:pPr>
              <w:pStyle w:val="seznam"/>
              <w:rPr>
                <w:rStyle w:val="zvyraznit"/>
                <w:rFonts w:cs="Palatino Linotype"/>
              </w:rPr>
            </w:pPr>
            <w:r w:rsidRPr="006F6998">
              <w:rPr>
                <w:rStyle w:val="zvyraznit"/>
                <w:rFonts w:cs="Palatino Linotype"/>
                <w:b/>
              </w:rPr>
              <w:t>obklady</w:t>
            </w:r>
            <w:r w:rsidR="00445C03" w:rsidRPr="006F6998">
              <w:rPr>
                <w:rStyle w:val="zvyraznit"/>
                <w:rFonts w:cs="Palatino Linotype"/>
                <w:b/>
              </w:rPr>
              <w:t>;</w:t>
            </w:r>
          </w:p>
        </w:tc>
        <w:tc>
          <w:tcPr>
            <w:tcW w:w="1791" w:type="dxa"/>
          </w:tcPr>
          <w:p w:rsidR="00FE61A3" w:rsidRPr="006910C8" w:rsidRDefault="00FE61A3" w:rsidP="00D81881">
            <w:pPr>
              <w:rPr>
                <w:rStyle w:val="bila"/>
              </w:rPr>
            </w:pPr>
            <w:r w:rsidRPr="006910C8">
              <w:rPr>
                <w:rStyle w:val="bila"/>
              </w:rPr>
              <w:t>2</w:t>
            </w:r>
          </w:p>
        </w:tc>
      </w:tr>
      <w:tr w:rsidR="00FE61A3" w:rsidRPr="006F6998" w:rsidTr="00445C03">
        <w:tblPrEx>
          <w:tblCellMar>
            <w:left w:w="108" w:type="dxa"/>
            <w:right w:w="108" w:type="dxa"/>
          </w:tblCellMar>
          <w:tblLook w:val="01E0" w:firstRow="1" w:lastRow="1" w:firstColumn="1" w:lastColumn="1" w:noHBand="0" w:noVBand="0"/>
        </w:tblPrEx>
        <w:tc>
          <w:tcPr>
            <w:tcW w:w="6349" w:type="dxa"/>
            <w:gridSpan w:val="2"/>
          </w:tcPr>
          <w:p w:rsidR="00FE61A3" w:rsidRPr="006F6998" w:rsidRDefault="00FE61A3" w:rsidP="00D81881">
            <w:pPr>
              <w:pStyle w:val="seznam"/>
            </w:pPr>
            <w:r w:rsidRPr="006F6998">
              <w:t>vyjmenuje druhy podlah</w:t>
            </w:r>
            <w:r w:rsidR="00445C03" w:rsidRPr="006F6998">
              <w:t>,</w:t>
            </w:r>
          </w:p>
          <w:p w:rsidR="00FE61A3" w:rsidRPr="006F6998" w:rsidRDefault="00FE61A3" w:rsidP="00D81881">
            <w:pPr>
              <w:pStyle w:val="seznam"/>
              <w:rPr>
                <w:rStyle w:val="bezzvyrazneni"/>
              </w:rPr>
            </w:pPr>
            <w:r w:rsidRPr="006F6998">
              <w:t>určí zásady konstrukce podlah</w:t>
            </w:r>
            <w:r w:rsidR="00445C03" w:rsidRPr="006F6998">
              <w:t>;</w:t>
            </w:r>
          </w:p>
        </w:tc>
        <w:tc>
          <w:tcPr>
            <w:tcW w:w="6440" w:type="dxa"/>
            <w:gridSpan w:val="2"/>
          </w:tcPr>
          <w:p w:rsidR="00FE61A3" w:rsidRPr="006F6998" w:rsidRDefault="00FE61A3" w:rsidP="00D81881">
            <w:pPr>
              <w:rPr>
                <w:rStyle w:val="zvyraznit"/>
                <w:rFonts w:cs="Palatino Linotype"/>
                <w:b/>
                <w:bCs w:val="0"/>
              </w:rPr>
            </w:pPr>
            <w:r w:rsidRPr="006F6998">
              <w:rPr>
                <w:rStyle w:val="zvyraznit"/>
                <w:rFonts w:cs="Palatino Linotype"/>
              </w:rPr>
              <w:t>8.</w:t>
            </w:r>
            <w:r w:rsidR="00634CC6" w:rsidRPr="006F6998">
              <w:rPr>
                <w:rStyle w:val="zvyraznit"/>
                <w:rFonts w:cs="Palatino Linotype"/>
              </w:rPr>
              <w:t xml:space="preserve"> </w:t>
            </w:r>
            <w:r w:rsidRPr="006F6998">
              <w:rPr>
                <w:rStyle w:val="zvyraznit"/>
                <w:rFonts w:cs="Palatino Linotype"/>
              </w:rPr>
              <w:t>Podlahy</w:t>
            </w:r>
          </w:p>
          <w:p w:rsidR="00FE61A3" w:rsidRPr="006F6998" w:rsidRDefault="00FE61A3" w:rsidP="00D81881">
            <w:pPr>
              <w:pStyle w:val="seznam"/>
              <w:rPr>
                <w:rStyle w:val="zvyraznit"/>
                <w:rFonts w:cs="Palatino Linotype"/>
                <w:b/>
                <w:bCs/>
              </w:rPr>
            </w:pPr>
            <w:r w:rsidRPr="006F6998">
              <w:rPr>
                <w:rStyle w:val="zvyraznit"/>
                <w:rFonts w:cs="Palatino Linotype"/>
                <w:b/>
              </w:rPr>
              <w:t>konstrukce a druhy podlah</w:t>
            </w:r>
            <w:r w:rsidR="00445C03" w:rsidRPr="006F6998">
              <w:rPr>
                <w:rStyle w:val="zvyraznit"/>
                <w:rFonts w:cs="Palatino Linotype"/>
                <w:b/>
              </w:rPr>
              <w:t>,</w:t>
            </w:r>
          </w:p>
          <w:p w:rsidR="00FE61A3" w:rsidRPr="006F6998" w:rsidRDefault="00FE61A3" w:rsidP="00D81881">
            <w:pPr>
              <w:pStyle w:val="seznam"/>
              <w:rPr>
                <w:rStyle w:val="zvyraznit"/>
                <w:rFonts w:cs="Palatino Linotype"/>
                <w:b/>
                <w:bCs/>
              </w:rPr>
            </w:pPr>
            <w:r w:rsidRPr="006F6998">
              <w:rPr>
                <w:rStyle w:val="zvyraznit"/>
                <w:rFonts w:cs="Palatino Linotype"/>
                <w:b/>
              </w:rPr>
              <w:t>podlahy dřevěné</w:t>
            </w:r>
            <w:r w:rsidR="00445C03" w:rsidRPr="006F6998">
              <w:rPr>
                <w:rStyle w:val="zvyraznit"/>
                <w:rFonts w:cs="Palatino Linotype"/>
                <w:b/>
              </w:rPr>
              <w:t>;</w:t>
            </w:r>
          </w:p>
          <w:p w:rsidR="00445C03" w:rsidRPr="006F6998" w:rsidRDefault="00445C03" w:rsidP="00D81881">
            <w:pPr>
              <w:pStyle w:val="podseznam"/>
              <w:rPr>
                <w:rStyle w:val="zvyraznit"/>
                <w:rFonts w:cs="Palatino Linotype"/>
                <w:b/>
                <w:bCs w:val="0"/>
              </w:rPr>
            </w:pPr>
          </w:p>
        </w:tc>
        <w:tc>
          <w:tcPr>
            <w:tcW w:w="1791" w:type="dxa"/>
          </w:tcPr>
          <w:p w:rsidR="00FE61A3" w:rsidRPr="006910C8" w:rsidRDefault="00FE61A3" w:rsidP="00D81881">
            <w:pPr>
              <w:rPr>
                <w:rStyle w:val="bila"/>
              </w:rPr>
            </w:pPr>
            <w:r w:rsidRPr="006910C8">
              <w:rPr>
                <w:rStyle w:val="bila"/>
              </w:rPr>
              <w:t>2</w:t>
            </w:r>
          </w:p>
        </w:tc>
      </w:tr>
      <w:tr w:rsidR="00FE61A3" w:rsidRPr="006F6998" w:rsidTr="00445C03">
        <w:tblPrEx>
          <w:tblCellMar>
            <w:left w:w="108" w:type="dxa"/>
            <w:right w:w="108" w:type="dxa"/>
          </w:tblCellMar>
          <w:tblLook w:val="01E0" w:firstRow="1" w:lastRow="1" w:firstColumn="1" w:lastColumn="1" w:noHBand="0" w:noVBand="0"/>
        </w:tblPrEx>
        <w:tc>
          <w:tcPr>
            <w:tcW w:w="6349" w:type="dxa"/>
            <w:gridSpan w:val="2"/>
          </w:tcPr>
          <w:p w:rsidR="00FE61A3" w:rsidRPr="006F6998" w:rsidRDefault="00FE61A3" w:rsidP="00D81881">
            <w:pPr>
              <w:pStyle w:val="seznam"/>
            </w:pPr>
            <w:r w:rsidRPr="006F6998">
              <w:lastRenderedPageBreak/>
              <w:t>určí druhy ok</w:t>
            </w:r>
            <w:r w:rsidR="00445C03" w:rsidRPr="006F6998">
              <w:t>en podle materiálů a konstrukce,</w:t>
            </w:r>
          </w:p>
          <w:p w:rsidR="00FE61A3" w:rsidRPr="006F6998" w:rsidRDefault="00FE61A3" w:rsidP="00D81881">
            <w:pPr>
              <w:pStyle w:val="seznam"/>
            </w:pPr>
            <w:r w:rsidRPr="006F6998">
              <w:t>určí druhy dveří podle materiálů a konstrukce</w:t>
            </w:r>
            <w:r w:rsidR="00445C03" w:rsidRPr="006F6998">
              <w:t>,</w:t>
            </w:r>
          </w:p>
          <w:p w:rsidR="00FE61A3" w:rsidRPr="006F6998" w:rsidRDefault="00FE61A3" w:rsidP="00D81881">
            <w:pPr>
              <w:pStyle w:val="seznam"/>
              <w:rPr>
                <w:rStyle w:val="bezzvyrazneni"/>
              </w:rPr>
            </w:pPr>
            <w:r w:rsidRPr="006F6998">
              <w:t>vyjmenuje materiály zárubní</w:t>
            </w:r>
            <w:r w:rsidR="00445C03" w:rsidRPr="006F6998">
              <w:t>;</w:t>
            </w:r>
          </w:p>
        </w:tc>
        <w:tc>
          <w:tcPr>
            <w:tcW w:w="6440" w:type="dxa"/>
            <w:gridSpan w:val="2"/>
          </w:tcPr>
          <w:p w:rsidR="00FE61A3" w:rsidRPr="006F6998" w:rsidRDefault="00FE61A3" w:rsidP="00D81881">
            <w:pPr>
              <w:rPr>
                <w:rStyle w:val="zvyraznit"/>
                <w:rFonts w:cs="Palatino Linotype"/>
              </w:rPr>
            </w:pPr>
            <w:r w:rsidRPr="006F6998">
              <w:rPr>
                <w:rStyle w:val="zvyraznit"/>
                <w:rFonts w:cs="Palatino Linotype"/>
              </w:rPr>
              <w:t>9.</w:t>
            </w:r>
            <w:r w:rsidR="00634CC6" w:rsidRPr="006F6998">
              <w:rPr>
                <w:rStyle w:val="zvyraznit"/>
                <w:rFonts w:cs="Palatino Linotype"/>
              </w:rPr>
              <w:t xml:space="preserve"> </w:t>
            </w:r>
            <w:r w:rsidRPr="006F6998">
              <w:rPr>
                <w:rStyle w:val="zvyraznit"/>
                <w:rFonts w:cs="Palatino Linotype"/>
              </w:rPr>
              <w:t>Stavební truhlářské konstrukce</w:t>
            </w:r>
          </w:p>
          <w:p w:rsidR="00FE61A3" w:rsidRPr="006F6998" w:rsidRDefault="00FE61A3" w:rsidP="00D81881">
            <w:pPr>
              <w:pStyle w:val="seznam"/>
              <w:rPr>
                <w:rStyle w:val="zvyraznit"/>
                <w:rFonts w:cs="Palatino Linotype"/>
                <w:b/>
              </w:rPr>
            </w:pPr>
            <w:r w:rsidRPr="006F6998">
              <w:rPr>
                <w:rStyle w:val="zvyraznit"/>
                <w:rFonts w:cs="Palatino Linotype"/>
                <w:b/>
              </w:rPr>
              <w:t>okna, třídění a druhy</w:t>
            </w:r>
            <w:r w:rsidR="00445C03" w:rsidRPr="006F6998">
              <w:rPr>
                <w:rStyle w:val="zvyraznit"/>
                <w:rFonts w:cs="Palatino Linotype"/>
                <w:b/>
              </w:rPr>
              <w:t>,</w:t>
            </w:r>
          </w:p>
          <w:p w:rsidR="00FE61A3" w:rsidRPr="006F6998" w:rsidRDefault="00FE61A3" w:rsidP="00D81881">
            <w:pPr>
              <w:pStyle w:val="seznam"/>
              <w:rPr>
                <w:rStyle w:val="zvyraznit"/>
                <w:rFonts w:cs="Palatino Linotype"/>
                <w:b/>
              </w:rPr>
            </w:pPr>
            <w:r w:rsidRPr="006F6998">
              <w:rPr>
                <w:rStyle w:val="zvyraznit"/>
                <w:rFonts w:cs="Palatino Linotype"/>
                <w:b/>
              </w:rPr>
              <w:t>dveře, třídění a druhy</w:t>
            </w:r>
            <w:r w:rsidR="00445C03" w:rsidRPr="006F6998">
              <w:rPr>
                <w:rStyle w:val="zvyraznit"/>
                <w:rFonts w:cs="Palatino Linotype"/>
                <w:b/>
              </w:rPr>
              <w:t>,</w:t>
            </w:r>
          </w:p>
          <w:p w:rsidR="00FE61A3" w:rsidRPr="006F6998" w:rsidRDefault="00FE61A3" w:rsidP="00D81881">
            <w:pPr>
              <w:pStyle w:val="seznam"/>
              <w:rPr>
                <w:rStyle w:val="zvyraznit"/>
                <w:rFonts w:cs="Palatino Linotype"/>
              </w:rPr>
            </w:pPr>
            <w:r w:rsidRPr="006F6998">
              <w:rPr>
                <w:rStyle w:val="zvyraznit"/>
                <w:rFonts w:cs="Palatino Linotype"/>
                <w:b/>
              </w:rPr>
              <w:t>zárubně</w:t>
            </w:r>
            <w:r w:rsidR="00445C03" w:rsidRPr="006F6998">
              <w:rPr>
                <w:rStyle w:val="zvyraznit"/>
                <w:rFonts w:cs="Palatino Linotype"/>
                <w:b/>
              </w:rPr>
              <w:t>;</w:t>
            </w:r>
          </w:p>
        </w:tc>
        <w:tc>
          <w:tcPr>
            <w:tcW w:w="1791" w:type="dxa"/>
          </w:tcPr>
          <w:p w:rsidR="00FE61A3" w:rsidRPr="006910C8" w:rsidRDefault="00FE61A3" w:rsidP="00D81881">
            <w:pPr>
              <w:rPr>
                <w:rStyle w:val="bila"/>
              </w:rPr>
            </w:pPr>
            <w:r w:rsidRPr="006910C8">
              <w:rPr>
                <w:rStyle w:val="bila"/>
              </w:rPr>
              <w:t>5</w:t>
            </w:r>
          </w:p>
        </w:tc>
      </w:tr>
      <w:tr w:rsidR="00FE61A3" w:rsidRPr="006F6998" w:rsidTr="00445C03">
        <w:tblPrEx>
          <w:tblCellMar>
            <w:left w:w="108" w:type="dxa"/>
            <w:right w:w="108" w:type="dxa"/>
          </w:tblCellMar>
          <w:tblLook w:val="01E0" w:firstRow="1" w:lastRow="1" w:firstColumn="1" w:lastColumn="1" w:noHBand="0" w:noVBand="0"/>
        </w:tblPrEx>
        <w:tc>
          <w:tcPr>
            <w:tcW w:w="6349" w:type="dxa"/>
            <w:gridSpan w:val="2"/>
          </w:tcPr>
          <w:p w:rsidR="00FE61A3" w:rsidRPr="006F6998" w:rsidRDefault="00FE61A3" w:rsidP="00D81881">
            <w:pPr>
              <w:pStyle w:val="seznam"/>
            </w:pPr>
            <w:r w:rsidRPr="006F6998">
              <w:t>určí rozdělení zdravotní instalace a význam její jednotlivých částí</w:t>
            </w:r>
            <w:r w:rsidR="00445C03" w:rsidRPr="006F6998">
              <w:t>,</w:t>
            </w:r>
          </w:p>
          <w:p w:rsidR="00FE61A3" w:rsidRPr="006F6998" w:rsidRDefault="00FE61A3" w:rsidP="00D81881">
            <w:pPr>
              <w:pStyle w:val="seznam"/>
              <w:rPr>
                <w:rStyle w:val="bezzvyrazneni"/>
                <w:bCs w:val="0"/>
              </w:rPr>
            </w:pPr>
            <w:r w:rsidRPr="006F6998">
              <w:t>popíše hlavní částí ústředního topení</w:t>
            </w:r>
            <w:r w:rsidR="00445C03" w:rsidRPr="006F6998">
              <w:t>.</w:t>
            </w:r>
          </w:p>
        </w:tc>
        <w:tc>
          <w:tcPr>
            <w:tcW w:w="6440" w:type="dxa"/>
            <w:gridSpan w:val="2"/>
          </w:tcPr>
          <w:p w:rsidR="00FE61A3" w:rsidRPr="006F6998" w:rsidRDefault="00445C03" w:rsidP="00D81881">
            <w:pPr>
              <w:rPr>
                <w:rStyle w:val="zvyraznit"/>
                <w:rFonts w:cs="Palatino Linotype"/>
              </w:rPr>
            </w:pPr>
            <w:r w:rsidRPr="006F6998">
              <w:rPr>
                <w:rStyle w:val="zvyraznit"/>
                <w:rFonts w:cs="Palatino Linotype"/>
              </w:rPr>
              <w:t xml:space="preserve">10. </w:t>
            </w:r>
            <w:r w:rsidR="00FE61A3" w:rsidRPr="006F6998">
              <w:rPr>
                <w:rStyle w:val="zvyraznit"/>
                <w:rFonts w:cs="Palatino Linotype"/>
              </w:rPr>
              <w:t>Technická zařízení budov</w:t>
            </w:r>
          </w:p>
          <w:p w:rsidR="00FE61A3" w:rsidRPr="006F6998" w:rsidRDefault="00445C03" w:rsidP="00D81881">
            <w:pPr>
              <w:pStyle w:val="seznam"/>
              <w:rPr>
                <w:rStyle w:val="zvyraznit"/>
                <w:rFonts w:cs="Palatino Linotype"/>
              </w:rPr>
            </w:pPr>
            <w:r w:rsidRPr="006F6998">
              <w:rPr>
                <w:rStyle w:val="zvyraznit"/>
                <w:rFonts w:cs="Palatino Linotype"/>
                <w:b/>
              </w:rPr>
              <w:t>z</w:t>
            </w:r>
            <w:r w:rsidR="00FE61A3" w:rsidRPr="006F6998">
              <w:rPr>
                <w:rStyle w:val="zvyraznit"/>
                <w:rFonts w:cs="Palatino Linotype"/>
                <w:b/>
              </w:rPr>
              <w:t>dravotní instalace, vnitřní vodovod a</w:t>
            </w:r>
            <w:r w:rsidRPr="006F6998">
              <w:rPr>
                <w:rStyle w:val="zvyraznit"/>
                <w:rFonts w:cs="Palatino Linotype"/>
                <w:b/>
              </w:rPr>
              <w:t> </w:t>
            </w:r>
            <w:r w:rsidR="00FE61A3" w:rsidRPr="006F6998">
              <w:rPr>
                <w:rStyle w:val="zvyraznit"/>
                <w:rFonts w:cs="Palatino Linotype"/>
                <w:b/>
              </w:rPr>
              <w:t>kanalizace</w:t>
            </w:r>
            <w:r w:rsidRPr="006F6998">
              <w:rPr>
                <w:rStyle w:val="zvyraznit"/>
                <w:rFonts w:cs="Palatino Linotype"/>
                <w:b/>
              </w:rPr>
              <w:t>,</w:t>
            </w:r>
          </w:p>
          <w:p w:rsidR="00FE61A3" w:rsidRPr="006F6998" w:rsidRDefault="00FE61A3" w:rsidP="00D81881">
            <w:pPr>
              <w:pStyle w:val="seznam"/>
              <w:rPr>
                <w:rStyle w:val="zvyraznit"/>
                <w:rFonts w:cs="Palatino Linotype"/>
                <w:b/>
              </w:rPr>
            </w:pPr>
            <w:r w:rsidRPr="006F6998">
              <w:rPr>
                <w:rStyle w:val="zvyraznit"/>
                <w:rFonts w:cs="Palatino Linotype"/>
                <w:b/>
              </w:rPr>
              <w:t>vnitřní plynovod</w:t>
            </w:r>
            <w:r w:rsidR="00445C03" w:rsidRPr="006F6998">
              <w:rPr>
                <w:rStyle w:val="zvyraznit"/>
                <w:rFonts w:cs="Palatino Linotype"/>
                <w:b/>
              </w:rPr>
              <w:t>,</w:t>
            </w:r>
          </w:p>
          <w:p w:rsidR="00FE61A3" w:rsidRPr="006F6998" w:rsidRDefault="00FE61A3" w:rsidP="00D81881">
            <w:pPr>
              <w:pStyle w:val="seznam"/>
              <w:rPr>
                <w:rStyle w:val="zvyraznit"/>
                <w:rFonts w:cs="Palatino Linotype"/>
                <w:b/>
              </w:rPr>
            </w:pPr>
            <w:r w:rsidRPr="006F6998">
              <w:rPr>
                <w:rStyle w:val="zvyraznit"/>
                <w:rFonts w:cs="Palatino Linotype"/>
                <w:b/>
              </w:rPr>
              <w:t>barevné označování rozvodů, TZB</w:t>
            </w:r>
            <w:r w:rsidR="00445C03" w:rsidRPr="006F6998">
              <w:rPr>
                <w:rStyle w:val="zvyraznit"/>
                <w:rFonts w:cs="Palatino Linotype"/>
                <w:b/>
              </w:rPr>
              <w:t>,</w:t>
            </w:r>
          </w:p>
          <w:p w:rsidR="00FE61A3" w:rsidRPr="006F6998" w:rsidRDefault="00FE61A3" w:rsidP="00D81881">
            <w:pPr>
              <w:pStyle w:val="seznam"/>
              <w:rPr>
                <w:rStyle w:val="zvyraznit"/>
                <w:rFonts w:cs="Palatino Linotype"/>
                <w:b/>
              </w:rPr>
            </w:pPr>
            <w:r w:rsidRPr="006F6998">
              <w:rPr>
                <w:rStyle w:val="zvyraznit"/>
                <w:rFonts w:cs="Palatino Linotype"/>
                <w:b/>
              </w:rPr>
              <w:t>vytápění ústřední a lokální</w:t>
            </w:r>
            <w:r w:rsidR="00445C03" w:rsidRPr="006F6998">
              <w:rPr>
                <w:rStyle w:val="zvyraznit"/>
                <w:rFonts w:cs="Palatino Linotype"/>
                <w:b/>
              </w:rPr>
              <w:t>,</w:t>
            </w:r>
          </w:p>
          <w:p w:rsidR="00FE61A3" w:rsidRPr="006F6998" w:rsidRDefault="00FE61A3" w:rsidP="00D81881">
            <w:pPr>
              <w:pStyle w:val="seznam"/>
              <w:rPr>
                <w:rStyle w:val="zvyraznit"/>
                <w:rFonts w:cs="Palatino Linotype"/>
                <w:b/>
              </w:rPr>
            </w:pPr>
            <w:r w:rsidRPr="006F6998">
              <w:rPr>
                <w:rStyle w:val="zvyraznit"/>
                <w:rFonts w:cs="Palatino Linotype"/>
                <w:b/>
              </w:rPr>
              <w:t>elektrická zařízení</w:t>
            </w:r>
            <w:r w:rsidR="00445C03" w:rsidRPr="006F6998">
              <w:rPr>
                <w:rStyle w:val="zvyraznit"/>
                <w:rFonts w:cs="Palatino Linotype"/>
                <w:b/>
              </w:rPr>
              <w:t>.</w:t>
            </w:r>
          </w:p>
        </w:tc>
        <w:tc>
          <w:tcPr>
            <w:tcW w:w="1791" w:type="dxa"/>
          </w:tcPr>
          <w:p w:rsidR="00FE61A3" w:rsidRPr="006910C8" w:rsidRDefault="00FE61A3" w:rsidP="00D81881">
            <w:pPr>
              <w:rPr>
                <w:rStyle w:val="bila"/>
              </w:rPr>
            </w:pPr>
            <w:r w:rsidRPr="006910C8">
              <w:rPr>
                <w:rStyle w:val="bila"/>
              </w:rPr>
              <w:t>5</w:t>
            </w:r>
          </w:p>
        </w:tc>
      </w:tr>
    </w:tbl>
    <w:p w:rsidR="00FE61A3" w:rsidRPr="00E367AE" w:rsidRDefault="00FE61A3" w:rsidP="00D81881"/>
    <w:p w:rsidR="00BF26E3" w:rsidRPr="004757ED" w:rsidRDefault="007358F0" w:rsidP="00D81881">
      <w:r w:rsidRPr="004757ED">
        <w:br w:type="page"/>
      </w:r>
      <w:bookmarkStart w:id="257" w:name="_Toc271009279"/>
      <w:bookmarkStart w:id="258" w:name="_Toc18058062"/>
      <w:bookmarkStart w:id="259" w:name="_Toc105524080"/>
      <w:r w:rsidR="00BF26E3" w:rsidRPr="004757ED">
        <w:lastRenderedPageBreak/>
        <w:t>Odborný výcvik</w:t>
      </w:r>
      <w:bookmarkEnd w:id="257"/>
      <w:bookmarkEnd w:id="258"/>
      <w:bookmarkEnd w:id="259"/>
    </w:p>
    <w:p w:rsidR="00BF26E3" w:rsidRPr="006F6998" w:rsidRDefault="00BF26E3" w:rsidP="00D81881">
      <w:r w:rsidRPr="006F6998">
        <w:t>Forma vzdělávání: denní</w:t>
      </w:r>
    </w:p>
    <w:p w:rsidR="00BF26E3" w:rsidRPr="006F6998" w:rsidRDefault="00BF26E3" w:rsidP="00D81881">
      <w:r w:rsidRPr="006F6998">
        <w:t>Počet vyučovacích hodin týdně/studium: 60/1920</w:t>
      </w:r>
    </w:p>
    <w:p w:rsidR="00BF26E3" w:rsidRPr="006F6998" w:rsidRDefault="00AD1665" w:rsidP="00D81881">
      <w:r>
        <w:t>Platnost: 1.</w:t>
      </w:r>
      <w:r w:rsidR="004103E1">
        <w:t xml:space="preserve"> </w:t>
      </w:r>
      <w:r>
        <w:t>9.</w:t>
      </w:r>
      <w:r w:rsidR="004103E1">
        <w:t xml:space="preserve"> </w:t>
      </w:r>
      <w:r>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0"/>
        <w:gridCol w:w="6695"/>
        <w:gridCol w:w="4700"/>
      </w:tblGrid>
      <w:tr w:rsidR="00324686" w:rsidRPr="006F6998" w:rsidTr="00B46604">
        <w:trPr>
          <w:trHeight w:val="315"/>
        </w:trPr>
        <w:tc>
          <w:tcPr>
            <w:tcW w:w="3164" w:type="dxa"/>
            <w:gridSpan w:val="2"/>
            <w:tcBorders>
              <w:top w:val="nil"/>
              <w:left w:val="nil"/>
              <w:right w:val="nil"/>
            </w:tcBorders>
          </w:tcPr>
          <w:p w:rsidR="00324686" w:rsidRPr="006F6998" w:rsidRDefault="00324686" w:rsidP="00D81881">
            <w:pPr>
              <w:rPr>
                <w:rStyle w:val="zvyraznit"/>
                <w:rFonts w:cs="Palatino Linotype"/>
              </w:rPr>
            </w:pPr>
            <w:r w:rsidRPr="006F6998">
              <w:rPr>
                <w:rStyle w:val="zvyraznit"/>
                <w:rFonts w:cs="Palatino Linotype"/>
              </w:rPr>
              <w:t>Ročník:</w:t>
            </w:r>
            <w:r w:rsidR="005B2FB5" w:rsidRPr="006F6998">
              <w:rPr>
                <w:rStyle w:val="zvyraznit"/>
                <w:rFonts w:cs="Palatino Linotype"/>
              </w:rPr>
              <w:t xml:space="preserve"> 1</w:t>
            </w:r>
            <w:r w:rsidRPr="006F6998">
              <w:rPr>
                <w:rStyle w:val="zvyraznit"/>
                <w:rFonts w:cs="Palatino Linotype"/>
              </w:rPr>
              <w:t>.</w:t>
            </w:r>
            <w:r w:rsidR="004103E1">
              <w:rPr>
                <w:rStyle w:val="zvyraznit"/>
                <w:rFonts w:cs="Palatino Linotype"/>
              </w:rPr>
              <w:t>, 2., 3.</w:t>
            </w:r>
          </w:p>
        </w:tc>
        <w:tc>
          <w:tcPr>
            <w:tcW w:w="6707" w:type="dxa"/>
            <w:tcBorders>
              <w:top w:val="nil"/>
              <w:left w:val="nil"/>
              <w:right w:val="nil"/>
            </w:tcBorders>
          </w:tcPr>
          <w:p w:rsidR="00324686" w:rsidRPr="006F6998" w:rsidRDefault="00324686" w:rsidP="00D81881">
            <w:pPr>
              <w:rPr>
                <w:rStyle w:val="zvyraznit"/>
                <w:rFonts w:cs="Palatino Linotype"/>
                <w:caps/>
              </w:rPr>
            </w:pPr>
            <w:r w:rsidRPr="006F6998">
              <w:rPr>
                <w:rStyle w:val="zvyraznit"/>
                <w:rFonts w:cs="Palatino Linotype"/>
              </w:rPr>
              <w:t>Předmět: Odborný výcvik</w:t>
            </w:r>
          </w:p>
        </w:tc>
        <w:tc>
          <w:tcPr>
            <w:tcW w:w="4709" w:type="dxa"/>
            <w:tcBorders>
              <w:top w:val="nil"/>
              <w:left w:val="nil"/>
              <w:right w:val="nil"/>
            </w:tcBorders>
          </w:tcPr>
          <w:p w:rsidR="00324686" w:rsidRPr="006F6998" w:rsidRDefault="004103E1" w:rsidP="00D81881">
            <w:pPr>
              <w:rPr>
                <w:rStyle w:val="zvyraznit"/>
                <w:rFonts w:cs="Palatino Linotype"/>
              </w:rPr>
            </w:pPr>
            <w:r>
              <w:rPr>
                <w:rStyle w:val="zvyraznit"/>
                <w:rFonts w:cs="Palatino Linotype"/>
              </w:rPr>
              <w:t>Počet hodin celkem: 1920</w:t>
            </w:r>
          </w:p>
        </w:tc>
      </w:tr>
      <w:tr w:rsidR="00324686" w:rsidRPr="006F6998" w:rsidTr="00B46604">
        <w:tblPrEx>
          <w:tblCellMar>
            <w:left w:w="108" w:type="dxa"/>
            <w:right w:w="108" w:type="dxa"/>
          </w:tblCellMar>
          <w:tblLook w:val="01E0" w:firstRow="1" w:lastRow="1" w:firstColumn="1" w:lastColumn="1" w:noHBand="0" w:noVBand="0"/>
        </w:tblPrEx>
        <w:tc>
          <w:tcPr>
            <w:tcW w:w="14580" w:type="dxa"/>
            <w:gridSpan w:val="4"/>
            <w:shd w:val="clear" w:color="auto" w:fill="CCFFCC"/>
          </w:tcPr>
          <w:p w:rsidR="00324686" w:rsidRPr="006F6998" w:rsidRDefault="00324686" w:rsidP="00D81881">
            <w:pPr>
              <w:rPr>
                <w:rStyle w:val="zvyraznit"/>
                <w:rFonts w:cs="Palatino Linotype"/>
              </w:rPr>
            </w:pPr>
            <w:r w:rsidRPr="006F6998">
              <w:rPr>
                <w:rStyle w:val="zvyraznit"/>
                <w:rFonts w:cs="Palatino Linotype"/>
              </w:rPr>
              <w:t>Pojetí předmětu</w:t>
            </w:r>
          </w:p>
        </w:tc>
      </w:tr>
      <w:tr w:rsidR="00324686" w:rsidRPr="006F6998" w:rsidTr="00B46604">
        <w:tblPrEx>
          <w:tblCellMar>
            <w:left w:w="108" w:type="dxa"/>
            <w:right w:w="108" w:type="dxa"/>
          </w:tblCellMar>
          <w:tblLook w:val="01E0" w:firstRow="1" w:lastRow="1" w:firstColumn="1" w:lastColumn="1" w:noHBand="0" w:noVBand="0"/>
        </w:tblPrEx>
        <w:tc>
          <w:tcPr>
            <w:tcW w:w="2823" w:type="dxa"/>
          </w:tcPr>
          <w:p w:rsidR="00324686" w:rsidRPr="006F6998" w:rsidRDefault="00324686" w:rsidP="00D81881">
            <w:pPr>
              <w:rPr>
                <w:rStyle w:val="zvyraznit"/>
                <w:rFonts w:cs="Palatino Linotype"/>
              </w:rPr>
            </w:pPr>
            <w:r w:rsidRPr="006F6998">
              <w:rPr>
                <w:rStyle w:val="zvyraznit"/>
                <w:rFonts w:cs="Palatino Linotype"/>
              </w:rPr>
              <w:t>Cíl předmětu:</w:t>
            </w:r>
          </w:p>
        </w:tc>
        <w:tc>
          <w:tcPr>
            <w:tcW w:w="11757" w:type="dxa"/>
            <w:gridSpan w:val="3"/>
          </w:tcPr>
          <w:p w:rsidR="00324686" w:rsidRPr="006F6998" w:rsidRDefault="00324686" w:rsidP="00D81881">
            <w:pPr>
              <w:pStyle w:val="Text"/>
            </w:pPr>
            <w:r w:rsidRPr="006F6998">
              <w:t>Cílem předmětu je vytvoření pro žáka potřebných dovedností</w:t>
            </w:r>
            <w:r w:rsidR="00C142F3" w:rsidRPr="006F6998">
              <w:t xml:space="preserve"> při technologii povrchových úprav</w:t>
            </w:r>
            <w:r w:rsidRPr="006F6998">
              <w:t>, které mají žáka</w:t>
            </w:r>
            <w:r w:rsidR="00FB7F40" w:rsidRPr="006F6998">
              <w:t xml:space="preserve"> </w:t>
            </w:r>
            <w:r w:rsidRPr="006F6998">
              <w:t>naučit převést získané vědomosti z teoretické výuky a uplatnit je v praktické výuce. Tím rozvíjet aktivní pracovní přístup žáka vedoucí k </w:t>
            </w:r>
            <w:r w:rsidR="00DF2D7C" w:rsidRPr="006F6998">
              <w:t>profesionalizaci v daném oboru.</w:t>
            </w:r>
          </w:p>
          <w:p w:rsidR="00324686" w:rsidRPr="006F6998" w:rsidRDefault="00324686" w:rsidP="00D81881">
            <w:pPr>
              <w:pStyle w:val="Text"/>
            </w:pPr>
            <w:r w:rsidRPr="006F6998">
              <w:t>Odborný výcvik uč</w:t>
            </w:r>
            <w:r w:rsidR="00C142F3" w:rsidRPr="006F6998">
              <w:t>í žáka pracovat v</w:t>
            </w:r>
            <w:r w:rsidR="00634CC6" w:rsidRPr="006F6998">
              <w:t xml:space="preserve"> </w:t>
            </w:r>
            <w:r w:rsidRPr="006F6998">
              <w:t xml:space="preserve">provozu, kde: </w:t>
            </w:r>
          </w:p>
          <w:p w:rsidR="00324686" w:rsidRPr="006F6998" w:rsidRDefault="00324686" w:rsidP="00D81881">
            <w:pPr>
              <w:pStyle w:val="seznam"/>
            </w:pPr>
            <w:r w:rsidRPr="006F6998">
              <w:t>uplatňuje hygienic</w:t>
            </w:r>
            <w:r w:rsidR="00C142F3" w:rsidRPr="006F6998">
              <w:t>ké požadavky při práci</w:t>
            </w:r>
            <w:r w:rsidR="00FB7F40" w:rsidRPr="006F6998">
              <w:t>,</w:t>
            </w:r>
          </w:p>
          <w:p w:rsidR="00324686" w:rsidRPr="006F6998" w:rsidRDefault="00324686" w:rsidP="00D81881">
            <w:pPr>
              <w:pStyle w:val="seznam"/>
            </w:pPr>
            <w:r w:rsidRPr="006F6998">
              <w:t>rozvíjí své estetické cítění a tvůrčí přístup ve svém oboru</w:t>
            </w:r>
            <w:r w:rsidR="00FB7F40" w:rsidRPr="006F6998">
              <w:t>,</w:t>
            </w:r>
          </w:p>
          <w:p w:rsidR="00324686" w:rsidRPr="006F6998" w:rsidRDefault="00C142F3" w:rsidP="00D81881">
            <w:pPr>
              <w:pStyle w:val="seznam"/>
            </w:pPr>
            <w:r w:rsidRPr="006F6998">
              <w:t>využívá znalostí o nových materiálech pro povrchové ú</w:t>
            </w:r>
            <w:r w:rsidR="00C95980">
              <w:t xml:space="preserve">pravy a </w:t>
            </w:r>
            <w:r w:rsidR="00593601">
              <w:t>dokaže je použít</w:t>
            </w:r>
            <w:r w:rsidR="00DF2D7C" w:rsidRPr="006F6998">
              <w:t>,</w:t>
            </w:r>
          </w:p>
          <w:p w:rsidR="00324686" w:rsidRPr="006F6998" w:rsidRDefault="00923A1E" w:rsidP="00D81881">
            <w:pPr>
              <w:pStyle w:val="seznam"/>
            </w:pPr>
            <w:r w:rsidRPr="006F6998">
              <w:t>rozlišuje obvyklé používané nářadí a zařízení, zná pracovní postupy běžnými technikami</w:t>
            </w:r>
            <w:r w:rsidR="00DF2D7C" w:rsidRPr="006F6998">
              <w:t>,</w:t>
            </w:r>
          </w:p>
          <w:p w:rsidR="00324686" w:rsidRDefault="00324686" w:rsidP="00D81881">
            <w:pPr>
              <w:pStyle w:val="seznam"/>
            </w:pPr>
            <w:r w:rsidRPr="006F6998">
              <w:t>jedná v souladu s předpisy bezpečnosti práce a požární ochrany</w:t>
            </w:r>
            <w:r w:rsidR="00FB7F40" w:rsidRPr="006F6998">
              <w:t>;</w:t>
            </w:r>
          </w:p>
          <w:p w:rsidR="000C1828" w:rsidRPr="006F6998" w:rsidRDefault="000C1828" w:rsidP="00D81881">
            <w:pPr>
              <w:pStyle w:val="Text"/>
            </w:pPr>
            <w:r w:rsidRPr="006F6998">
              <w:t>Cílem předmětu je vytvoření pro žáka potřebných dovedností při technologii povrchových úprav, které mají žáka naučit převést získané vědomosti z teoretické výuky a uplatnit je v praktické výuce. Tím rozvíjet aktivní pracovní přístup žáka vedoucí k profesionalizaci v oboru. Žák pracuje samostatně i v kolektivu ve kterém se učí pracovat demokratickým životním přístupem.</w:t>
            </w:r>
          </w:p>
          <w:p w:rsidR="000C1828" w:rsidRPr="006F6998" w:rsidRDefault="000C1828" w:rsidP="00D81881">
            <w:pPr>
              <w:pStyle w:val="Text"/>
            </w:pPr>
            <w:r w:rsidRPr="006F6998">
              <w:t>Odborný výcvik učí žáka pracovat v provozu, kde:</w:t>
            </w:r>
          </w:p>
          <w:p w:rsidR="000C1828" w:rsidRPr="006F6998" w:rsidRDefault="000C1828" w:rsidP="00D81881">
            <w:pPr>
              <w:pStyle w:val="seznam"/>
            </w:pPr>
            <w:r w:rsidRPr="006F6998">
              <w:t>učí se používat, zacházet a udržovat nářadí a technická zařízení,</w:t>
            </w:r>
          </w:p>
          <w:p w:rsidR="000C1828" w:rsidRPr="006F6998" w:rsidRDefault="000C1828" w:rsidP="00D81881">
            <w:pPr>
              <w:pStyle w:val="seznam"/>
            </w:pPr>
            <w:r w:rsidRPr="006F6998">
              <w:lastRenderedPageBreak/>
              <w:t>dokáže rozlišovat a znát způsoby úpravy různých povrchů,</w:t>
            </w:r>
          </w:p>
          <w:p w:rsidR="000C1828" w:rsidRDefault="000C1828" w:rsidP="00D81881">
            <w:pPr>
              <w:pStyle w:val="seznam"/>
            </w:pPr>
            <w:r w:rsidRPr="006F6998">
              <w:t>dovede uchovávat a ošetřovat malířský a natěračský materiál;</w:t>
            </w:r>
          </w:p>
          <w:p w:rsidR="000C1828" w:rsidRPr="006F6998" w:rsidRDefault="000C1828" w:rsidP="00D81881">
            <w:pPr>
              <w:pStyle w:val="Text"/>
            </w:pPr>
            <w:r w:rsidRPr="006F6998">
              <w:t>Žák používá vědomosti získané v praktické výuce, používá technická a technologická zařízení v provozu, dbá na jejich údržbu, dodržuje hygienu při práci a ostatní bezpečnostní předpisy v oboru.</w:t>
            </w:r>
          </w:p>
          <w:p w:rsidR="000C1828" w:rsidRPr="006F6998" w:rsidRDefault="000C1828" w:rsidP="00D81881">
            <w:pPr>
              <w:pStyle w:val="Text"/>
            </w:pPr>
            <w:r w:rsidRPr="006F6998">
              <w:t>Odborný výcvik učí žáka pracovat v provozu povrchových úprav.</w:t>
            </w:r>
          </w:p>
          <w:p w:rsidR="000C1828" w:rsidRPr="006F6998" w:rsidRDefault="000C1828" w:rsidP="00D81881">
            <w:pPr>
              <w:pStyle w:val="Text"/>
            </w:pPr>
            <w:r w:rsidRPr="006F6998">
              <w:t>Žák je veden:</w:t>
            </w:r>
          </w:p>
          <w:p w:rsidR="000C1828" w:rsidRPr="006F6998" w:rsidRDefault="000C1828" w:rsidP="00D81881">
            <w:pPr>
              <w:pStyle w:val="seznam"/>
            </w:pPr>
            <w:r w:rsidRPr="006F6998">
              <w:t>k zásadám slušného chování,</w:t>
            </w:r>
          </w:p>
          <w:p w:rsidR="000C1828" w:rsidRPr="006F6998" w:rsidRDefault="000C1828" w:rsidP="00D81881">
            <w:pPr>
              <w:pStyle w:val="seznam"/>
            </w:pPr>
            <w:r w:rsidRPr="006F6998">
              <w:t>ke kladnému vztahu k životnímu prostředí,</w:t>
            </w:r>
          </w:p>
          <w:p w:rsidR="000C1828" w:rsidRPr="006F6998" w:rsidRDefault="000C1828" w:rsidP="00D81881">
            <w:pPr>
              <w:pStyle w:val="seznam"/>
            </w:pPr>
            <w:r w:rsidRPr="006F6998">
              <w:t>k plnění pracovních povinností,</w:t>
            </w:r>
          </w:p>
          <w:p w:rsidR="000C1828" w:rsidRPr="006F6998" w:rsidRDefault="000C1828" w:rsidP="00D81881">
            <w:pPr>
              <w:pStyle w:val="seznam"/>
            </w:pPr>
            <w:r w:rsidRPr="006F6998">
              <w:t>k dodržování technologických postupů,</w:t>
            </w:r>
          </w:p>
          <w:p w:rsidR="000C1828" w:rsidRDefault="000C1828" w:rsidP="00D81881">
            <w:pPr>
              <w:pStyle w:val="seznam"/>
            </w:pPr>
            <w:r w:rsidRPr="006F6998">
              <w:t>k hospodárnosti;</w:t>
            </w:r>
          </w:p>
          <w:p w:rsidR="00593601" w:rsidRPr="006F6998" w:rsidRDefault="00593601" w:rsidP="00D81881">
            <w:pPr>
              <w:pStyle w:val="seznam"/>
              <w:rPr>
                <w:rStyle w:val="zvyraznit"/>
                <w:rFonts w:cs="Palatino Linotype"/>
                <w:b/>
                <w:bCs/>
              </w:rPr>
            </w:pPr>
          </w:p>
        </w:tc>
      </w:tr>
      <w:tr w:rsidR="00324686" w:rsidRPr="006C27E9" w:rsidTr="00B46604">
        <w:tblPrEx>
          <w:tblCellMar>
            <w:left w:w="108" w:type="dxa"/>
            <w:right w:w="108" w:type="dxa"/>
          </w:tblCellMar>
          <w:tblLook w:val="01E0" w:firstRow="1" w:lastRow="1" w:firstColumn="1" w:lastColumn="1" w:noHBand="0" w:noVBand="0"/>
        </w:tblPrEx>
        <w:tc>
          <w:tcPr>
            <w:tcW w:w="2823" w:type="dxa"/>
          </w:tcPr>
          <w:p w:rsidR="00324686" w:rsidRPr="006C27E9" w:rsidRDefault="00324686" w:rsidP="00D81881">
            <w:pPr>
              <w:rPr>
                <w:rStyle w:val="zvyraznit"/>
                <w:rFonts w:cs="Palatino Linotype"/>
              </w:rPr>
            </w:pPr>
            <w:r w:rsidRPr="006C27E9">
              <w:rPr>
                <w:rStyle w:val="zvyraznit"/>
                <w:rFonts w:cs="Palatino Linotype"/>
              </w:rPr>
              <w:lastRenderedPageBreak/>
              <w:t>Charakteristika učiva:</w:t>
            </w:r>
          </w:p>
        </w:tc>
        <w:tc>
          <w:tcPr>
            <w:tcW w:w="11757" w:type="dxa"/>
            <w:gridSpan w:val="3"/>
          </w:tcPr>
          <w:p w:rsidR="00324686" w:rsidRPr="006C27E9" w:rsidRDefault="00324686" w:rsidP="00D81881">
            <w:pPr>
              <w:pStyle w:val="Text"/>
            </w:pPr>
            <w:r w:rsidRPr="006C27E9">
              <w:t>Obsah předmětu vychází z obsahového okruhu RVP</w:t>
            </w:r>
            <w:r w:rsidR="00FB7F40" w:rsidRPr="006C27E9">
              <w:t xml:space="preserve"> –</w:t>
            </w:r>
            <w:r w:rsidRPr="006C27E9">
              <w:t xml:space="preserve"> </w:t>
            </w:r>
            <w:r w:rsidR="00923A1E" w:rsidRPr="006C27E9">
              <w:rPr>
                <w:i/>
                <w:iCs/>
              </w:rPr>
              <w:t>Malířské a natěračské práce.</w:t>
            </w:r>
          </w:p>
          <w:p w:rsidR="00324686" w:rsidRPr="006C27E9" w:rsidRDefault="00324686" w:rsidP="00D81881">
            <w:pPr>
              <w:pStyle w:val="Text"/>
            </w:pPr>
            <w:r w:rsidRPr="006C27E9">
              <w:t>Žák je v prvním ročníku seznamován s požadavky zvoleného oboru</w:t>
            </w:r>
            <w:r w:rsidR="00886B55" w:rsidRPr="006C27E9">
              <w:t>,</w:t>
            </w:r>
            <w:r w:rsidRPr="006C27E9">
              <w:t xml:space="preserve"> hygienickými pravidly,</w:t>
            </w:r>
            <w:r w:rsidR="00FB7F40" w:rsidRPr="006C27E9">
              <w:t xml:space="preserve"> </w:t>
            </w:r>
            <w:r w:rsidRPr="006C27E9">
              <w:t>BOZP,</w:t>
            </w:r>
            <w:r w:rsidR="00FB7F40" w:rsidRPr="006C27E9">
              <w:t xml:space="preserve"> </w:t>
            </w:r>
            <w:r w:rsidRPr="006C27E9">
              <w:t>vytváří si prvotní pracovní návyky,</w:t>
            </w:r>
            <w:r w:rsidR="005B2FB5" w:rsidRPr="006C27E9">
              <w:t xml:space="preserve"> </w:t>
            </w:r>
            <w:r w:rsidRPr="006C27E9">
              <w:t>které náva</w:t>
            </w:r>
            <w:r w:rsidR="00923A1E" w:rsidRPr="006C27E9">
              <w:t>zně uplatní v dalšíc</w:t>
            </w:r>
            <w:r w:rsidR="004A7010" w:rsidRPr="006C27E9">
              <w:t>h ročnících.</w:t>
            </w:r>
            <w:r w:rsidR="00634CC6" w:rsidRPr="006C27E9">
              <w:t xml:space="preserve"> </w:t>
            </w:r>
            <w:r w:rsidR="004A7010" w:rsidRPr="006C27E9">
              <w:t xml:space="preserve">Žák získává </w:t>
            </w:r>
            <w:r w:rsidRPr="006C27E9">
              <w:t xml:space="preserve">vědomosti, které upevňuje nácvikem praktických dovedností. </w:t>
            </w:r>
          </w:p>
          <w:p w:rsidR="00324686" w:rsidRDefault="00324686" w:rsidP="00D81881">
            <w:pPr>
              <w:pStyle w:val="Text"/>
            </w:pPr>
            <w:r w:rsidRPr="006C27E9">
              <w:t>Ke každému z žáků je přistupováno dle jeho možností s ohledem na</w:t>
            </w:r>
            <w:r w:rsidR="004716BC" w:rsidRPr="006C27E9">
              <w:t xml:space="preserve"> </w:t>
            </w:r>
            <w:r w:rsidR="005B2FB5" w:rsidRPr="006C27E9">
              <w:t>individuální schopnosti</w:t>
            </w:r>
            <w:r w:rsidRPr="006C27E9">
              <w:t>. Učivo je</w:t>
            </w:r>
            <w:r w:rsidR="006A1090" w:rsidRPr="006C27E9">
              <w:t> </w:t>
            </w:r>
            <w:r w:rsidRPr="006C27E9">
              <w:t>sesta</w:t>
            </w:r>
            <w:r w:rsidR="00FB7F40" w:rsidRPr="006C27E9">
              <w:softHyphen/>
            </w:r>
            <w:r w:rsidRPr="006C27E9">
              <w:t xml:space="preserve">veno přiměřeně k praktickému využití. </w:t>
            </w:r>
          </w:p>
          <w:p w:rsidR="000C1828" w:rsidRPr="006F6998" w:rsidRDefault="000C1828" w:rsidP="00D81881">
            <w:pPr>
              <w:pStyle w:val="Text"/>
            </w:pPr>
            <w:r w:rsidRPr="006F6998">
              <w:lastRenderedPageBreak/>
              <w:t>Ve 3. ročníku odborného výcviku si žák prohlubuje vědomosti a dovednosti získané v prvních dvou ročnících. Učí se zvládnout:</w:t>
            </w:r>
          </w:p>
          <w:p w:rsidR="000C1828" w:rsidRPr="006F6998" w:rsidRDefault="000C1828" w:rsidP="00D81881">
            <w:pPr>
              <w:pStyle w:val="seznam"/>
            </w:pPr>
            <w:r w:rsidRPr="006F6998">
              <w:t>malířské práce,</w:t>
            </w:r>
          </w:p>
          <w:p w:rsidR="000C1828" w:rsidRPr="006F6998" w:rsidRDefault="000C1828" w:rsidP="00D81881">
            <w:pPr>
              <w:pStyle w:val="seznam"/>
            </w:pPr>
            <w:r w:rsidRPr="006F6998">
              <w:t>natěračské práce,</w:t>
            </w:r>
          </w:p>
          <w:p w:rsidR="000C1828" w:rsidRPr="006F6998" w:rsidRDefault="000C1828" w:rsidP="00D81881">
            <w:pPr>
              <w:pStyle w:val="seznam"/>
            </w:pPr>
            <w:r w:rsidRPr="006F6998">
              <w:t>nové technologie,</w:t>
            </w:r>
          </w:p>
          <w:p w:rsidR="000C1828" w:rsidRPr="006C27E9" w:rsidRDefault="000C1828" w:rsidP="00D81881">
            <w:pPr>
              <w:pStyle w:val="seznam"/>
              <w:rPr>
                <w:rStyle w:val="bezzvyrazneni"/>
              </w:rPr>
            </w:pPr>
            <w:r w:rsidRPr="006F6998">
              <w:t>nové materiály;</w:t>
            </w:r>
          </w:p>
        </w:tc>
      </w:tr>
      <w:tr w:rsidR="00324686" w:rsidRPr="006C27E9" w:rsidTr="00B46604">
        <w:tblPrEx>
          <w:tblCellMar>
            <w:left w:w="108" w:type="dxa"/>
            <w:right w:w="108" w:type="dxa"/>
          </w:tblCellMar>
          <w:tblLook w:val="01E0" w:firstRow="1" w:lastRow="1" w:firstColumn="1" w:lastColumn="1" w:noHBand="0" w:noVBand="0"/>
        </w:tblPrEx>
        <w:tc>
          <w:tcPr>
            <w:tcW w:w="2823" w:type="dxa"/>
          </w:tcPr>
          <w:p w:rsidR="00324686" w:rsidRPr="006C27E9" w:rsidRDefault="00324686" w:rsidP="00D81881">
            <w:pPr>
              <w:rPr>
                <w:rStyle w:val="zvyraznit"/>
                <w:rFonts w:cs="Palatino Linotype"/>
              </w:rPr>
            </w:pPr>
            <w:r w:rsidRPr="006C27E9">
              <w:rPr>
                <w:rStyle w:val="zvyraznit"/>
                <w:rFonts w:cs="Palatino Linotype"/>
              </w:rPr>
              <w:lastRenderedPageBreak/>
              <w:t>Metody a formy výuky:</w:t>
            </w:r>
          </w:p>
        </w:tc>
        <w:tc>
          <w:tcPr>
            <w:tcW w:w="11757" w:type="dxa"/>
            <w:gridSpan w:val="3"/>
          </w:tcPr>
          <w:p w:rsidR="00324686" w:rsidRDefault="00324686" w:rsidP="00D81881">
            <w:pPr>
              <w:pStyle w:val="Text"/>
            </w:pPr>
            <w:r w:rsidRPr="006C27E9">
              <w:t>Názornost výuky, opakování činností a zadávání samostatné práce, kontrola výsledku práce, zadávání testu,</w:t>
            </w:r>
            <w:r w:rsidR="005B2FB5" w:rsidRPr="006C27E9">
              <w:t xml:space="preserve"> </w:t>
            </w:r>
            <w:r w:rsidRPr="006C27E9">
              <w:t>práce s odbornou literaturou.</w:t>
            </w:r>
            <w:r w:rsidR="005B2FB5" w:rsidRPr="006C27E9">
              <w:t xml:space="preserve"> </w:t>
            </w:r>
            <w:r w:rsidRPr="006C27E9">
              <w:t>Hodnocen</w:t>
            </w:r>
            <w:r w:rsidR="004A7010" w:rsidRPr="006C27E9">
              <w:t>í je prováděno vizuální kontrolou</w:t>
            </w:r>
            <w:r w:rsidRPr="006C27E9">
              <w:t xml:space="preserve"> a následným zhodnocením odborným učitelem. Pravidelnost a důslednost je samozřejmostí při každé pracovní činnosti i výuce. Rovněž zápisy do sešitů odborné výuky splňují požadavky na zkvalitnění přípravy na odborném výcviku a metody přiměřenosti.</w:t>
            </w:r>
          </w:p>
          <w:p w:rsidR="000C1828" w:rsidRPr="006C27E9" w:rsidRDefault="000C1828" w:rsidP="00D81881">
            <w:pPr>
              <w:pStyle w:val="Text"/>
              <w:rPr>
                <w:rStyle w:val="bezzvyrazneni"/>
              </w:rPr>
            </w:pPr>
            <w:r w:rsidRPr="006F6998">
              <w:t>Ve výuce se používá výklad, vysvětlování, rozhovor, názorná ukázka pracovních činností. Ve třetím ročníku je základem zvládnutí úkolů v kolektivu a také samostatně. Ověřují se znalosti získané v prvních dvou ročnících. Volba metod a postupů v odborném výcviku je vedena z hlediska přiměřenosti k individuálním schopnostem a dovednostem jednotlivých žáků.</w:t>
            </w:r>
          </w:p>
        </w:tc>
      </w:tr>
      <w:tr w:rsidR="00324686" w:rsidRPr="006C27E9" w:rsidTr="00B46604">
        <w:tblPrEx>
          <w:tblCellMar>
            <w:left w:w="108" w:type="dxa"/>
            <w:right w:w="108" w:type="dxa"/>
          </w:tblCellMar>
          <w:tblLook w:val="01E0" w:firstRow="1" w:lastRow="1" w:firstColumn="1" w:lastColumn="1" w:noHBand="0" w:noVBand="0"/>
        </w:tblPrEx>
        <w:tc>
          <w:tcPr>
            <w:tcW w:w="2823" w:type="dxa"/>
          </w:tcPr>
          <w:p w:rsidR="00324686" w:rsidRPr="006C27E9" w:rsidRDefault="00324686" w:rsidP="00D81881">
            <w:pPr>
              <w:rPr>
                <w:rStyle w:val="zvyraznit"/>
                <w:rFonts w:cs="Palatino Linotype"/>
              </w:rPr>
            </w:pPr>
            <w:r w:rsidRPr="006C27E9">
              <w:rPr>
                <w:rStyle w:val="zvyraznit"/>
                <w:rFonts w:cs="Palatino Linotype"/>
              </w:rPr>
              <w:t>Hodnocení žáků:</w:t>
            </w:r>
          </w:p>
        </w:tc>
        <w:tc>
          <w:tcPr>
            <w:tcW w:w="11757" w:type="dxa"/>
            <w:gridSpan w:val="3"/>
          </w:tcPr>
          <w:p w:rsidR="00324686" w:rsidRPr="006C27E9" w:rsidRDefault="00324686" w:rsidP="00D81881">
            <w:r w:rsidRPr="006C27E9">
              <w:t>Je používáno hodnocení slovní i numerické.</w:t>
            </w:r>
          </w:p>
          <w:p w:rsidR="00324686" w:rsidRPr="006C27E9" w:rsidRDefault="00324686" w:rsidP="00D81881">
            <w:pPr>
              <w:pStyle w:val="Text"/>
            </w:pPr>
            <w:r w:rsidRPr="006C27E9">
              <w:t>Posuzuje se:</w:t>
            </w:r>
          </w:p>
          <w:p w:rsidR="00324686" w:rsidRPr="006C27E9" w:rsidRDefault="00324686" w:rsidP="00D81881">
            <w:pPr>
              <w:pStyle w:val="seznam"/>
            </w:pPr>
            <w:r w:rsidRPr="006C27E9">
              <w:t>kvalita provedené práce</w:t>
            </w:r>
            <w:r w:rsidR="00DF2D7C" w:rsidRPr="006C27E9">
              <w:t>,</w:t>
            </w:r>
          </w:p>
          <w:p w:rsidR="00324686" w:rsidRPr="006C27E9" w:rsidRDefault="00324686" w:rsidP="00D81881">
            <w:pPr>
              <w:pStyle w:val="seznam"/>
            </w:pPr>
            <w:r w:rsidRPr="006C27E9">
              <w:t>pracovní přístup</w:t>
            </w:r>
            <w:r w:rsidR="00DF2D7C" w:rsidRPr="006C27E9">
              <w:t>,</w:t>
            </w:r>
          </w:p>
          <w:p w:rsidR="00324686" w:rsidRPr="006C27E9" w:rsidRDefault="00324686" w:rsidP="00D81881">
            <w:pPr>
              <w:pStyle w:val="seznam"/>
            </w:pPr>
            <w:r w:rsidRPr="006C27E9">
              <w:t>schopnost spolupráce</w:t>
            </w:r>
            <w:r w:rsidR="00DF2D7C" w:rsidRPr="006C27E9">
              <w:t>,</w:t>
            </w:r>
          </w:p>
          <w:p w:rsidR="00324686" w:rsidRPr="006C27E9" w:rsidRDefault="00324686" w:rsidP="00D81881">
            <w:pPr>
              <w:pStyle w:val="seznam"/>
            </w:pPr>
            <w:r w:rsidRPr="006C27E9">
              <w:t>dodržování hygienických zásad</w:t>
            </w:r>
            <w:r w:rsidR="00DF2D7C" w:rsidRPr="006C27E9">
              <w:t>,</w:t>
            </w:r>
          </w:p>
          <w:p w:rsidR="00324686" w:rsidRDefault="00324686" w:rsidP="00D81881">
            <w:pPr>
              <w:pStyle w:val="seznam"/>
            </w:pPr>
            <w:r w:rsidRPr="006C27E9">
              <w:lastRenderedPageBreak/>
              <w:t>v průběhu školního roku vykonávají žáci soubornou práci</w:t>
            </w:r>
            <w:r w:rsidR="00DF2D7C" w:rsidRPr="006C27E9">
              <w:t>;</w:t>
            </w:r>
          </w:p>
          <w:p w:rsidR="000C1828" w:rsidRPr="006C27E9" w:rsidRDefault="000C1828" w:rsidP="00D81881">
            <w:pPr>
              <w:pStyle w:val="seznam"/>
            </w:pPr>
            <w:r w:rsidRPr="006F6998">
              <w:t>z hlediska přiměřenosti k individuálním schopnostem a dovednostem jednotlivých žáků.</w:t>
            </w:r>
          </w:p>
          <w:p w:rsidR="00324686" w:rsidRPr="006C27E9" w:rsidRDefault="00324686" w:rsidP="00D81881">
            <w:pPr>
              <w:pStyle w:val="Text"/>
              <w:rPr>
                <w:rStyle w:val="bezzvyrazneni"/>
              </w:rPr>
            </w:pPr>
            <w:r w:rsidRPr="006C27E9">
              <w:t>Kriteria hodnocení vychází z </w:t>
            </w:r>
            <w:r w:rsidR="003F5582" w:rsidRPr="006C27E9">
              <w:t>Pravidel hodnocení výsledků vzděláv</w:t>
            </w:r>
            <w:r w:rsidR="000C1828">
              <w:t xml:space="preserve">ání </w:t>
            </w:r>
            <w:r w:rsidR="00EA0EEF">
              <w:t>SŠř a OU</w:t>
            </w:r>
            <w:r w:rsidR="000C1828">
              <w:t>Lipová – lázně</w:t>
            </w:r>
            <w:r w:rsidRPr="006C27E9">
              <w:t>.</w:t>
            </w:r>
          </w:p>
        </w:tc>
      </w:tr>
      <w:tr w:rsidR="00324686" w:rsidRPr="006F6998" w:rsidTr="00B46604">
        <w:tblPrEx>
          <w:tblCellMar>
            <w:left w:w="108" w:type="dxa"/>
            <w:right w:w="108" w:type="dxa"/>
          </w:tblCellMar>
          <w:tblLook w:val="01E0" w:firstRow="1" w:lastRow="1" w:firstColumn="1" w:lastColumn="1" w:noHBand="0" w:noVBand="0"/>
        </w:tblPrEx>
        <w:tc>
          <w:tcPr>
            <w:tcW w:w="2823" w:type="dxa"/>
          </w:tcPr>
          <w:p w:rsidR="00324686" w:rsidRPr="006C27E9" w:rsidRDefault="00324686" w:rsidP="00D81881">
            <w:pPr>
              <w:rPr>
                <w:rStyle w:val="zvyraznit"/>
                <w:rFonts w:cs="Palatino Linotype"/>
              </w:rPr>
            </w:pPr>
            <w:r w:rsidRPr="006C27E9">
              <w:rPr>
                <w:rStyle w:val="zvyraznit"/>
                <w:rFonts w:cs="Palatino Linotype"/>
              </w:rPr>
              <w:lastRenderedPageBreak/>
              <w:t>Přínos předmětu pro rozvoj klíčových kompetencí a průřezových témat:</w:t>
            </w:r>
          </w:p>
        </w:tc>
        <w:tc>
          <w:tcPr>
            <w:tcW w:w="11757" w:type="dxa"/>
            <w:gridSpan w:val="3"/>
          </w:tcPr>
          <w:p w:rsidR="00324686" w:rsidRPr="006C27E9" w:rsidRDefault="00324686" w:rsidP="00D81881">
            <w:r w:rsidRPr="006C27E9">
              <w:rPr>
                <w:rStyle w:val="zvyraznit"/>
                <w:rFonts w:cs="Palatino Linotype"/>
              </w:rPr>
              <w:t>Klíčové kompetence:</w:t>
            </w:r>
            <w:r w:rsidRPr="006C27E9">
              <w:t xml:space="preserve"> </w:t>
            </w:r>
          </w:p>
          <w:p w:rsidR="00324686" w:rsidRPr="006C27E9" w:rsidRDefault="00324686" w:rsidP="00D81881">
            <w:pPr>
              <w:pStyle w:val="Text"/>
            </w:pPr>
            <w:r w:rsidRPr="006C27E9">
              <w:t>Během odborného výcviku jsou uplatňovány všechny klíčové kompetence.</w:t>
            </w:r>
            <w:r w:rsidR="00FB7F40" w:rsidRPr="006C27E9">
              <w:t xml:space="preserve"> V</w:t>
            </w:r>
            <w:r w:rsidRPr="006C27E9">
              <w:t>zdělání je zaměřeno na</w:t>
            </w:r>
            <w:r w:rsidR="00F012EC" w:rsidRPr="006C27E9">
              <w:t> </w:t>
            </w:r>
            <w:r w:rsidRPr="006C27E9">
              <w:t>vytvo</w:t>
            </w:r>
            <w:r w:rsidR="00FB7F40" w:rsidRPr="006C27E9">
              <w:softHyphen/>
            </w:r>
            <w:r w:rsidRPr="006C27E9">
              <w:t>ření pozitivního přístupu k oboru. Žák se učí spolupracovat a řešit pracovní úkoly a postupně využívá získané dovednosti a zručnosti v praktick</w:t>
            </w:r>
            <w:r w:rsidR="004A7010" w:rsidRPr="006C27E9">
              <w:t xml:space="preserve">é výuce. </w:t>
            </w:r>
          </w:p>
          <w:p w:rsidR="00324686" w:rsidRPr="006C27E9" w:rsidRDefault="00324686" w:rsidP="00D81881">
            <w:r w:rsidRPr="006C27E9">
              <w:rPr>
                <w:rStyle w:val="zvyraznit"/>
                <w:rFonts w:cs="Palatino Linotype"/>
              </w:rPr>
              <w:t>Průřezová témata:</w:t>
            </w:r>
          </w:p>
          <w:p w:rsidR="00324686" w:rsidRPr="006C27E9" w:rsidRDefault="00324686" w:rsidP="00D81881">
            <w:pPr>
              <w:pStyle w:val="Text"/>
            </w:pPr>
            <w:r w:rsidRPr="006C27E9">
              <w:rPr>
                <w:i/>
                <w:iCs/>
              </w:rPr>
              <w:t>Občan v demokratické společnosti</w:t>
            </w:r>
            <w:r w:rsidR="00FB7F40" w:rsidRPr="006C27E9">
              <w:rPr>
                <w:i/>
                <w:iCs/>
              </w:rPr>
              <w:t xml:space="preserve"> – </w:t>
            </w:r>
            <w:r w:rsidRPr="006C27E9">
              <w:t>dovednosti a odpovědnost za vlastní rozhodování</w:t>
            </w:r>
            <w:r w:rsidR="00FB7F40" w:rsidRPr="006C27E9">
              <w:t xml:space="preserve">, </w:t>
            </w:r>
            <w:r w:rsidRPr="006C27E9">
              <w:t>předcházení sociopatologickým jevům</w:t>
            </w:r>
            <w:r w:rsidR="00FB7F40" w:rsidRPr="006C27E9">
              <w:t>,</w:t>
            </w:r>
          </w:p>
          <w:p w:rsidR="00324686" w:rsidRPr="006C27E9" w:rsidRDefault="00324686" w:rsidP="00D81881">
            <w:pPr>
              <w:pStyle w:val="Text"/>
            </w:pPr>
            <w:r w:rsidRPr="006C27E9">
              <w:rPr>
                <w:i/>
                <w:iCs/>
              </w:rPr>
              <w:t>Člověk a životní prostředí</w:t>
            </w:r>
            <w:r w:rsidR="00FB7F40" w:rsidRPr="006C27E9">
              <w:rPr>
                <w:i/>
                <w:iCs/>
              </w:rPr>
              <w:t xml:space="preserve"> – </w:t>
            </w:r>
            <w:r w:rsidRPr="006C27E9">
              <w:t>vedení žáka k hospodárnosti, ekologii a ekonomii</w:t>
            </w:r>
            <w:r w:rsidR="00FB7F40" w:rsidRPr="006C27E9">
              <w:t xml:space="preserve">, </w:t>
            </w:r>
          </w:p>
          <w:p w:rsidR="00324686" w:rsidRPr="006C27E9" w:rsidRDefault="00324686" w:rsidP="00D81881">
            <w:pPr>
              <w:pStyle w:val="Text"/>
            </w:pPr>
            <w:r w:rsidRPr="006C27E9">
              <w:rPr>
                <w:i/>
                <w:iCs/>
              </w:rPr>
              <w:t>Člověk a svět práce</w:t>
            </w:r>
            <w:r w:rsidR="00FB7F40" w:rsidRPr="006C27E9">
              <w:rPr>
                <w:i/>
                <w:iCs/>
              </w:rPr>
              <w:t xml:space="preserve"> – </w:t>
            </w:r>
            <w:r w:rsidRPr="006C27E9">
              <w:t>získávání nových informací a aplikování v praxi</w:t>
            </w:r>
            <w:r w:rsidR="00FB7F40" w:rsidRPr="006C27E9">
              <w:t xml:space="preserve">, </w:t>
            </w:r>
            <w:r w:rsidRPr="006C27E9">
              <w:t>pěstování kladného vztahu k zvolenému oboru</w:t>
            </w:r>
            <w:r w:rsidR="00FB7F40" w:rsidRPr="006C27E9">
              <w:t>,</w:t>
            </w:r>
          </w:p>
          <w:p w:rsidR="00324686" w:rsidRPr="006C27E9" w:rsidRDefault="00324686" w:rsidP="00D81881">
            <w:pPr>
              <w:pStyle w:val="Text"/>
              <w:rPr>
                <w:rStyle w:val="bezzvyrazneni"/>
              </w:rPr>
            </w:pPr>
            <w:r w:rsidRPr="006C27E9">
              <w:rPr>
                <w:i/>
                <w:iCs/>
              </w:rPr>
              <w:t>Informační a komunikační technologie</w:t>
            </w:r>
            <w:r w:rsidR="00FB7F40" w:rsidRPr="006C27E9">
              <w:rPr>
                <w:i/>
                <w:iCs/>
              </w:rPr>
              <w:t xml:space="preserve"> –</w:t>
            </w:r>
            <w:r w:rsidR="00B475F6" w:rsidRPr="006C27E9">
              <w:rPr>
                <w:i/>
                <w:iCs/>
              </w:rPr>
              <w:t xml:space="preserve"> </w:t>
            </w:r>
            <w:r w:rsidRPr="006C27E9">
              <w:t>-získávání informací o nových poznatcích</w:t>
            </w:r>
            <w:r w:rsidR="00681272" w:rsidRPr="006C27E9">
              <w:t xml:space="preserve"> v povrchových úpravách a</w:t>
            </w:r>
            <w:r w:rsidR="00DF2D7C" w:rsidRPr="006C27E9">
              <w:t> </w:t>
            </w:r>
            <w:r w:rsidR="00681272" w:rsidRPr="006C27E9">
              <w:t>nových materiálech</w:t>
            </w:r>
            <w:r w:rsidR="00DF2D7C" w:rsidRPr="006C27E9">
              <w:t>.</w:t>
            </w:r>
          </w:p>
        </w:tc>
      </w:tr>
    </w:tbl>
    <w:p w:rsidR="00324686" w:rsidRDefault="00E3465E" w:rsidP="00D81881">
      <w:r w:rsidRPr="00E367AE">
        <w:br w:type="page"/>
      </w:r>
      <w:bookmarkStart w:id="260" w:name="_Toc297110864"/>
      <w:bookmarkStart w:id="261" w:name="_Toc297111021"/>
      <w:bookmarkStart w:id="262" w:name="_Toc325361747"/>
      <w:bookmarkStart w:id="263" w:name="_Toc371277308"/>
      <w:bookmarkStart w:id="264" w:name="_Toc18055624"/>
      <w:bookmarkStart w:id="265" w:name="_Toc18058063"/>
      <w:bookmarkStart w:id="266" w:name="_Toc105498898"/>
      <w:r w:rsidR="00324686" w:rsidRPr="00E367AE">
        <w:lastRenderedPageBreak/>
        <w:t>Rozpis výsledků vzdělávání a učiva</w:t>
      </w:r>
      <w:bookmarkEnd w:id="260"/>
      <w:bookmarkEnd w:id="261"/>
      <w:bookmarkEnd w:id="262"/>
      <w:bookmarkEnd w:id="263"/>
      <w:bookmarkEnd w:id="264"/>
      <w:bookmarkEnd w:id="265"/>
      <w:bookmarkEnd w:id="266"/>
    </w:p>
    <w:p w:rsidR="001F2DDB" w:rsidRPr="00E367AE" w:rsidRDefault="001F2DDB" w:rsidP="00D81881">
      <w:r w:rsidRPr="001F2DDB">
        <w:t xml:space="preserve">SPOLEČNÁ ČÁST </w:t>
      </w:r>
      <w:r>
        <w:t xml:space="preserve">- MALÍŘSKÝ A NATĚRAČSKÝ ZÁKLAD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0"/>
        <w:gridCol w:w="3227"/>
        <w:gridCol w:w="3502"/>
        <w:gridCol w:w="2927"/>
        <w:gridCol w:w="1790"/>
      </w:tblGrid>
      <w:tr w:rsidR="00987C78" w:rsidRPr="006F6998" w:rsidTr="001F2DDB">
        <w:trPr>
          <w:trHeight w:val="315"/>
        </w:trPr>
        <w:tc>
          <w:tcPr>
            <w:tcW w:w="3115" w:type="dxa"/>
            <w:tcBorders>
              <w:top w:val="nil"/>
              <w:left w:val="nil"/>
              <w:right w:val="nil"/>
            </w:tcBorders>
          </w:tcPr>
          <w:p w:rsidR="00987C78" w:rsidRPr="006F6998" w:rsidRDefault="00987C78" w:rsidP="00D81881">
            <w:pPr>
              <w:rPr>
                <w:rStyle w:val="zvyraznit"/>
                <w:rFonts w:cs="Palatino Linotype"/>
              </w:rPr>
            </w:pPr>
            <w:r w:rsidRPr="006F6998">
              <w:rPr>
                <w:rStyle w:val="zvyraznit"/>
                <w:rFonts w:cs="Palatino Linotype"/>
              </w:rPr>
              <w:t>Ročník: 1.</w:t>
            </w:r>
            <w:r w:rsidR="004103E1">
              <w:rPr>
                <w:rStyle w:val="zvyraznit"/>
                <w:rFonts w:cs="Palatino Linotype"/>
              </w:rPr>
              <w:t>, 2., 3.</w:t>
            </w:r>
          </w:p>
        </w:tc>
        <w:tc>
          <w:tcPr>
            <w:tcW w:w="6740" w:type="dxa"/>
            <w:gridSpan w:val="2"/>
            <w:tcBorders>
              <w:top w:val="nil"/>
              <w:left w:val="nil"/>
              <w:right w:val="nil"/>
            </w:tcBorders>
          </w:tcPr>
          <w:p w:rsidR="00987C78" w:rsidRPr="006F6998" w:rsidRDefault="00987C78" w:rsidP="00D81881">
            <w:pPr>
              <w:rPr>
                <w:rStyle w:val="zvyraznit"/>
                <w:rFonts w:cs="Palatino Linotype"/>
                <w:caps/>
              </w:rPr>
            </w:pPr>
            <w:r w:rsidRPr="006F6998">
              <w:rPr>
                <w:rStyle w:val="zvyraznit"/>
                <w:rFonts w:cs="Palatino Linotype"/>
              </w:rPr>
              <w:t>Předmět: Odborný výcvik</w:t>
            </w:r>
          </w:p>
        </w:tc>
        <w:tc>
          <w:tcPr>
            <w:tcW w:w="4725" w:type="dxa"/>
            <w:gridSpan w:val="2"/>
            <w:tcBorders>
              <w:top w:val="nil"/>
              <w:left w:val="nil"/>
              <w:right w:val="nil"/>
            </w:tcBorders>
          </w:tcPr>
          <w:p w:rsidR="00987C78" w:rsidRPr="006F6998" w:rsidRDefault="004103E1" w:rsidP="00D81881">
            <w:pPr>
              <w:rPr>
                <w:rStyle w:val="zvyraznit"/>
                <w:rFonts w:cs="Palatino Linotype"/>
              </w:rPr>
            </w:pPr>
            <w:r>
              <w:rPr>
                <w:rStyle w:val="zvyraznit"/>
                <w:rFonts w:cs="Palatino Linotype"/>
              </w:rPr>
              <w:t>Počet hodin celkem: 1920</w:t>
            </w:r>
          </w:p>
        </w:tc>
      </w:tr>
      <w:tr w:rsidR="006910C8" w:rsidRPr="006F6998" w:rsidTr="001F2DDB">
        <w:tblPrEx>
          <w:tblCellMar>
            <w:left w:w="108" w:type="dxa"/>
            <w:right w:w="108" w:type="dxa"/>
          </w:tblCellMar>
          <w:tblLook w:val="01E0" w:firstRow="1" w:lastRow="1" w:firstColumn="1" w:lastColumn="1" w:noHBand="0" w:noVBand="0"/>
        </w:tblPrEx>
        <w:tc>
          <w:tcPr>
            <w:tcW w:w="6349" w:type="dxa"/>
            <w:gridSpan w:val="2"/>
            <w:shd w:val="clear" w:color="auto" w:fill="CCFFCC"/>
          </w:tcPr>
          <w:p w:rsidR="006910C8" w:rsidRPr="006F6998" w:rsidRDefault="006910C8" w:rsidP="00D81881">
            <w:pPr>
              <w:pStyle w:val="zvyraznittab"/>
            </w:pPr>
            <w:r w:rsidRPr="006F6998">
              <w:t>Výsledky vzdělávání</w:t>
            </w:r>
          </w:p>
        </w:tc>
        <w:tc>
          <w:tcPr>
            <w:tcW w:w="6440" w:type="dxa"/>
            <w:gridSpan w:val="2"/>
            <w:shd w:val="clear" w:color="auto" w:fill="CCFFCC"/>
          </w:tcPr>
          <w:p w:rsidR="006910C8" w:rsidRPr="006F6998" w:rsidRDefault="006910C8" w:rsidP="00D81881">
            <w:pPr>
              <w:pStyle w:val="zvyraznittab"/>
            </w:pPr>
            <w:r w:rsidRPr="006F6998">
              <w:t>Učivo</w:t>
            </w:r>
          </w:p>
        </w:tc>
        <w:tc>
          <w:tcPr>
            <w:tcW w:w="1791" w:type="dxa"/>
            <w:shd w:val="clear" w:color="auto" w:fill="CCFFCC"/>
          </w:tcPr>
          <w:p w:rsidR="006910C8" w:rsidRPr="006F6998" w:rsidRDefault="006910C8" w:rsidP="00D81881">
            <w:pPr>
              <w:pStyle w:val="zvyraznittab"/>
            </w:pPr>
            <w:r>
              <w:t>Poznámky</w:t>
            </w:r>
          </w:p>
        </w:tc>
      </w:tr>
      <w:tr w:rsidR="00324686" w:rsidRPr="006F6998" w:rsidTr="001F2DDB">
        <w:tblPrEx>
          <w:tblCellMar>
            <w:left w:w="108" w:type="dxa"/>
            <w:right w:w="108" w:type="dxa"/>
          </w:tblCellMar>
          <w:tblLook w:val="01E0" w:firstRow="1" w:lastRow="1" w:firstColumn="1" w:lastColumn="1" w:noHBand="0" w:noVBand="0"/>
        </w:tblPrEx>
        <w:tc>
          <w:tcPr>
            <w:tcW w:w="6349" w:type="dxa"/>
            <w:gridSpan w:val="2"/>
          </w:tcPr>
          <w:p w:rsidR="00324686" w:rsidRPr="006F6998" w:rsidRDefault="00987C78" w:rsidP="00D81881">
            <w:pPr>
              <w:rPr>
                <w:rStyle w:val="zvyraznit"/>
                <w:rFonts w:cs="Palatino Linotype"/>
              </w:rPr>
            </w:pPr>
            <w:r w:rsidRPr="006F6998">
              <w:rPr>
                <w:rStyle w:val="zvyraznit"/>
                <w:rFonts w:cs="Palatino Linotype"/>
              </w:rPr>
              <w:t>Žák:</w:t>
            </w:r>
          </w:p>
          <w:p w:rsidR="00324686" w:rsidRPr="006F6998" w:rsidRDefault="0043270F" w:rsidP="00D81881">
            <w:pPr>
              <w:pStyle w:val="seznam"/>
            </w:pPr>
            <w:r w:rsidRPr="006F6998">
              <w:t>dodržuje ustanovení týkající se bezpečnosti a</w:t>
            </w:r>
            <w:r w:rsidR="002C0A83" w:rsidRPr="006F6998">
              <w:t> </w:t>
            </w:r>
            <w:r w:rsidRPr="006F6998">
              <w:t>ochrany zdraví při práci a požární prevence</w:t>
            </w:r>
            <w:r w:rsidR="002E731D" w:rsidRPr="006F6998">
              <w:t>,</w:t>
            </w:r>
          </w:p>
          <w:p w:rsidR="00324686" w:rsidRPr="006F6998" w:rsidRDefault="00324686" w:rsidP="00D81881">
            <w:pPr>
              <w:pStyle w:val="seznam"/>
            </w:pPr>
            <w:r w:rsidRPr="006F6998">
              <w:t>jedná v souladu s předpisy BOZP</w:t>
            </w:r>
            <w:r w:rsidR="002E731D" w:rsidRPr="006F6998">
              <w:t>,</w:t>
            </w:r>
          </w:p>
          <w:p w:rsidR="002E731D" w:rsidRPr="006F6998" w:rsidRDefault="0043270F" w:rsidP="00D81881">
            <w:pPr>
              <w:pStyle w:val="seznam"/>
            </w:pPr>
            <w:r w:rsidRPr="006F6998">
              <w:t xml:space="preserve">uvede příklady bezpečnostních rizik, </w:t>
            </w:r>
            <w:r w:rsidR="00F12904" w:rsidRPr="006F6998">
              <w:t>nejčastější</w:t>
            </w:r>
            <w:r w:rsidRPr="006F6998">
              <w:t xml:space="preserve"> příčiny ú</w:t>
            </w:r>
            <w:r w:rsidR="00D25739">
              <w:t>razů a jejich prevenci a poskytne</w:t>
            </w:r>
            <w:r w:rsidR="002E731D" w:rsidRPr="006F6998">
              <w:t xml:space="preserve"> první pomoc,</w:t>
            </w:r>
          </w:p>
          <w:p w:rsidR="00324686" w:rsidRDefault="0043270F" w:rsidP="00D81881">
            <w:pPr>
              <w:pStyle w:val="seznam"/>
            </w:pPr>
            <w:r w:rsidRPr="006F6998">
              <w:t>uvede povinnosti pracovníka i zamě</w:t>
            </w:r>
            <w:r w:rsidR="00D25739">
              <w:t xml:space="preserve">stnavatele v případě pracovního </w:t>
            </w:r>
            <w:r w:rsidRPr="006F6998">
              <w:t>úrazu;</w:t>
            </w:r>
          </w:p>
          <w:p w:rsidR="00D25739" w:rsidRPr="00D25739" w:rsidRDefault="00D25739" w:rsidP="00D81881">
            <w:pPr>
              <w:pStyle w:val="seznam"/>
              <w:rPr>
                <w:rStyle w:val="bezzvyrazneni"/>
              </w:rPr>
            </w:pPr>
            <w:r w:rsidRPr="00D25739">
              <w:rPr>
                <w:rStyle w:val="bezzvyrazneni"/>
              </w:rPr>
              <w:t xml:space="preserve">uvede osobní ochranné pracovní </w:t>
            </w:r>
          </w:p>
          <w:p w:rsidR="00D25739" w:rsidRPr="006F6998" w:rsidRDefault="00D25739" w:rsidP="00D81881">
            <w:pPr>
              <w:pStyle w:val="seznam"/>
              <w:rPr>
                <w:rStyle w:val="bezzvyrazneni"/>
              </w:rPr>
            </w:pPr>
            <w:r w:rsidRPr="00D25739">
              <w:rPr>
                <w:rStyle w:val="bezzvyrazneni"/>
              </w:rPr>
              <w:t>prostředky;</w:t>
            </w:r>
          </w:p>
        </w:tc>
        <w:tc>
          <w:tcPr>
            <w:tcW w:w="6440" w:type="dxa"/>
            <w:gridSpan w:val="2"/>
          </w:tcPr>
          <w:p w:rsidR="00324686" w:rsidRPr="006F6998" w:rsidRDefault="002C0A83" w:rsidP="00D81881">
            <w:pPr>
              <w:rPr>
                <w:rStyle w:val="zvyraznit"/>
                <w:rFonts w:cs="Palatino Linotype"/>
              </w:rPr>
            </w:pPr>
            <w:r w:rsidRPr="006F6998">
              <w:rPr>
                <w:rStyle w:val="zvyraznit"/>
                <w:rFonts w:cs="Palatino Linotype"/>
              </w:rPr>
              <w:t xml:space="preserve">1. </w:t>
            </w:r>
            <w:r w:rsidR="00324686" w:rsidRPr="006F6998">
              <w:rPr>
                <w:rStyle w:val="zvyraznit"/>
                <w:rFonts w:cs="Palatino Linotype"/>
              </w:rPr>
              <w:t>Úvod</w:t>
            </w:r>
            <w:r w:rsidR="00987C78" w:rsidRPr="006F6998">
              <w:rPr>
                <w:rStyle w:val="zvyraznit"/>
                <w:rFonts w:cs="Palatino Linotype"/>
              </w:rPr>
              <w:t xml:space="preserve"> –</w:t>
            </w:r>
            <w:r w:rsidR="0043270F" w:rsidRPr="006F6998">
              <w:rPr>
                <w:rStyle w:val="zvyraznit"/>
                <w:rFonts w:cs="Palatino Linotype"/>
              </w:rPr>
              <w:t xml:space="preserve"> Osobní hygiena,</w:t>
            </w:r>
            <w:r w:rsidR="00324686" w:rsidRPr="006F6998">
              <w:rPr>
                <w:rStyle w:val="zvyraznit"/>
                <w:rFonts w:cs="Palatino Linotype"/>
              </w:rPr>
              <w:t xml:space="preserve"> bezpečnost práce</w:t>
            </w:r>
            <w:r w:rsidR="004402C7" w:rsidRPr="006F6998">
              <w:rPr>
                <w:rStyle w:val="zvyraznit"/>
                <w:rFonts w:cs="Palatino Linotype"/>
              </w:rPr>
              <w:t xml:space="preserve"> a požární prevence</w:t>
            </w:r>
            <w:r w:rsidR="00634CC6" w:rsidRPr="006F6998">
              <w:rPr>
                <w:rStyle w:val="zvyraznit"/>
                <w:rFonts w:cs="Palatino Linotype"/>
              </w:rPr>
              <w:t xml:space="preserve"> </w:t>
            </w:r>
          </w:p>
          <w:p w:rsidR="00324686" w:rsidRPr="006F6998" w:rsidRDefault="00324686" w:rsidP="00D81881">
            <w:pPr>
              <w:pStyle w:val="seznam"/>
            </w:pPr>
            <w:r w:rsidRPr="006F6998">
              <w:t>seznámení s hygienickými předpisy</w:t>
            </w:r>
            <w:r w:rsidR="00D42BC5" w:rsidRPr="006F6998">
              <w:t>,</w:t>
            </w:r>
          </w:p>
          <w:p w:rsidR="00324686" w:rsidRPr="006F6998" w:rsidRDefault="00324686" w:rsidP="00D81881">
            <w:pPr>
              <w:pStyle w:val="seznam"/>
            </w:pPr>
            <w:r w:rsidRPr="006F6998">
              <w:t>pracovní</w:t>
            </w:r>
            <w:r w:rsidR="004716BC" w:rsidRPr="006F6998">
              <w:t xml:space="preserve"> </w:t>
            </w:r>
            <w:r w:rsidRPr="006F6998">
              <w:t>předpisy</w:t>
            </w:r>
            <w:r w:rsidR="00D42BC5" w:rsidRPr="006F6998">
              <w:t>,</w:t>
            </w:r>
          </w:p>
          <w:p w:rsidR="00324686" w:rsidRPr="006F6998" w:rsidRDefault="00324686" w:rsidP="00D81881">
            <w:pPr>
              <w:pStyle w:val="seznam"/>
            </w:pPr>
            <w:r w:rsidRPr="006F6998">
              <w:t>bezpečnostní předpisy</w:t>
            </w:r>
            <w:r w:rsidR="00D42BC5" w:rsidRPr="006F6998">
              <w:t>,</w:t>
            </w:r>
          </w:p>
          <w:p w:rsidR="00324686" w:rsidRPr="006F6998" w:rsidRDefault="004402C7" w:rsidP="00D81881">
            <w:pPr>
              <w:pStyle w:val="seznam"/>
            </w:pPr>
            <w:r w:rsidRPr="006F6998">
              <w:t>požární předpisy</w:t>
            </w:r>
            <w:r w:rsidR="002C0A83" w:rsidRPr="006F6998">
              <w:t>,</w:t>
            </w:r>
          </w:p>
          <w:p w:rsidR="00324686" w:rsidRPr="006F6998" w:rsidRDefault="00324686" w:rsidP="00D81881">
            <w:pPr>
              <w:pStyle w:val="seznam"/>
            </w:pPr>
            <w:r w:rsidRPr="006F6998">
              <w:t>seznámení s dílenským řádem</w:t>
            </w:r>
            <w:r w:rsidR="00D42BC5" w:rsidRPr="006F6998">
              <w:t>,</w:t>
            </w:r>
          </w:p>
          <w:p w:rsidR="00324686" w:rsidRPr="00D25739" w:rsidRDefault="00324686" w:rsidP="00D81881">
            <w:pPr>
              <w:pStyle w:val="seznam"/>
            </w:pPr>
            <w:r w:rsidRPr="006F6998">
              <w:t xml:space="preserve">seznámení s učivem </w:t>
            </w:r>
            <w:r w:rsidR="00987C78" w:rsidRPr="006F6998">
              <w:t>1</w:t>
            </w:r>
            <w:r w:rsidRPr="006F6998">
              <w:t>.</w:t>
            </w:r>
            <w:r w:rsidR="00987C78" w:rsidRPr="006F6998">
              <w:t xml:space="preserve"> </w:t>
            </w:r>
            <w:r w:rsidRPr="006F6998">
              <w:t>ročníku</w:t>
            </w:r>
            <w:r w:rsidR="00D42BC5" w:rsidRPr="006F6998">
              <w:t>;</w:t>
            </w:r>
          </w:p>
          <w:p w:rsidR="00D25739" w:rsidRPr="00D25739" w:rsidRDefault="00D25739" w:rsidP="00D81881">
            <w:pPr>
              <w:pStyle w:val="seznam"/>
              <w:rPr>
                <w:rStyle w:val="zvyraznit"/>
                <w:rFonts w:cs="Palatino Linotype"/>
                <w:b/>
              </w:rPr>
            </w:pPr>
            <w:r w:rsidRPr="00D25739">
              <w:rPr>
                <w:rStyle w:val="zvyraznit"/>
                <w:rFonts w:cs="Palatino Linotype"/>
                <w:b/>
              </w:rPr>
              <w:t xml:space="preserve">hygiena práce </w:t>
            </w:r>
          </w:p>
          <w:p w:rsidR="00D25739" w:rsidRPr="001F2DDB" w:rsidRDefault="00D25739" w:rsidP="00D81881">
            <w:pPr>
              <w:pStyle w:val="seznam"/>
              <w:rPr>
                <w:rStyle w:val="zvyraznit"/>
                <w:rFonts w:cs="Palatino Linotype"/>
              </w:rPr>
            </w:pPr>
            <w:r w:rsidRPr="00D25739">
              <w:rPr>
                <w:rStyle w:val="zvyraznit"/>
                <w:rFonts w:cs="Palatino Linotype"/>
                <w:b/>
              </w:rPr>
              <w:t>prevence úrazů a první pomoc</w:t>
            </w:r>
          </w:p>
          <w:p w:rsidR="001F2DDB" w:rsidRPr="001F2DDB" w:rsidRDefault="001F2DDB" w:rsidP="00D81881">
            <w:pPr>
              <w:pStyle w:val="seznam"/>
              <w:rPr>
                <w:rStyle w:val="zvyraznit"/>
                <w:rFonts w:cs="Palatino Linotype"/>
                <w:b/>
              </w:rPr>
            </w:pPr>
            <w:r w:rsidRPr="001F2DDB">
              <w:rPr>
                <w:rStyle w:val="zvyraznit"/>
                <w:rFonts w:cs="Palatino Linotype"/>
                <w:b/>
              </w:rPr>
              <w:t xml:space="preserve">pracovněprávní problematika BOZP </w:t>
            </w:r>
          </w:p>
          <w:p w:rsidR="001F2DDB" w:rsidRPr="006F6998" w:rsidRDefault="001F2DDB" w:rsidP="00D81881">
            <w:pPr>
              <w:pStyle w:val="seznam"/>
              <w:rPr>
                <w:rStyle w:val="zvyraznit"/>
                <w:rFonts w:cs="Palatino Linotype"/>
              </w:rPr>
            </w:pPr>
            <w:r w:rsidRPr="001F2DDB">
              <w:rPr>
                <w:rStyle w:val="zvyraznit"/>
                <w:rFonts w:cs="Palatino Linotype"/>
                <w:b/>
              </w:rPr>
              <w:t>bezpečnost technických zařízení</w:t>
            </w:r>
          </w:p>
        </w:tc>
        <w:tc>
          <w:tcPr>
            <w:tcW w:w="1791" w:type="dxa"/>
          </w:tcPr>
          <w:p w:rsidR="00324686" w:rsidRPr="006910C8" w:rsidRDefault="001606AA" w:rsidP="00D81881">
            <w:pPr>
              <w:rPr>
                <w:rStyle w:val="bila"/>
              </w:rPr>
            </w:pPr>
            <w:r w:rsidRPr="006910C8">
              <w:rPr>
                <w:rStyle w:val="bila"/>
              </w:rPr>
              <w:t>36</w:t>
            </w:r>
          </w:p>
        </w:tc>
      </w:tr>
      <w:tr w:rsidR="00324686" w:rsidRPr="006F6998" w:rsidTr="001F2DDB">
        <w:tblPrEx>
          <w:tblCellMar>
            <w:left w:w="108" w:type="dxa"/>
            <w:right w:w="108" w:type="dxa"/>
          </w:tblCellMar>
          <w:tblLook w:val="01E0" w:firstRow="1" w:lastRow="1" w:firstColumn="1" w:lastColumn="1" w:noHBand="0" w:noVBand="0"/>
        </w:tblPrEx>
        <w:tc>
          <w:tcPr>
            <w:tcW w:w="6349" w:type="dxa"/>
            <w:gridSpan w:val="2"/>
          </w:tcPr>
          <w:p w:rsidR="00324686" w:rsidRPr="006F6998" w:rsidRDefault="002E731D" w:rsidP="00D81881">
            <w:pPr>
              <w:pStyle w:val="seznam"/>
            </w:pPr>
            <w:r w:rsidRPr="006F6998">
              <w:t>používá normal</w:t>
            </w:r>
            <w:r w:rsidR="002C0A83" w:rsidRPr="006F6998">
              <w:t>izované vyjadřovací prostředky,</w:t>
            </w:r>
          </w:p>
          <w:p w:rsidR="00324686" w:rsidRPr="006F6998" w:rsidRDefault="002E731D" w:rsidP="00D81881">
            <w:pPr>
              <w:pStyle w:val="seznam"/>
            </w:pPr>
            <w:r w:rsidRPr="006F6998">
              <w:t>konstruuje geometrické útvary z různých prvků,</w:t>
            </w:r>
          </w:p>
          <w:p w:rsidR="00AB4E6E" w:rsidRPr="006F6998" w:rsidRDefault="002E731D" w:rsidP="00D81881">
            <w:pPr>
              <w:pStyle w:val="seznam"/>
            </w:pPr>
            <w:r w:rsidRPr="006F6998">
              <w:lastRenderedPageBreak/>
              <w:t>vysvětlí zásady rozlišování barev, barevného vjemu a působení bar</w:t>
            </w:r>
            <w:r w:rsidR="00AD0A10" w:rsidRPr="006F6998">
              <w:t>ev</w:t>
            </w:r>
            <w:r w:rsidR="00AB4E6E" w:rsidRPr="006F6998">
              <w:t>;</w:t>
            </w:r>
          </w:p>
          <w:p w:rsidR="002C0A83" w:rsidRDefault="00D25739" w:rsidP="00D81881">
            <w:pPr>
              <w:pStyle w:val="seznam"/>
              <w:rPr>
                <w:rStyle w:val="bezzvyrazneni"/>
              </w:rPr>
            </w:pPr>
            <w:r w:rsidRPr="00D25739">
              <w:rPr>
                <w:rStyle w:val="bezzvyrazneni"/>
              </w:rPr>
              <w:t>pop</w:t>
            </w:r>
            <w:r w:rsidR="00A447A8">
              <w:rPr>
                <w:rStyle w:val="bezzvyrazneni"/>
              </w:rPr>
              <w:t xml:space="preserve">íše druhy a úpravu technických </w:t>
            </w:r>
            <w:r w:rsidRPr="00D25739">
              <w:rPr>
                <w:rStyle w:val="bezzvyrazneni"/>
              </w:rPr>
              <w:t>výkresů;</w:t>
            </w:r>
          </w:p>
          <w:p w:rsidR="00A447A8" w:rsidRDefault="00A447A8" w:rsidP="00D81881">
            <w:pPr>
              <w:pStyle w:val="seznam"/>
              <w:rPr>
                <w:rStyle w:val="bezzvyrazneni"/>
              </w:rPr>
            </w:pPr>
            <w:r w:rsidRPr="00A447A8">
              <w:rPr>
                <w:rStyle w:val="bezzvyrazneni"/>
              </w:rPr>
              <w:t>navrhne a zhotoví šablonu, zhotoví pauzu;</w:t>
            </w:r>
          </w:p>
          <w:p w:rsidR="00A447A8" w:rsidRPr="00A447A8" w:rsidRDefault="00A447A8" w:rsidP="00D81881">
            <w:pPr>
              <w:pStyle w:val="seznam"/>
              <w:rPr>
                <w:rStyle w:val="bezzvyrazneni"/>
              </w:rPr>
            </w:pPr>
            <w:r w:rsidRPr="00A447A8">
              <w:rPr>
                <w:rStyle w:val="bezzvyrazneni"/>
              </w:rPr>
              <w:t xml:space="preserve">konstruuje písmo a vysvětlí pravidla jeho </w:t>
            </w:r>
          </w:p>
          <w:p w:rsidR="00A447A8" w:rsidRDefault="00A447A8" w:rsidP="00D81881">
            <w:pPr>
              <w:pStyle w:val="seznam"/>
              <w:rPr>
                <w:rStyle w:val="bezzvyrazneni"/>
              </w:rPr>
            </w:pPr>
            <w:r w:rsidRPr="00A447A8">
              <w:rPr>
                <w:rStyle w:val="bezzvyrazneni"/>
              </w:rPr>
              <w:t>konstrukce</w:t>
            </w:r>
          </w:p>
          <w:p w:rsidR="00E448A6" w:rsidRPr="006F6998" w:rsidRDefault="00A447A8" w:rsidP="00301418">
            <w:pPr>
              <w:pStyle w:val="seznam"/>
              <w:rPr>
                <w:rStyle w:val="bezzvyrazneni"/>
              </w:rPr>
            </w:pPr>
            <w:r w:rsidRPr="00A447A8">
              <w:rPr>
                <w:rStyle w:val="bezzvyrazneni"/>
              </w:rPr>
              <w:t xml:space="preserve"> navrhne barevné řešení interiéru;</w:t>
            </w:r>
          </w:p>
        </w:tc>
        <w:tc>
          <w:tcPr>
            <w:tcW w:w="6440" w:type="dxa"/>
            <w:gridSpan w:val="2"/>
          </w:tcPr>
          <w:p w:rsidR="00324686" w:rsidRPr="006F6998" w:rsidRDefault="004402C7" w:rsidP="00D81881">
            <w:pPr>
              <w:rPr>
                <w:rStyle w:val="zvyraznit"/>
                <w:rFonts w:cs="Palatino Linotype"/>
              </w:rPr>
            </w:pPr>
            <w:r w:rsidRPr="006F6998">
              <w:rPr>
                <w:rStyle w:val="zvyraznit"/>
                <w:rFonts w:cs="Palatino Linotype"/>
              </w:rPr>
              <w:lastRenderedPageBreak/>
              <w:t>2.</w:t>
            </w:r>
            <w:r w:rsidR="00634CC6" w:rsidRPr="006F6998">
              <w:rPr>
                <w:rStyle w:val="zvyraznit"/>
                <w:rFonts w:cs="Palatino Linotype"/>
              </w:rPr>
              <w:t xml:space="preserve"> </w:t>
            </w:r>
            <w:r w:rsidRPr="006F6998">
              <w:rPr>
                <w:rStyle w:val="zvyraznit"/>
                <w:rFonts w:cs="Palatino Linotype"/>
              </w:rPr>
              <w:t>Technické zobrazování</w:t>
            </w:r>
            <w:r w:rsidR="00634CC6" w:rsidRPr="006F6998">
              <w:rPr>
                <w:rStyle w:val="zvyraznit"/>
                <w:rFonts w:cs="Palatino Linotype"/>
              </w:rPr>
              <w:t xml:space="preserve"> </w:t>
            </w:r>
          </w:p>
          <w:p w:rsidR="00324686" w:rsidRPr="006F6998" w:rsidRDefault="004402C7" w:rsidP="00D81881">
            <w:pPr>
              <w:pStyle w:val="seznam"/>
            </w:pPr>
            <w:r w:rsidRPr="006F6998">
              <w:t>zobrazování geometrických útvarů,</w:t>
            </w:r>
          </w:p>
          <w:p w:rsidR="00324686" w:rsidRPr="006F6998" w:rsidRDefault="004402C7" w:rsidP="00D81881">
            <w:pPr>
              <w:pStyle w:val="seznam"/>
            </w:pPr>
            <w:r w:rsidRPr="006F6998">
              <w:t>základní poznatky o barvách,</w:t>
            </w:r>
          </w:p>
          <w:p w:rsidR="00324686" w:rsidRPr="006F6998" w:rsidRDefault="004402C7" w:rsidP="00D81881">
            <w:pPr>
              <w:pStyle w:val="seznam"/>
              <w:rPr>
                <w:rStyle w:val="zvyraznit"/>
                <w:rFonts w:cs="Palatino Linotype"/>
              </w:rPr>
            </w:pPr>
            <w:r w:rsidRPr="006F6998">
              <w:lastRenderedPageBreak/>
              <w:t>návrh a zhotovení šablon</w:t>
            </w:r>
            <w:r w:rsidR="002C0A83" w:rsidRPr="006F6998">
              <w:t>;</w:t>
            </w:r>
          </w:p>
        </w:tc>
        <w:tc>
          <w:tcPr>
            <w:tcW w:w="1791" w:type="dxa"/>
          </w:tcPr>
          <w:p w:rsidR="00324686" w:rsidRPr="006910C8" w:rsidRDefault="001606AA" w:rsidP="00D81881">
            <w:pPr>
              <w:rPr>
                <w:rStyle w:val="bila"/>
              </w:rPr>
            </w:pPr>
            <w:r w:rsidRPr="006910C8">
              <w:rPr>
                <w:rStyle w:val="bila"/>
              </w:rPr>
              <w:lastRenderedPageBreak/>
              <w:t>54</w:t>
            </w:r>
          </w:p>
        </w:tc>
      </w:tr>
      <w:tr w:rsidR="00324686" w:rsidRPr="006F6998" w:rsidTr="001F2DDB">
        <w:tblPrEx>
          <w:tblCellMar>
            <w:left w:w="108" w:type="dxa"/>
            <w:right w:w="108" w:type="dxa"/>
          </w:tblCellMar>
          <w:tblLook w:val="01E0" w:firstRow="1" w:lastRow="1" w:firstColumn="1" w:lastColumn="1" w:noHBand="0" w:noVBand="0"/>
        </w:tblPrEx>
        <w:tc>
          <w:tcPr>
            <w:tcW w:w="6349" w:type="dxa"/>
            <w:gridSpan w:val="2"/>
          </w:tcPr>
          <w:p w:rsidR="00324686" w:rsidRPr="006F6998" w:rsidRDefault="0015540A" w:rsidP="00D81881">
            <w:pPr>
              <w:pStyle w:val="seznam"/>
            </w:pPr>
            <w:r w:rsidRPr="006F6998">
              <w:t>rozliší složky nátěrových hmot, popíše jejich funkci v nátěrové hmotě,</w:t>
            </w:r>
          </w:p>
          <w:p w:rsidR="0015540A" w:rsidRPr="006F6998" w:rsidRDefault="0015540A" w:rsidP="00D81881">
            <w:pPr>
              <w:pStyle w:val="seznam"/>
            </w:pPr>
            <w:r w:rsidRPr="006F6998">
              <w:t>popíše rozdělení a označování nátěrových hmot</w:t>
            </w:r>
            <w:r w:rsidR="00053B0B" w:rsidRPr="006F6998">
              <w:t xml:space="preserve"> dle různých hledisek</w:t>
            </w:r>
            <w:r w:rsidR="002C0A83" w:rsidRPr="006F6998">
              <w:t>,</w:t>
            </w:r>
          </w:p>
          <w:p w:rsidR="00324686" w:rsidRPr="006F6998" w:rsidRDefault="00053B0B" w:rsidP="00D81881">
            <w:pPr>
              <w:pStyle w:val="seznam"/>
            </w:pPr>
            <w:r w:rsidRPr="006F6998">
              <w:t>rozliší chemické prostředky k odstraňování nátěru, zplodin koroze a odmašťování, popíše jejich vlastnosti a možnosti použití,</w:t>
            </w:r>
          </w:p>
          <w:p w:rsidR="00324686" w:rsidRPr="006F6998" w:rsidRDefault="00053B0B" w:rsidP="00D81881">
            <w:pPr>
              <w:pStyle w:val="seznam"/>
            </w:pPr>
            <w:r w:rsidRPr="006F6998">
              <w:t>rozliší tmely pro tmelení povrchů, popíše jejich vlastnosti</w:t>
            </w:r>
            <w:r w:rsidR="00634CC6" w:rsidRPr="006F6998">
              <w:t xml:space="preserve"> </w:t>
            </w:r>
            <w:r w:rsidRPr="006F6998">
              <w:t>a použití,</w:t>
            </w:r>
          </w:p>
          <w:p w:rsidR="00053B0B" w:rsidRPr="006F6998" w:rsidRDefault="00053B0B" w:rsidP="00D81881">
            <w:pPr>
              <w:pStyle w:val="seznam"/>
            </w:pPr>
            <w:r w:rsidRPr="006F6998">
              <w:t>rozliší pomocné prostředky pro malířské účely</w:t>
            </w:r>
            <w:r w:rsidR="00A447A8">
              <w:t xml:space="preserve"> a </w:t>
            </w:r>
            <w:r w:rsidRPr="006F6998">
              <w:t>popíše jejich vlastnosti</w:t>
            </w:r>
            <w:r w:rsidR="00634CC6" w:rsidRPr="006F6998">
              <w:t xml:space="preserve"> </w:t>
            </w:r>
            <w:r w:rsidRPr="006F6998">
              <w:t>a použití,</w:t>
            </w:r>
          </w:p>
          <w:p w:rsidR="00053B0B" w:rsidRPr="006F6998" w:rsidRDefault="00053B0B" w:rsidP="00D81881">
            <w:pPr>
              <w:pStyle w:val="seznam"/>
            </w:pPr>
            <w:r w:rsidRPr="006F6998">
              <w:t xml:space="preserve">rozliší nátěrové hmoty pro malířské </w:t>
            </w:r>
            <w:r w:rsidR="000006A1" w:rsidRPr="006F6998">
              <w:t>účely, popíše</w:t>
            </w:r>
            <w:r w:rsidRPr="006F6998">
              <w:t xml:space="preserve"> jejich vlastnosti</w:t>
            </w:r>
            <w:r w:rsidR="00634CC6" w:rsidRPr="006F6998">
              <w:t xml:space="preserve"> </w:t>
            </w:r>
            <w:r w:rsidRPr="006F6998">
              <w:t>a použití,</w:t>
            </w:r>
          </w:p>
          <w:p w:rsidR="00A447A8" w:rsidRDefault="000006A1" w:rsidP="00D81881">
            <w:pPr>
              <w:pStyle w:val="seznam"/>
            </w:pPr>
            <w:r w:rsidRPr="006F6998">
              <w:t xml:space="preserve">rozliší nátěrové hmoty pro natěračské </w:t>
            </w:r>
          </w:p>
          <w:p w:rsidR="00A447A8" w:rsidRDefault="00A447A8" w:rsidP="00D81881">
            <w:pPr>
              <w:pStyle w:val="seznam"/>
            </w:pPr>
            <w:r>
              <w:lastRenderedPageBreak/>
              <w:t xml:space="preserve">vysvětlí pojmy: základní barvy, podvojné </w:t>
            </w:r>
          </w:p>
          <w:p w:rsidR="00A447A8" w:rsidRDefault="00A447A8" w:rsidP="00D81881">
            <w:pPr>
              <w:pStyle w:val="seznam"/>
            </w:pPr>
            <w:r>
              <w:t xml:space="preserve">barvy, potrojné barvy; </w:t>
            </w:r>
          </w:p>
          <w:p w:rsidR="00A447A8" w:rsidRDefault="00A447A8" w:rsidP="00D81881">
            <w:pPr>
              <w:pStyle w:val="seznam"/>
            </w:pPr>
            <w:r>
              <w:t xml:space="preserve">nakreslí „barevný kruh“ a používá ho při </w:t>
            </w:r>
          </w:p>
          <w:p w:rsidR="000006A1" w:rsidRDefault="00A447A8" w:rsidP="00D81881">
            <w:pPr>
              <w:pStyle w:val="seznam"/>
            </w:pPr>
            <w:r>
              <w:t xml:space="preserve">míchání barev; </w:t>
            </w:r>
          </w:p>
          <w:p w:rsidR="00A447A8" w:rsidRPr="00A447A8" w:rsidRDefault="00A447A8" w:rsidP="00D81881">
            <w:pPr>
              <w:pStyle w:val="seznam"/>
              <w:rPr>
                <w:rStyle w:val="bezzvyrazneni"/>
              </w:rPr>
            </w:pPr>
            <w:r w:rsidRPr="00A447A8">
              <w:rPr>
                <w:rStyle w:val="bezzvyrazneni"/>
              </w:rPr>
              <w:t xml:space="preserve">rozliší speciální nátěrové hmoty, popíše </w:t>
            </w:r>
          </w:p>
          <w:p w:rsidR="00A447A8" w:rsidRPr="006F6998" w:rsidRDefault="00A447A8" w:rsidP="00D81881">
            <w:pPr>
              <w:pStyle w:val="seznam"/>
              <w:rPr>
                <w:rStyle w:val="bezzvyrazneni"/>
              </w:rPr>
            </w:pPr>
            <w:r w:rsidRPr="00A447A8">
              <w:rPr>
                <w:rStyle w:val="bezzvyrazneni"/>
              </w:rPr>
              <w:t>jejich vlastnosti a možnosti použití;</w:t>
            </w:r>
          </w:p>
        </w:tc>
        <w:tc>
          <w:tcPr>
            <w:tcW w:w="6440" w:type="dxa"/>
            <w:gridSpan w:val="2"/>
          </w:tcPr>
          <w:p w:rsidR="00324686" w:rsidRPr="006F6998" w:rsidRDefault="00324686" w:rsidP="00D81881">
            <w:pPr>
              <w:rPr>
                <w:rStyle w:val="zvyraznit"/>
                <w:rFonts w:cs="Palatino Linotype"/>
              </w:rPr>
            </w:pPr>
            <w:r w:rsidRPr="006F6998">
              <w:rPr>
                <w:rStyle w:val="zvyraznit"/>
                <w:rFonts w:cs="Palatino Linotype"/>
              </w:rPr>
              <w:lastRenderedPageBreak/>
              <w:t>3.</w:t>
            </w:r>
            <w:r w:rsidR="00634CC6" w:rsidRPr="006F6998">
              <w:rPr>
                <w:rStyle w:val="zvyraznit"/>
                <w:rFonts w:cs="Palatino Linotype"/>
              </w:rPr>
              <w:t xml:space="preserve"> </w:t>
            </w:r>
            <w:r w:rsidR="002C0A83" w:rsidRPr="006F6998">
              <w:rPr>
                <w:rStyle w:val="zvyraznit"/>
                <w:rFonts w:cs="Palatino Linotype"/>
              </w:rPr>
              <w:t>Materiály</w:t>
            </w:r>
          </w:p>
          <w:p w:rsidR="00324686" w:rsidRPr="006F6998" w:rsidRDefault="0015540A" w:rsidP="00D81881">
            <w:pPr>
              <w:pStyle w:val="seznam"/>
            </w:pPr>
            <w:r w:rsidRPr="006F6998">
              <w:t>složky nátěrových hmot</w:t>
            </w:r>
            <w:r w:rsidR="0088693B" w:rsidRPr="006F6998">
              <w:t>,</w:t>
            </w:r>
          </w:p>
          <w:p w:rsidR="00324686" w:rsidRPr="006F6998" w:rsidRDefault="0015540A" w:rsidP="00D81881">
            <w:pPr>
              <w:pStyle w:val="seznam"/>
            </w:pPr>
            <w:r w:rsidRPr="006F6998">
              <w:t>rozdělení a označování nátěrových hmot</w:t>
            </w:r>
            <w:r w:rsidR="0088693B" w:rsidRPr="006F6998">
              <w:t>,</w:t>
            </w:r>
          </w:p>
          <w:p w:rsidR="00324686" w:rsidRPr="006F6998" w:rsidRDefault="0015540A" w:rsidP="00D81881">
            <w:pPr>
              <w:pStyle w:val="seznam"/>
            </w:pPr>
            <w:r w:rsidRPr="006F6998">
              <w:t>prostředky pro úpravu podkladů před natíráním</w:t>
            </w:r>
            <w:r w:rsidR="0088693B" w:rsidRPr="006F6998">
              <w:t>,</w:t>
            </w:r>
          </w:p>
          <w:p w:rsidR="0015540A" w:rsidRPr="006F6998" w:rsidRDefault="0015540A" w:rsidP="00D81881">
            <w:pPr>
              <w:pStyle w:val="seznam"/>
            </w:pPr>
            <w:r w:rsidRPr="006F6998">
              <w:t>nátěrové hmoty pro malířské účely</w:t>
            </w:r>
            <w:r w:rsidR="0088693B" w:rsidRPr="006F6998">
              <w:t>,</w:t>
            </w:r>
          </w:p>
          <w:p w:rsidR="0015540A" w:rsidRPr="00A447A8" w:rsidRDefault="0015540A" w:rsidP="00D81881">
            <w:pPr>
              <w:pStyle w:val="seznam"/>
            </w:pPr>
            <w:r w:rsidRPr="006F6998">
              <w:t>nátěrové hmoty pro natěračské účely</w:t>
            </w:r>
            <w:r w:rsidR="002C0A83" w:rsidRPr="006F6998">
              <w:t>;</w:t>
            </w:r>
          </w:p>
          <w:p w:rsidR="00A447A8" w:rsidRPr="00A447A8" w:rsidRDefault="00A447A8" w:rsidP="00D81881">
            <w:pPr>
              <w:pStyle w:val="seznam"/>
              <w:rPr>
                <w:rStyle w:val="zvyraznit"/>
                <w:rFonts w:cs="Palatino Linotype"/>
                <w:b/>
              </w:rPr>
            </w:pPr>
            <w:r w:rsidRPr="00A447A8">
              <w:rPr>
                <w:rStyle w:val="zvyraznit"/>
                <w:rFonts w:cs="Palatino Linotype"/>
                <w:b/>
              </w:rPr>
              <w:t xml:space="preserve">návrh barevného řešení interiérů </w:t>
            </w:r>
          </w:p>
          <w:p w:rsidR="00A447A8" w:rsidRPr="00A447A8" w:rsidRDefault="00A447A8" w:rsidP="00D81881">
            <w:pPr>
              <w:pStyle w:val="seznam"/>
              <w:rPr>
                <w:rStyle w:val="zvyraznit"/>
                <w:rFonts w:cs="Palatino Linotype"/>
              </w:rPr>
            </w:pPr>
            <w:r w:rsidRPr="00A447A8">
              <w:rPr>
                <w:rStyle w:val="zvyraznit"/>
                <w:rFonts w:cs="Palatino Linotype"/>
                <w:b/>
              </w:rPr>
              <w:t>návrhy plakátu, reklamy, letáku</w:t>
            </w:r>
          </w:p>
          <w:p w:rsidR="00A447A8" w:rsidRDefault="00A447A8" w:rsidP="00D81881">
            <w:pPr>
              <w:pStyle w:val="seznam"/>
              <w:rPr>
                <w:rStyle w:val="zvyraznit"/>
                <w:rFonts w:cs="Palatino Linotype"/>
                <w:b/>
              </w:rPr>
            </w:pPr>
            <w:r w:rsidRPr="00A447A8">
              <w:rPr>
                <w:rStyle w:val="zvyraznit"/>
                <w:rFonts w:cs="Palatino Linotype"/>
                <w:b/>
              </w:rPr>
              <w:t>pomocné prostředky pro malířské a natěračské práce</w:t>
            </w:r>
          </w:p>
          <w:p w:rsidR="00A447A8" w:rsidRPr="00A447A8" w:rsidRDefault="00A447A8" w:rsidP="00D81881">
            <w:pPr>
              <w:pStyle w:val="seznam"/>
              <w:rPr>
                <w:rStyle w:val="zvyraznit"/>
                <w:rFonts w:cs="Palatino Linotype"/>
                <w:b/>
              </w:rPr>
            </w:pPr>
            <w:r w:rsidRPr="00A447A8">
              <w:rPr>
                <w:rStyle w:val="zvyraznit"/>
                <w:rFonts w:cs="Palatino Linotype"/>
                <w:b/>
              </w:rPr>
              <w:t>speciální nátěrové hmoty</w:t>
            </w:r>
          </w:p>
        </w:tc>
        <w:tc>
          <w:tcPr>
            <w:tcW w:w="1791" w:type="dxa"/>
          </w:tcPr>
          <w:p w:rsidR="00324686" w:rsidRPr="006910C8" w:rsidRDefault="001606AA" w:rsidP="00D81881">
            <w:pPr>
              <w:rPr>
                <w:rStyle w:val="bila"/>
              </w:rPr>
            </w:pPr>
            <w:r w:rsidRPr="006910C8">
              <w:rPr>
                <w:rStyle w:val="bila"/>
              </w:rPr>
              <w:t>36</w:t>
            </w:r>
          </w:p>
        </w:tc>
      </w:tr>
      <w:tr w:rsidR="00324686" w:rsidRPr="006F6998" w:rsidTr="001F2DDB">
        <w:tblPrEx>
          <w:tblCellMar>
            <w:left w:w="108" w:type="dxa"/>
            <w:right w:w="108" w:type="dxa"/>
          </w:tblCellMar>
          <w:tblLook w:val="01E0" w:firstRow="1" w:lastRow="1" w:firstColumn="1" w:lastColumn="1" w:noHBand="0" w:noVBand="0"/>
        </w:tblPrEx>
        <w:tc>
          <w:tcPr>
            <w:tcW w:w="6349" w:type="dxa"/>
            <w:gridSpan w:val="2"/>
          </w:tcPr>
          <w:p w:rsidR="00324686" w:rsidRPr="006F6998" w:rsidRDefault="000006A1" w:rsidP="00D81881">
            <w:pPr>
              <w:pStyle w:val="seznam"/>
            </w:pPr>
            <w:r w:rsidRPr="006F6998">
              <w:t>popíše vliv malířských a natěračských činností na životní prostředí a zdroje surovin,</w:t>
            </w:r>
          </w:p>
          <w:p w:rsidR="00C57E8F" w:rsidRPr="006F6998" w:rsidRDefault="000006A1" w:rsidP="00D81881">
            <w:pPr>
              <w:pStyle w:val="seznam"/>
            </w:pPr>
            <w:r w:rsidRPr="006F6998">
              <w:t xml:space="preserve">vysvětlí pojmy </w:t>
            </w:r>
            <w:r w:rsidR="002C0A83" w:rsidRPr="006F6998">
              <w:t>„</w:t>
            </w:r>
            <w:r w:rsidR="00C57E8F" w:rsidRPr="006F6998">
              <w:t>nebezpečná látka</w:t>
            </w:r>
            <w:r w:rsidR="002C0A83" w:rsidRPr="006F6998">
              <w:t>“</w:t>
            </w:r>
            <w:r w:rsidR="00C57E8F" w:rsidRPr="006F6998">
              <w:t xml:space="preserve"> a </w:t>
            </w:r>
            <w:r w:rsidR="002C0A83" w:rsidRPr="006F6998">
              <w:t>„</w:t>
            </w:r>
            <w:r w:rsidR="00C57E8F" w:rsidRPr="006F6998">
              <w:t>bezpeč</w:t>
            </w:r>
            <w:r w:rsidR="002C0A83" w:rsidRPr="006F6998">
              <w:softHyphen/>
            </w:r>
            <w:r w:rsidR="00C57E8F" w:rsidRPr="006F6998">
              <w:t>nostní</w:t>
            </w:r>
            <w:r w:rsidR="00AB4E6E" w:rsidRPr="006F6998">
              <w:t xml:space="preserve"> list</w:t>
            </w:r>
            <w:r w:rsidR="002C0A83" w:rsidRPr="006F6998">
              <w:t>“</w:t>
            </w:r>
            <w:r w:rsidR="00AB4E6E" w:rsidRPr="006F6998">
              <w:t>, uvede příklady nebezpečných látek používaných v oboru a způsoby označování</w:t>
            </w:r>
            <w:r w:rsidR="00C57E8F" w:rsidRPr="006F6998">
              <w:t xml:space="preserve"> výrobků jako nebezpečných látek,</w:t>
            </w:r>
          </w:p>
          <w:p w:rsidR="00324686" w:rsidRPr="006F6998" w:rsidRDefault="00C57E8F" w:rsidP="00D81881">
            <w:pPr>
              <w:pStyle w:val="seznam"/>
            </w:pPr>
            <w:r w:rsidRPr="006F6998">
              <w:t>rozeznává škodlivé a neškodné odpady v oboru, třídí je a připraví pro další zpracování</w:t>
            </w:r>
            <w:r w:rsidR="002C0A83" w:rsidRPr="006F6998">
              <w:t>,</w:t>
            </w:r>
          </w:p>
          <w:p w:rsidR="00C57E8F" w:rsidRPr="006F6998" w:rsidRDefault="00C57E8F" w:rsidP="00D81881">
            <w:pPr>
              <w:pStyle w:val="seznam"/>
              <w:rPr>
                <w:rStyle w:val="bezzvyrazneni"/>
              </w:rPr>
            </w:pPr>
            <w:r w:rsidRPr="006F6998">
              <w:t>popíše možnosti recyklace malířských</w:t>
            </w:r>
            <w:r w:rsidR="00634CC6" w:rsidRPr="006F6998">
              <w:t xml:space="preserve"> </w:t>
            </w:r>
            <w:r w:rsidRPr="006F6998">
              <w:t>a</w:t>
            </w:r>
            <w:r w:rsidR="002C0A83" w:rsidRPr="006F6998">
              <w:t> </w:t>
            </w:r>
            <w:r w:rsidRPr="006F6998">
              <w:t>natěračských materiálů;</w:t>
            </w:r>
          </w:p>
        </w:tc>
        <w:tc>
          <w:tcPr>
            <w:tcW w:w="6440" w:type="dxa"/>
            <w:gridSpan w:val="2"/>
          </w:tcPr>
          <w:p w:rsidR="00324686" w:rsidRPr="006F6998" w:rsidRDefault="000006A1" w:rsidP="00D81881">
            <w:pPr>
              <w:rPr>
                <w:rStyle w:val="zvyraznit"/>
                <w:rFonts w:cs="Palatino Linotype"/>
              </w:rPr>
            </w:pPr>
            <w:r w:rsidRPr="006F6998">
              <w:rPr>
                <w:rStyle w:val="zvyraznit"/>
                <w:rFonts w:cs="Palatino Linotype"/>
              </w:rPr>
              <w:t>4.</w:t>
            </w:r>
            <w:r w:rsidR="00634CC6" w:rsidRPr="006F6998">
              <w:rPr>
                <w:rStyle w:val="zvyraznit"/>
                <w:rFonts w:cs="Palatino Linotype"/>
              </w:rPr>
              <w:t xml:space="preserve"> </w:t>
            </w:r>
            <w:r w:rsidRPr="006F6998">
              <w:rPr>
                <w:rStyle w:val="zvyraznit"/>
                <w:rFonts w:cs="Palatino Linotype"/>
              </w:rPr>
              <w:t>Vliv činností v oboru na životní prostředí</w:t>
            </w:r>
            <w:r w:rsidR="00324686" w:rsidRPr="006F6998">
              <w:rPr>
                <w:rStyle w:val="zvyraznit"/>
                <w:rFonts w:cs="Palatino Linotype"/>
              </w:rPr>
              <w:t xml:space="preserve"> </w:t>
            </w:r>
          </w:p>
          <w:p w:rsidR="00324686" w:rsidRPr="006F6998" w:rsidRDefault="000006A1" w:rsidP="00D81881">
            <w:pPr>
              <w:pStyle w:val="seznam"/>
            </w:pPr>
            <w:r w:rsidRPr="006F6998">
              <w:t>zdroje surovin,</w:t>
            </w:r>
          </w:p>
          <w:p w:rsidR="00324686" w:rsidRPr="006F6998" w:rsidRDefault="000006A1" w:rsidP="00D81881">
            <w:pPr>
              <w:pStyle w:val="seznam"/>
            </w:pPr>
            <w:r w:rsidRPr="006F6998">
              <w:t>spotřeba energie a kvalita životního prostředí,</w:t>
            </w:r>
          </w:p>
          <w:p w:rsidR="00324686" w:rsidRPr="006F6998" w:rsidRDefault="000006A1" w:rsidP="00D81881">
            <w:pPr>
              <w:pStyle w:val="seznam"/>
            </w:pPr>
            <w:r w:rsidRPr="006F6998">
              <w:t>nakládání s odpady,</w:t>
            </w:r>
          </w:p>
          <w:p w:rsidR="00324686" w:rsidRPr="006F6998" w:rsidRDefault="000006A1" w:rsidP="00D81881">
            <w:pPr>
              <w:pStyle w:val="seznam"/>
              <w:rPr>
                <w:rStyle w:val="zvyraznit"/>
                <w:rFonts w:cs="Palatino Linotype"/>
              </w:rPr>
            </w:pPr>
            <w:r w:rsidRPr="006F6998">
              <w:t>recyklace materiálů</w:t>
            </w:r>
            <w:r w:rsidR="002C0A83" w:rsidRPr="006F6998">
              <w:t>;</w:t>
            </w:r>
          </w:p>
        </w:tc>
        <w:tc>
          <w:tcPr>
            <w:tcW w:w="1791" w:type="dxa"/>
          </w:tcPr>
          <w:p w:rsidR="00324686" w:rsidRPr="006910C8" w:rsidRDefault="001606AA" w:rsidP="00D81881">
            <w:pPr>
              <w:rPr>
                <w:rStyle w:val="bila"/>
              </w:rPr>
            </w:pPr>
            <w:r w:rsidRPr="006910C8">
              <w:rPr>
                <w:rStyle w:val="bila"/>
              </w:rPr>
              <w:t>54</w:t>
            </w:r>
          </w:p>
        </w:tc>
      </w:tr>
      <w:tr w:rsidR="00324686" w:rsidRPr="006F6998" w:rsidTr="001F2DDB">
        <w:tblPrEx>
          <w:tblCellMar>
            <w:left w:w="108" w:type="dxa"/>
            <w:right w:w="108" w:type="dxa"/>
          </w:tblCellMar>
          <w:tblLook w:val="01E0" w:firstRow="1" w:lastRow="1" w:firstColumn="1" w:lastColumn="1" w:noHBand="0" w:noVBand="0"/>
        </w:tblPrEx>
        <w:tc>
          <w:tcPr>
            <w:tcW w:w="6349" w:type="dxa"/>
            <w:gridSpan w:val="2"/>
          </w:tcPr>
          <w:p w:rsidR="00324686" w:rsidRPr="006F6998" w:rsidRDefault="006B76C4" w:rsidP="00D81881">
            <w:pPr>
              <w:pStyle w:val="seznam"/>
            </w:pPr>
            <w:r w:rsidRPr="006F6998">
              <w:t>rozliší druhy podkladů pro malířské práce, popíše jejich vlastnosti</w:t>
            </w:r>
            <w:r w:rsidR="00D86DC0" w:rsidRPr="006F6998">
              <w:t xml:space="preserve"> a možnosti použití,</w:t>
            </w:r>
          </w:p>
          <w:p w:rsidR="00324686" w:rsidRPr="006F6998" w:rsidRDefault="00D86DC0" w:rsidP="00D81881">
            <w:pPr>
              <w:pStyle w:val="seznam"/>
            </w:pPr>
            <w:r w:rsidRPr="006F6998">
              <w:lastRenderedPageBreak/>
              <w:t>popíše způsoby přípravy podkladů pro malířské práce (odstraňování maleb, d</w:t>
            </w:r>
            <w:r w:rsidR="0071673D" w:rsidRPr="006F6998">
              <w:t>ezinfekce, izolace, zpevňování),</w:t>
            </w:r>
          </w:p>
          <w:p w:rsidR="00D86DC0" w:rsidRPr="006F6998" w:rsidRDefault="00D86DC0" w:rsidP="00D81881">
            <w:pPr>
              <w:pStyle w:val="seznam"/>
            </w:pPr>
            <w:r w:rsidRPr="006F6998">
              <w:t>připra</w:t>
            </w:r>
            <w:r w:rsidR="00AB4E6E" w:rsidRPr="006F6998">
              <w:t xml:space="preserve">ví různé druhy podkladů pro malířské </w:t>
            </w:r>
            <w:r w:rsidRPr="006F6998">
              <w:t>práce,</w:t>
            </w:r>
          </w:p>
          <w:p w:rsidR="00D86DC0" w:rsidRPr="006F6998" w:rsidRDefault="003E2F05" w:rsidP="00D81881">
            <w:pPr>
              <w:pStyle w:val="seznam"/>
            </w:pPr>
            <w:r w:rsidRPr="006F6998">
              <w:t>připraví, použije a ošetří nářadí, zařízení a</w:t>
            </w:r>
            <w:r w:rsidR="0071673D" w:rsidRPr="006F6998">
              <w:t> </w:t>
            </w:r>
            <w:r w:rsidRPr="006F6998">
              <w:t>pracovní pomůcky,</w:t>
            </w:r>
          </w:p>
          <w:p w:rsidR="003E2F05" w:rsidRPr="006F6998" w:rsidRDefault="003E2F05" w:rsidP="00D81881">
            <w:pPr>
              <w:pStyle w:val="seznam"/>
            </w:pPr>
            <w:r w:rsidRPr="006F6998">
              <w:t>nanese nátěrové hmoty štětcem, štětkou, válečkem a ručním stříkacím zařízením na různé podklady,</w:t>
            </w:r>
          </w:p>
          <w:p w:rsidR="003E2F05" w:rsidRPr="006F6998" w:rsidRDefault="003E2F05" w:rsidP="00D81881">
            <w:pPr>
              <w:pStyle w:val="seznam"/>
            </w:pPr>
            <w:r w:rsidRPr="006F6998">
              <w:t>připraví vápenné NH k použití,</w:t>
            </w:r>
          </w:p>
          <w:p w:rsidR="00A50418" w:rsidRPr="006F6998" w:rsidRDefault="00A50418" w:rsidP="00D81881">
            <w:pPr>
              <w:pStyle w:val="seznam"/>
            </w:pPr>
            <w:r w:rsidRPr="006F6998">
              <w:t>provede malby vápennými NH na různých podkladech,</w:t>
            </w:r>
          </w:p>
          <w:p w:rsidR="0071673D" w:rsidRPr="006F6998" w:rsidRDefault="00A50418" w:rsidP="00D81881">
            <w:pPr>
              <w:pStyle w:val="seznam"/>
              <w:rPr>
                <w:rStyle w:val="bezzvyrazneni"/>
              </w:rPr>
            </w:pPr>
            <w:r w:rsidRPr="006F6998">
              <w:t>připraví průmyslově vyráběné NH k</w:t>
            </w:r>
            <w:r w:rsidR="00B76260" w:rsidRPr="006F6998">
              <w:t> </w:t>
            </w:r>
            <w:r w:rsidRPr="006F6998">
              <w:t>použití</w:t>
            </w:r>
            <w:r w:rsidR="00B76260" w:rsidRPr="006F6998">
              <w:t>,</w:t>
            </w:r>
          </w:p>
        </w:tc>
        <w:tc>
          <w:tcPr>
            <w:tcW w:w="6440" w:type="dxa"/>
            <w:gridSpan w:val="2"/>
          </w:tcPr>
          <w:p w:rsidR="00324686" w:rsidRPr="006F6998" w:rsidRDefault="00C57E8F" w:rsidP="00D81881">
            <w:pPr>
              <w:rPr>
                <w:rStyle w:val="zvyraznit"/>
                <w:rFonts w:cs="Palatino Linotype"/>
              </w:rPr>
            </w:pPr>
            <w:r w:rsidRPr="006F6998">
              <w:rPr>
                <w:rStyle w:val="zvyraznit"/>
                <w:rFonts w:cs="Palatino Linotype"/>
              </w:rPr>
              <w:lastRenderedPageBreak/>
              <w:t>5.</w:t>
            </w:r>
            <w:r w:rsidR="00634CC6" w:rsidRPr="006F6998">
              <w:rPr>
                <w:rStyle w:val="zvyraznit"/>
                <w:rFonts w:cs="Palatino Linotype"/>
              </w:rPr>
              <w:t xml:space="preserve"> </w:t>
            </w:r>
            <w:r w:rsidR="0071673D" w:rsidRPr="006F6998">
              <w:rPr>
                <w:rStyle w:val="zvyraznit"/>
                <w:rFonts w:cs="Palatino Linotype"/>
              </w:rPr>
              <w:t>Malířské práce</w:t>
            </w:r>
          </w:p>
          <w:p w:rsidR="00324686" w:rsidRPr="006F6998" w:rsidRDefault="006B76C4" w:rsidP="00D81881">
            <w:pPr>
              <w:pStyle w:val="seznam"/>
            </w:pPr>
            <w:r w:rsidRPr="006F6998">
              <w:t>příprava podkladů pro malířské práce,</w:t>
            </w:r>
          </w:p>
          <w:p w:rsidR="00324686" w:rsidRPr="006F6998" w:rsidRDefault="006B76C4" w:rsidP="00D81881">
            <w:pPr>
              <w:pStyle w:val="seznam"/>
            </w:pPr>
            <w:r w:rsidRPr="006F6998">
              <w:lastRenderedPageBreak/>
              <w:t>malby nátěrovými</w:t>
            </w:r>
            <w:r w:rsidR="00D61149" w:rsidRPr="006F6998">
              <w:t xml:space="preserve"> hmotami (NH) s vodovými pojivy</w:t>
            </w:r>
            <w:r w:rsidRPr="006F6998">
              <w:t>,</w:t>
            </w:r>
          </w:p>
          <w:p w:rsidR="00324686" w:rsidRPr="006F6998" w:rsidRDefault="006B76C4" w:rsidP="00D81881">
            <w:pPr>
              <w:pStyle w:val="seznam"/>
            </w:pPr>
            <w:r w:rsidRPr="006F6998">
              <w:t>malby vápennými nátěrovými hmotami</w:t>
            </w:r>
            <w:r w:rsidR="0071673D" w:rsidRPr="006F6998">
              <w:t>,</w:t>
            </w:r>
          </w:p>
          <w:p w:rsidR="00324686" w:rsidRPr="006F6998" w:rsidRDefault="006B76C4" w:rsidP="00D81881">
            <w:pPr>
              <w:pStyle w:val="seznam"/>
              <w:rPr>
                <w:rStyle w:val="zvyraznit"/>
                <w:rFonts w:cs="Palatino Linotype"/>
                <w:b/>
                <w:bCs/>
              </w:rPr>
            </w:pPr>
            <w:r w:rsidRPr="006F6998">
              <w:t>malby průmyslově vyráběnými nátěrovými hmotami;</w:t>
            </w:r>
          </w:p>
        </w:tc>
        <w:tc>
          <w:tcPr>
            <w:tcW w:w="1791" w:type="dxa"/>
          </w:tcPr>
          <w:p w:rsidR="00324686" w:rsidRPr="006910C8" w:rsidRDefault="001606AA" w:rsidP="00D81881">
            <w:pPr>
              <w:rPr>
                <w:rStyle w:val="bila"/>
              </w:rPr>
            </w:pPr>
            <w:r w:rsidRPr="006910C8">
              <w:rPr>
                <w:rStyle w:val="bila"/>
              </w:rPr>
              <w:lastRenderedPageBreak/>
              <w:t>108</w:t>
            </w:r>
          </w:p>
        </w:tc>
      </w:tr>
      <w:tr w:rsidR="00324686" w:rsidRPr="006F6998" w:rsidTr="001F2DDB">
        <w:tblPrEx>
          <w:tblCellMar>
            <w:left w:w="108" w:type="dxa"/>
            <w:right w:w="108" w:type="dxa"/>
          </w:tblCellMar>
          <w:tblLook w:val="01E0" w:firstRow="1" w:lastRow="1" w:firstColumn="1" w:lastColumn="1" w:noHBand="0" w:noVBand="0"/>
        </w:tblPrEx>
        <w:tc>
          <w:tcPr>
            <w:tcW w:w="6349" w:type="dxa"/>
            <w:gridSpan w:val="2"/>
          </w:tcPr>
          <w:p w:rsidR="001F2DDB" w:rsidRPr="001F2DDB" w:rsidRDefault="001F2DDB" w:rsidP="00D81881">
            <w:pPr>
              <w:pStyle w:val="seznam"/>
              <w:rPr>
                <w:rStyle w:val="bezzvyrazneni"/>
              </w:rPr>
            </w:pPr>
            <w:r>
              <w:rPr>
                <w:noProof w:val="0"/>
              </w:rPr>
              <w:br w:type="page"/>
            </w:r>
            <w:r w:rsidRPr="001F2DDB">
              <w:rPr>
                <w:rStyle w:val="bezzvyrazneni"/>
              </w:rPr>
              <w:t xml:space="preserve">respektuje důležité normy, předpisy </w:t>
            </w:r>
          </w:p>
          <w:p w:rsidR="001F2DDB" w:rsidRPr="001F2DDB" w:rsidRDefault="001F2DDB" w:rsidP="00D81881">
            <w:pPr>
              <w:pStyle w:val="seznam"/>
              <w:rPr>
                <w:rStyle w:val="bezzvyrazneni"/>
              </w:rPr>
            </w:pPr>
            <w:r w:rsidRPr="001F2DDB">
              <w:rPr>
                <w:rStyle w:val="bezzvyrazneni"/>
              </w:rPr>
              <w:t xml:space="preserve">a zákony v oboru; </w:t>
            </w:r>
          </w:p>
          <w:p w:rsidR="001F2DDB" w:rsidRPr="001F2DDB" w:rsidRDefault="001F2DDB" w:rsidP="00D81881">
            <w:pPr>
              <w:pStyle w:val="seznam"/>
              <w:rPr>
                <w:rStyle w:val="bezzvyrazneni"/>
              </w:rPr>
            </w:pPr>
            <w:r w:rsidRPr="001F2DDB">
              <w:rPr>
                <w:rStyle w:val="bezzvyrazneni"/>
              </w:rPr>
              <w:t>používá technické podklady výrobců</w:t>
            </w:r>
          </w:p>
          <w:p w:rsidR="001F2DDB" w:rsidRPr="001F2DDB" w:rsidRDefault="001F2DDB" w:rsidP="00D81881">
            <w:pPr>
              <w:pStyle w:val="seznam"/>
              <w:rPr>
                <w:rStyle w:val="bezzvyrazneni"/>
              </w:rPr>
            </w:pPr>
            <w:r w:rsidRPr="001F2DDB">
              <w:rPr>
                <w:rStyle w:val="bezzvyrazneni"/>
              </w:rPr>
              <w:t xml:space="preserve">používaných materiálů (technické listy, </w:t>
            </w:r>
          </w:p>
          <w:p w:rsidR="001F2DDB" w:rsidRPr="001F2DDB" w:rsidRDefault="001F2DDB" w:rsidP="00D81881">
            <w:pPr>
              <w:pStyle w:val="seznam"/>
              <w:rPr>
                <w:rStyle w:val="bezzvyrazneni"/>
              </w:rPr>
            </w:pPr>
            <w:r>
              <w:rPr>
                <w:rStyle w:val="bezzvyrazneni"/>
              </w:rPr>
              <w:t>b</w:t>
            </w:r>
            <w:r w:rsidRPr="001F2DDB">
              <w:rPr>
                <w:rStyle w:val="bezzvyrazneni"/>
              </w:rPr>
              <w:t xml:space="preserve">ezpečnostní listy); </w:t>
            </w:r>
          </w:p>
          <w:p w:rsidR="001F2DDB" w:rsidRPr="001F2DDB" w:rsidRDefault="001F2DDB" w:rsidP="00D81881">
            <w:pPr>
              <w:pStyle w:val="seznam"/>
              <w:rPr>
                <w:rStyle w:val="bezzvyrazneni"/>
              </w:rPr>
            </w:pPr>
            <w:r w:rsidRPr="001F2DDB">
              <w:rPr>
                <w:rStyle w:val="bezzvyrazneni"/>
              </w:rPr>
              <w:t xml:space="preserve">uvede parametry kvality materiálů pro </w:t>
            </w:r>
          </w:p>
          <w:p w:rsidR="001F2DDB" w:rsidRPr="001F2DDB" w:rsidRDefault="001F2DDB" w:rsidP="00D81881">
            <w:pPr>
              <w:pStyle w:val="seznam"/>
              <w:rPr>
                <w:rStyle w:val="bezzvyrazneni"/>
              </w:rPr>
            </w:pPr>
            <w:r w:rsidRPr="001F2DDB">
              <w:rPr>
                <w:rStyle w:val="bezzvyrazneni"/>
              </w:rPr>
              <w:lastRenderedPageBreak/>
              <w:t>malířské práce podle technických podkladů</w:t>
            </w:r>
          </w:p>
          <w:p w:rsidR="001F2DDB" w:rsidRPr="001F2DDB" w:rsidRDefault="001F2DDB" w:rsidP="00D81881">
            <w:pPr>
              <w:pStyle w:val="seznam"/>
              <w:rPr>
                <w:rStyle w:val="bezzvyrazneni"/>
              </w:rPr>
            </w:pPr>
            <w:r w:rsidRPr="001F2DDB">
              <w:rPr>
                <w:rStyle w:val="bezzvyrazneni"/>
              </w:rPr>
              <w:t xml:space="preserve">výrobců; </w:t>
            </w:r>
          </w:p>
          <w:p w:rsidR="001F2DDB" w:rsidRPr="001F2DDB" w:rsidRDefault="001F2DDB" w:rsidP="00D81881">
            <w:pPr>
              <w:pStyle w:val="seznam"/>
              <w:rPr>
                <w:rStyle w:val="bezzvyrazneni"/>
              </w:rPr>
            </w:pPr>
            <w:r w:rsidRPr="001F2DDB">
              <w:rPr>
                <w:rStyle w:val="bezzvyrazneni"/>
              </w:rPr>
              <w:t xml:space="preserve">posoudí kvalitu konkrétního materiálu </w:t>
            </w:r>
          </w:p>
          <w:p w:rsidR="001F2DDB" w:rsidRPr="001F2DDB" w:rsidRDefault="001F2DDB" w:rsidP="00D81881">
            <w:pPr>
              <w:pStyle w:val="seznam"/>
              <w:rPr>
                <w:rStyle w:val="bezzvyrazneni"/>
              </w:rPr>
            </w:pPr>
            <w:r w:rsidRPr="001F2DDB">
              <w:rPr>
                <w:rStyle w:val="bezzvyrazneni"/>
              </w:rPr>
              <w:t xml:space="preserve">běžnými prostředky (smyslovými vjemy, </w:t>
            </w:r>
          </w:p>
          <w:p w:rsidR="001F2DDB" w:rsidRPr="001F2DDB" w:rsidRDefault="001F2DDB" w:rsidP="00D81881">
            <w:pPr>
              <w:pStyle w:val="seznam"/>
              <w:rPr>
                <w:rStyle w:val="bezzvyrazneni"/>
              </w:rPr>
            </w:pPr>
            <w:r w:rsidRPr="001F2DDB">
              <w:rPr>
                <w:rStyle w:val="bezzvyrazneni"/>
              </w:rPr>
              <w:t xml:space="preserve">jednoduchými měřidly apod.) a posudek </w:t>
            </w:r>
          </w:p>
          <w:p w:rsidR="001F2DDB" w:rsidRPr="006F6998" w:rsidRDefault="001F2DDB" w:rsidP="00D81881">
            <w:pPr>
              <w:pStyle w:val="seznam"/>
              <w:rPr>
                <w:rStyle w:val="bezzvyrazneni"/>
              </w:rPr>
            </w:pPr>
            <w:r w:rsidRPr="001F2DDB">
              <w:rPr>
                <w:rStyle w:val="bezzvyrazneni"/>
              </w:rPr>
              <w:t>zdůvodní.</w:t>
            </w:r>
          </w:p>
        </w:tc>
        <w:tc>
          <w:tcPr>
            <w:tcW w:w="6440" w:type="dxa"/>
            <w:gridSpan w:val="2"/>
          </w:tcPr>
          <w:p w:rsidR="001F2DDB" w:rsidRPr="001F2DDB" w:rsidRDefault="00A50418" w:rsidP="00D81881">
            <w:pPr>
              <w:rPr>
                <w:rStyle w:val="zvyraznit"/>
                <w:rFonts w:cs="Palatino Linotype"/>
              </w:rPr>
            </w:pPr>
            <w:r w:rsidRPr="006F6998">
              <w:rPr>
                <w:rStyle w:val="zvyraznit"/>
                <w:rFonts w:cs="Palatino Linotype"/>
              </w:rPr>
              <w:lastRenderedPageBreak/>
              <w:t>6.</w:t>
            </w:r>
            <w:r w:rsidR="001F2DDB">
              <w:t xml:space="preserve"> </w:t>
            </w:r>
            <w:r w:rsidR="001F2DDB" w:rsidRPr="001F2DDB">
              <w:rPr>
                <w:rStyle w:val="zvyraznit"/>
                <w:rFonts w:cs="Palatino Linotype"/>
              </w:rPr>
              <w:t xml:space="preserve">Normy a kontrola kvality </w:t>
            </w:r>
          </w:p>
          <w:p w:rsidR="001F2DDB" w:rsidRPr="001F2DDB" w:rsidRDefault="001F2DDB" w:rsidP="00D81881">
            <w:pPr>
              <w:pStyle w:val="seznam"/>
              <w:rPr>
                <w:rStyle w:val="zvyraznit"/>
                <w:rFonts w:cs="Palatino Linotype"/>
                <w:b/>
              </w:rPr>
            </w:pPr>
            <w:r w:rsidRPr="001F2DDB">
              <w:rPr>
                <w:rStyle w:val="zvyraznit"/>
                <w:rFonts w:cs="Palatino Linotype"/>
                <w:b/>
              </w:rPr>
              <w:t xml:space="preserve">právní normy </w:t>
            </w:r>
          </w:p>
          <w:p w:rsidR="001F2DDB" w:rsidRPr="001F2DDB" w:rsidRDefault="001F2DDB" w:rsidP="00D81881">
            <w:pPr>
              <w:pStyle w:val="seznam"/>
              <w:rPr>
                <w:rStyle w:val="zvyraznit"/>
                <w:rFonts w:cs="Palatino Linotype"/>
                <w:b/>
              </w:rPr>
            </w:pPr>
            <w:r w:rsidRPr="001F2DDB">
              <w:rPr>
                <w:rStyle w:val="zvyraznit"/>
                <w:rFonts w:cs="Palatino Linotype"/>
                <w:b/>
              </w:rPr>
              <w:t xml:space="preserve">technické a bezpečnostní listy </w:t>
            </w:r>
          </w:p>
          <w:p w:rsidR="00C04532" w:rsidRPr="006F6998" w:rsidRDefault="001F2DDB" w:rsidP="00D81881">
            <w:pPr>
              <w:pStyle w:val="seznam"/>
              <w:rPr>
                <w:rStyle w:val="zvyraznit"/>
                <w:rFonts w:cs="Palatino Linotype"/>
              </w:rPr>
            </w:pPr>
            <w:r w:rsidRPr="001F2DDB">
              <w:rPr>
                <w:rStyle w:val="zvyraznit"/>
                <w:rFonts w:cs="Palatino Linotype"/>
                <w:b/>
              </w:rPr>
              <w:t>kvalita materiálů</w:t>
            </w:r>
          </w:p>
        </w:tc>
        <w:tc>
          <w:tcPr>
            <w:tcW w:w="1791" w:type="dxa"/>
          </w:tcPr>
          <w:p w:rsidR="00324686" w:rsidRPr="006910C8" w:rsidRDefault="001606AA" w:rsidP="00D81881">
            <w:pPr>
              <w:rPr>
                <w:rStyle w:val="bila"/>
              </w:rPr>
            </w:pPr>
            <w:r w:rsidRPr="006910C8">
              <w:rPr>
                <w:rStyle w:val="bila"/>
              </w:rPr>
              <w:t>36</w:t>
            </w:r>
          </w:p>
        </w:tc>
      </w:tr>
    </w:tbl>
    <w:p w:rsidR="001F2DDB" w:rsidRDefault="001F2DDB" w:rsidP="00D81881"/>
    <w:p w:rsidR="001F2DDB" w:rsidRDefault="001F2DDB" w:rsidP="00D81881">
      <w:r w:rsidRPr="001F2DDB">
        <w:t>PROFILUJÍCÍ ČÁST - MALÍŘSKÉ PRÁCE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9"/>
        <w:gridCol w:w="11"/>
        <w:gridCol w:w="6409"/>
        <w:gridCol w:w="169"/>
        <w:gridCol w:w="1610"/>
      </w:tblGrid>
      <w:tr w:rsidR="00324686" w:rsidRPr="006F6998" w:rsidTr="001F2DDB">
        <w:tc>
          <w:tcPr>
            <w:tcW w:w="6349" w:type="dxa"/>
            <w:gridSpan w:val="2"/>
          </w:tcPr>
          <w:p w:rsidR="001F2DDB" w:rsidRPr="001F2DDB" w:rsidRDefault="001F2DDB" w:rsidP="00D81881">
            <w:pPr>
              <w:pStyle w:val="seznam"/>
              <w:rPr>
                <w:rStyle w:val="bezzvyrazneni"/>
              </w:rPr>
            </w:pPr>
            <w:r w:rsidRPr="001F2DDB">
              <w:rPr>
                <w:rStyle w:val="bezzvyrazneni"/>
              </w:rPr>
              <w:t xml:space="preserve">vyjmenuje nářadí, zařízení a pracovní </w:t>
            </w:r>
          </w:p>
          <w:p w:rsidR="00BD1DE1" w:rsidRDefault="0080135F" w:rsidP="00D81881">
            <w:pPr>
              <w:pStyle w:val="seznam"/>
              <w:rPr>
                <w:rStyle w:val="bezzvyrazneni"/>
              </w:rPr>
            </w:pPr>
            <w:r>
              <w:rPr>
                <w:rStyle w:val="bezzvyrazneni"/>
              </w:rPr>
              <w:t>p</w:t>
            </w:r>
            <w:r w:rsidR="001F2DDB">
              <w:rPr>
                <w:rStyle w:val="bezzvyrazneni"/>
              </w:rPr>
              <w:t xml:space="preserve">omůcky pro malířské práce; </w:t>
            </w:r>
          </w:p>
          <w:p w:rsidR="001F2DDB" w:rsidRPr="001F2DDB" w:rsidRDefault="001F2DDB" w:rsidP="00D81881">
            <w:pPr>
              <w:pStyle w:val="seznam"/>
              <w:rPr>
                <w:rStyle w:val="bezzvyrazneni"/>
              </w:rPr>
            </w:pPr>
            <w:r w:rsidRPr="001F2DDB">
              <w:rPr>
                <w:rStyle w:val="bezzvyrazneni"/>
              </w:rPr>
              <w:t xml:space="preserve">popíše přípravu, použití a ošetření nářadí, </w:t>
            </w:r>
          </w:p>
          <w:p w:rsidR="001F2DDB" w:rsidRPr="001F2DDB" w:rsidRDefault="001F2DDB" w:rsidP="00D81881">
            <w:pPr>
              <w:pStyle w:val="seznam"/>
              <w:rPr>
                <w:rStyle w:val="bezzvyrazneni"/>
              </w:rPr>
            </w:pPr>
            <w:r w:rsidRPr="001F2DDB">
              <w:rPr>
                <w:rStyle w:val="bezzvyrazneni"/>
              </w:rPr>
              <w:t xml:space="preserve">zařízení a pracovních pomůcek pro </w:t>
            </w:r>
          </w:p>
          <w:p w:rsidR="001F2DDB" w:rsidRPr="001F2DDB" w:rsidRDefault="001F2DDB" w:rsidP="00D81881">
            <w:pPr>
              <w:pStyle w:val="seznam"/>
              <w:rPr>
                <w:rStyle w:val="bezzvyrazneni"/>
              </w:rPr>
            </w:pPr>
            <w:r w:rsidRPr="001F2DDB">
              <w:rPr>
                <w:rStyle w:val="bezzvyrazneni"/>
              </w:rPr>
              <w:t xml:space="preserve">malířské práce; </w:t>
            </w:r>
          </w:p>
          <w:p w:rsidR="001F2DDB" w:rsidRPr="006F6998" w:rsidRDefault="001F2DDB" w:rsidP="00D81881">
            <w:pPr>
              <w:pStyle w:val="seznam"/>
              <w:rPr>
                <w:rStyle w:val="bezzvyrazneni"/>
              </w:rPr>
            </w:pPr>
            <w:r w:rsidRPr="001F2DDB">
              <w:rPr>
                <w:rStyle w:val="bezzvyrazneni"/>
              </w:rPr>
              <w:t xml:space="preserve">popíše obsluhu stříkacího zařízení airless; </w:t>
            </w:r>
          </w:p>
        </w:tc>
        <w:tc>
          <w:tcPr>
            <w:tcW w:w="6440" w:type="dxa"/>
          </w:tcPr>
          <w:p w:rsidR="00324686" w:rsidRPr="006F6998" w:rsidRDefault="001F2DDB" w:rsidP="00D81881">
            <w:pPr>
              <w:rPr>
                <w:rStyle w:val="zvyraznit"/>
                <w:rFonts w:cs="Palatino Linotype"/>
              </w:rPr>
            </w:pPr>
            <w:r>
              <w:rPr>
                <w:rStyle w:val="zvyraznit"/>
                <w:rFonts w:cs="Palatino Linotype"/>
              </w:rPr>
              <w:t>1</w:t>
            </w:r>
            <w:r w:rsidR="00B76260" w:rsidRPr="006F6998">
              <w:rPr>
                <w:rStyle w:val="zvyraznit"/>
                <w:rFonts w:cs="Palatino Linotype"/>
              </w:rPr>
              <w:t>.</w:t>
            </w:r>
            <w:r w:rsidR="00634CC6" w:rsidRPr="006F6998">
              <w:rPr>
                <w:rStyle w:val="zvyraznit"/>
                <w:rFonts w:cs="Palatino Linotype"/>
              </w:rPr>
              <w:t xml:space="preserve"> </w:t>
            </w:r>
            <w:r w:rsidR="0071673D" w:rsidRPr="006F6998">
              <w:rPr>
                <w:rStyle w:val="zvyraznit"/>
                <w:rFonts w:cs="Palatino Linotype"/>
              </w:rPr>
              <w:t>Natěračské práce</w:t>
            </w:r>
          </w:p>
          <w:p w:rsidR="001F2DDB" w:rsidRPr="001F2DDB" w:rsidRDefault="001F2DDB" w:rsidP="00D81881">
            <w:pPr>
              <w:pStyle w:val="seznam"/>
              <w:rPr>
                <w:rStyle w:val="zvyraznit"/>
                <w:rFonts w:cs="Palatino Linotype"/>
                <w:b/>
              </w:rPr>
            </w:pPr>
            <w:r w:rsidRPr="001F2DDB">
              <w:rPr>
                <w:rStyle w:val="zvyraznit"/>
                <w:rFonts w:cs="Palatino Linotype"/>
                <w:b/>
              </w:rPr>
              <w:t xml:space="preserve">Nářadí, zařízení a pracovní pomůcky </w:t>
            </w:r>
          </w:p>
          <w:p w:rsidR="001F2DDB" w:rsidRPr="001F2DDB" w:rsidRDefault="001F2DDB" w:rsidP="00D81881">
            <w:pPr>
              <w:pStyle w:val="seznam"/>
              <w:rPr>
                <w:rStyle w:val="zvyraznit"/>
                <w:rFonts w:cs="Palatino Linotype"/>
                <w:b/>
              </w:rPr>
            </w:pPr>
            <w:r w:rsidRPr="001F2DDB">
              <w:rPr>
                <w:rStyle w:val="zvyraznit"/>
                <w:rFonts w:cs="Palatino Linotype"/>
                <w:b/>
              </w:rPr>
              <w:t xml:space="preserve">pro malířské práce </w:t>
            </w:r>
          </w:p>
          <w:p w:rsidR="00E9592E" w:rsidRPr="001F2DDB" w:rsidRDefault="001F2DDB" w:rsidP="00D81881">
            <w:pPr>
              <w:pStyle w:val="seznam"/>
              <w:rPr>
                <w:rStyle w:val="zvyraznit"/>
                <w:rFonts w:cs="Palatino Linotype"/>
                <w:b/>
              </w:rPr>
            </w:pPr>
            <w:r w:rsidRPr="001F2DDB">
              <w:rPr>
                <w:rStyle w:val="zvyraznit"/>
                <w:rFonts w:cs="Palatino Linotype"/>
                <w:b/>
              </w:rPr>
              <w:t>druhy nářadí a pracovních pomůcek</w:t>
            </w:r>
          </w:p>
          <w:p w:rsidR="001F2DDB" w:rsidRPr="006F6998" w:rsidRDefault="001F2DDB" w:rsidP="00D81881">
            <w:pPr>
              <w:pStyle w:val="seznam"/>
              <w:rPr>
                <w:rStyle w:val="zvyraznit"/>
                <w:rFonts w:cs="Palatino Linotype"/>
              </w:rPr>
            </w:pPr>
            <w:r w:rsidRPr="001F2DDB">
              <w:rPr>
                <w:rStyle w:val="zvyraznit"/>
                <w:rFonts w:cs="Palatino Linotype"/>
                <w:b/>
              </w:rPr>
              <w:t>ruční stříkací zařízení</w:t>
            </w:r>
            <w:r w:rsidRPr="001F2DDB">
              <w:rPr>
                <w:rStyle w:val="zvyraznit"/>
                <w:rFonts w:cs="Palatino Linotype"/>
              </w:rPr>
              <w:t xml:space="preserve"> </w:t>
            </w:r>
          </w:p>
        </w:tc>
        <w:tc>
          <w:tcPr>
            <w:tcW w:w="1791" w:type="dxa"/>
            <w:gridSpan w:val="2"/>
          </w:tcPr>
          <w:p w:rsidR="00324686" w:rsidRPr="006910C8" w:rsidRDefault="001606AA" w:rsidP="00D81881">
            <w:pPr>
              <w:rPr>
                <w:rStyle w:val="bila"/>
              </w:rPr>
            </w:pPr>
            <w:r w:rsidRPr="006910C8">
              <w:rPr>
                <w:rStyle w:val="bila"/>
              </w:rPr>
              <w:t>72</w:t>
            </w:r>
          </w:p>
        </w:tc>
      </w:tr>
      <w:tr w:rsidR="00324686" w:rsidRPr="006F6998" w:rsidTr="001F2DDB">
        <w:tc>
          <w:tcPr>
            <w:tcW w:w="6349" w:type="dxa"/>
            <w:gridSpan w:val="2"/>
          </w:tcPr>
          <w:p w:rsidR="001F2DDB" w:rsidRPr="001F2DDB" w:rsidRDefault="001F2DDB" w:rsidP="00D81881">
            <w:pPr>
              <w:pStyle w:val="seznam"/>
              <w:rPr>
                <w:rStyle w:val="bezzvyrazneni"/>
              </w:rPr>
            </w:pPr>
            <w:r w:rsidRPr="001F2DDB">
              <w:rPr>
                <w:rStyle w:val="bezzvyrazneni"/>
              </w:rPr>
              <w:t xml:space="preserve">rozliší druhy podkladů pro malířské práce, </w:t>
            </w:r>
          </w:p>
          <w:p w:rsidR="001F2DDB" w:rsidRPr="001F2DDB" w:rsidRDefault="001F2DDB" w:rsidP="00D81881">
            <w:pPr>
              <w:pStyle w:val="seznam"/>
              <w:rPr>
                <w:rStyle w:val="bezzvyrazneni"/>
              </w:rPr>
            </w:pPr>
            <w:r w:rsidRPr="001F2DDB">
              <w:rPr>
                <w:rStyle w:val="bezzvyrazneni"/>
              </w:rPr>
              <w:t xml:space="preserve">popíše jejich vlastnosti a možnosti použití; </w:t>
            </w:r>
          </w:p>
          <w:p w:rsidR="001F2DDB" w:rsidRPr="001F2DDB" w:rsidRDefault="001F2DDB" w:rsidP="00D81881">
            <w:pPr>
              <w:pStyle w:val="seznam"/>
              <w:rPr>
                <w:rStyle w:val="bezzvyrazneni"/>
              </w:rPr>
            </w:pPr>
            <w:r w:rsidRPr="001F2DDB">
              <w:rPr>
                <w:rStyle w:val="bezzvyrazneni"/>
              </w:rPr>
              <w:t xml:space="preserve">popíše způsoby zjišťování kvality podkladůpro malířské práce (zkoušky podkladů); </w:t>
            </w:r>
          </w:p>
          <w:p w:rsidR="001F2DDB" w:rsidRPr="001F2DDB" w:rsidRDefault="001F2DDB" w:rsidP="00D81881">
            <w:pPr>
              <w:pStyle w:val="seznam"/>
              <w:rPr>
                <w:rStyle w:val="bezzvyrazneni"/>
              </w:rPr>
            </w:pPr>
            <w:r w:rsidRPr="001F2DDB">
              <w:rPr>
                <w:rStyle w:val="bezzvyrazneni"/>
              </w:rPr>
              <w:lastRenderedPageBreak/>
              <w:t xml:space="preserve">posoudí kvalitu podkladů pro malířské </w:t>
            </w:r>
          </w:p>
          <w:p w:rsidR="001F2DDB" w:rsidRPr="001F2DDB" w:rsidRDefault="001F2DDB" w:rsidP="00D81881">
            <w:pPr>
              <w:pStyle w:val="seznam"/>
              <w:rPr>
                <w:rStyle w:val="bezzvyrazneni"/>
              </w:rPr>
            </w:pPr>
            <w:r w:rsidRPr="001F2DDB">
              <w:rPr>
                <w:rStyle w:val="bezzvyrazneni"/>
              </w:rPr>
              <w:t xml:space="preserve">práce na základě provedených zkoušek podkladů; </w:t>
            </w:r>
          </w:p>
          <w:p w:rsidR="001F2DDB" w:rsidRPr="001F2DDB" w:rsidRDefault="001F2DDB" w:rsidP="00D81881">
            <w:pPr>
              <w:pStyle w:val="seznam"/>
              <w:rPr>
                <w:rStyle w:val="bezzvyrazneni"/>
              </w:rPr>
            </w:pPr>
            <w:r w:rsidRPr="001F2DDB">
              <w:rPr>
                <w:rStyle w:val="bezzvyrazneni"/>
              </w:rPr>
              <w:t xml:space="preserve">popíše způsoby přípravy podkladů pro </w:t>
            </w:r>
          </w:p>
          <w:p w:rsidR="001F2DDB" w:rsidRPr="001F2DDB" w:rsidRDefault="001F2DDB" w:rsidP="00D81881">
            <w:pPr>
              <w:pStyle w:val="seznam"/>
              <w:rPr>
                <w:rStyle w:val="bezzvyrazneni"/>
              </w:rPr>
            </w:pPr>
            <w:r w:rsidRPr="001F2DDB">
              <w:rPr>
                <w:rStyle w:val="bezzvyrazneni"/>
              </w:rPr>
              <w:t xml:space="preserve">malířské práce (odstraňování maleb, </w:t>
            </w:r>
          </w:p>
          <w:p w:rsidR="001F2DDB" w:rsidRPr="001F2DDB" w:rsidRDefault="001F2DDB" w:rsidP="00D81881">
            <w:pPr>
              <w:pStyle w:val="seznam"/>
              <w:rPr>
                <w:rStyle w:val="bezzvyrazneni"/>
              </w:rPr>
            </w:pPr>
            <w:r w:rsidRPr="001F2DDB">
              <w:rPr>
                <w:rStyle w:val="bezzvyrazneni"/>
              </w:rPr>
              <w:t xml:space="preserve">dezinfekce, izolace, zpevňování); </w:t>
            </w:r>
          </w:p>
          <w:p w:rsidR="00324686" w:rsidRPr="006F6998" w:rsidRDefault="001F2DDB" w:rsidP="00D81881">
            <w:pPr>
              <w:pStyle w:val="seznam"/>
              <w:rPr>
                <w:rStyle w:val="bezzvyrazneni"/>
              </w:rPr>
            </w:pPr>
            <w:r w:rsidRPr="001F2DDB">
              <w:rPr>
                <w:rStyle w:val="bezzvyrazneni"/>
              </w:rPr>
              <w:t>př</w:t>
            </w:r>
            <w:r>
              <w:rPr>
                <w:rStyle w:val="bezzvyrazneni"/>
              </w:rPr>
              <w:t xml:space="preserve">ipraví různé druhy podkladů pro </w:t>
            </w:r>
            <w:r w:rsidRPr="001F2DDB">
              <w:rPr>
                <w:rStyle w:val="bezzvyrazneni"/>
              </w:rPr>
              <w:t xml:space="preserve">malířské práce; </w:t>
            </w:r>
          </w:p>
        </w:tc>
        <w:tc>
          <w:tcPr>
            <w:tcW w:w="6440" w:type="dxa"/>
          </w:tcPr>
          <w:p w:rsidR="001F2DDB" w:rsidRPr="001F2DDB" w:rsidRDefault="001F2DDB" w:rsidP="00D81881">
            <w:pPr>
              <w:rPr>
                <w:rStyle w:val="zvyraznit"/>
                <w:rFonts w:cs="Palatino Linotype"/>
              </w:rPr>
            </w:pPr>
            <w:r>
              <w:rPr>
                <w:rStyle w:val="zvyraznit"/>
                <w:rFonts w:cs="Palatino Linotype"/>
              </w:rPr>
              <w:lastRenderedPageBreak/>
              <w:t>2</w:t>
            </w:r>
            <w:r w:rsidR="00BD1DE1" w:rsidRPr="006F6998">
              <w:rPr>
                <w:rStyle w:val="zvyraznit"/>
                <w:rFonts w:cs="Palatino Linotype"/>
              </w:rPr>
              <w:t>.</w:t>
            </w:r>
            <w:r w:rsidR="00634CC6" w:rsidRPr="006F6998">
              <w:rPr>
                <w:rStyle w:val="zvyraznit"/>
                <w:rFonts w:cs="Palatino Linotype"/>
              </w:rPr>
              <w:t xml:space="preserve"> </w:t>
            </w:r>
            <w:r w:rsidRPr="001F2DDB">
              <w:rPr>
                <w:rStyle w:val="zvyraznit"/>
                <w:rFonts w:cs="Palatino Linotype"/>
              </w:rPr>
              <w:t xml:space="preserve">Příprava podkladů pro malířské práce </w:t>
            </w:r>
          </w:p>
          <w:p w:rsidR="001F2DDB" w:rsidRPr="001F2DDB" w:rsidRDefault="001F2DDB" w:rsidP="00D81881">
            <w:pPr>
              <w:pStyle w:val="seznam"/>
              <w:rPr>
                <w:rStyle w:val="zvyraznit"/>
                <w:rFonts w:cs="Palatino Linotype"/>
                <w:b/>
              </w:rPr>
            </w:pPr>
            <w:r w:rsidRPr="001F2DDB">
              <w:rPr>
                <w:rStyle w:val="zvyraznit"/>
                <w:rFonts w:cs="Palatino Linotype"/>
                <w:b/>
              </w:rPr>
              <w:t xml:space="preserve">podklady pro malířské práce </w:t>
            </w:r>
          </w:p>
          <w:p w:rsidR="00E9592E" w:rsidRPr="001F2DDB" w:rsidRDefault="001F2DDB" w:rsidP="00D81881">
            <w:pPr>
              <w:pStyle w:val="seznam"/>
              <w:rPr>
                <w:rStyle w:val="zvyraznit"/>
                <w:rFonts w:cs="Palatino Linotype"/>
              </w:rPr>
            </w:pPr>
            <w:r w:rsidRPr="001F2DDB">
              <w:rPr>
                <w:rStyle w:val="zvyraznit"/>
                <w:rFonts w:cs="Palatino Linotype"/>
                <w:b/>
              </w:rPr>
              <w:t>způsoby přípravy, kvalita</w:t>
            </w:r>
          </w:p>
        </w:tc>
        <w:tc>
          <w:tcPr>
            <w:tcW w:w="1791" w:type="dxa"/>
            <w:gridSpan w:val="2"/>
          </w:tcPr>
          <w:p w:rsidR="00324686" w:rsidRPr="006910C8" w:rsidRDefault="001606AA" w:rsidP="00D81881">
            <w:pPr>
              <w:rPr>
                <w:rStyle w:val="bila"/>
              </w:rPr>
            </w:pPr>
            <w:r w:rsidRPr="006910C8">
              <w:rPr>
                <w:rStyle w:val="bila"/>
              </w:rPr>
              <w:t>72</w:t>
            </w:r>
          </w:p>
        </w:tc>
      </w:tr>
      <w:tr w:rsidR="00324686" w:rsidRPr="006F6998" w:rsidTr="001F2DDB">
        <w:tc>
          <w:tcPr>
            <w:tcW w:w="6349" w:type="dxa"/>
            <w:gridSpan w:val="2"/>
          </w:tcPr>
          <w:p w:rsidR="001F2DDB" w:rsidRPr="001F2DDB" w:rsidRDefault="001F2DDB" w:rsidP="00D81881">
            <w:pPr>
              <w:pStyle w:val="seznam"/>
              <w:rPr>
                <w:rStyle w:val="bezzvyrazneni"/>
              </w:rPr>
            </w:pPr>
            <w:r w:rsidRPr="001F2DDB">
              <w:rPr>
                <w:rStyle w:val="bezzvyrazneni"/>
              </w:rPr>
              <w:t xml:space="preserve">připraví, použije a ošetří nářadí, zařízení </w:t>
            </w:r>
          </w:p>
          <w:p w:rsidR="001F2DDB" w:rsidRPr="001F2DDB" w:rsidRDefault="001F2DDB" w:rsidP="00D81881">
            <w:pPr>
              <w:pStyle w:val="seznam"/>
              <w:rPr>
                <w:rStyle w:val="bezzvyrazneni"/>
              </w:rPr>
            </w:pPr>
            <w:r w:rsidRPr="001F2DDB">
              <w:rPr>
                <w:rStyle w:val="bezzvyrazneni"/>
              </w:rPr>
              <w:t xml:space="preserve">a pracovní pomůcky; </w:t>
            </w:r>
          </w:p>
          <w:p w:rsidR="001F2DDB" w:rsidRPr="001F2DDB" w:rsidRDefault="001F2DDB" w:rsidP="00D81881">
            <w:pPr>
              <w:pStyle w:val="seznam"/>
              <w:rPr>
                <w:rStyle w:val="bezzvyrazneni"/>
              </w:rPr>
            </w:pPr>
            <w:r w:rsidRPr="001F2DDB">
              <w:rPr>
                <w:rStyle w:val="bezzvyrazneni"/>
              </w:rPr>
              <w:t xml:space="preserve">nanese nátěrové hmoty štětcem, štětkou, </w:t>
            </w:r>
          </w:p>
          <w:p w:rsidR="001F2DDB" w:rsidRPr="001F2DDB" w:rsidRDefault="001F2DDB" w:rsidP="00D81881">
            <w:pPr>
              <w:pStyle w:val="seznam"/>
              <w:rPr>
                <w:rStyle w:val="bezzvyrazneni"/>
              </w:rPr>
            </w:pPr>
            <w:r w:rsidRPr="001F2DDB">
              <w:rPr>
                <w:rStyle w:val="bezzvyrazneni"/>
              </w:rPr>
              <w:t xml:space="preserve">válečkem a ručním stříkacím zařízením na </w:t>
            </w:r>
          </w:p>
          <w:p w:rsidR="001F2DDB" w:rsidRPr="001F2DDB" w:rsidRDefault="001F2DDB" w:rsidP="00D81881">
            <w:pPr>
              <w:pStyle w:val="seznam"/>
              <w:rPr>
                <w:rStyle w:val="bezzvyrazneni"/>
              </w:rPr>
            </w:pPr>
            <w:r w:rsidRPr="001F2DDB">
              <w:rPr>
                <w:rStyle w:val="bezzvyrazneni"/>
              </w:rPr>
              <w:t xml:space="preserve">ůzné podklady; </w:t>
            </w:r>
          </w:p>
          <w:p w:rsidR="001F2DDB" w:rsidRPr="001F2DDB" w:rsidRDefault="001F2DDB" w:rsidP="00D81881">
            <w:pPr>
              <w:pStyle w:val="seznam"/>
              <w:rPr>
                <w:rStyle w:val="bezzvyrazneni"/>
              </w:rPr>
            </w:pPr>
            <w:r w:rsidRPr="001F2DDB">
              <w:rPr>
                <w:rStyle w:val="bezzvyrazneni"/>
              </w:rPr>
              <w:t xml:space="preserve">připraví vápenné NH k použití; </w:t>
            </w:r>
          </w:p>
          <w:p w:rsidR="001F2DDB" w:rsidRPr="001F2DDB" w:rsidRDefault="001F2DDB" w:rsidP="00D81881">
            <w:pPr>
              <w:pStyle w:val="seznam"/>
              <w:rPr>
                <w:rStyle w:val="bezzvyrazneni"/>
              </w:rPr>
            </w:pPr>
            <w:r w:rsidRPr="001F2DDB">
              <w:rPr>
                <w:rStyle w:val="bezzvyrazneni"/>
              </w:rPr>
              <w:t xml:space="preserve"> provede malby vápennými NH na různých </w:t>
            </w:r>
          </w:p>
          <w:p w:rsidR="001F2DDB" w:rsidRPr="001F2DDB" w:rsidRDefault="001F2DDB" w:rsidP="00D81881">
            <w:pPr>
              <w:pStyle w:val="seznam"/>
              <w:rPr>
                <w:rStyle w:val="bezzvyrazneni"/>
              </w:rPr>
            </w:pPr>
            <w:r w:rsidRPr="001F2DDB">
              <w:rPr>
                <w:rStyle w:val="bezzvyrazneni"/>
              </w:rPr>
              <w:t xml:space="preserve">podkladech; </w:t>
            </w:r>
          </w:p>
          <w:p w:rsidR="001F2DDB" w:rsidRPr="001F2DDB" w:rsidRDefault="001F2DDB" w:rsidP="00D81881">
            <w:pPr>
              <w:pStyle w:val="seznam"/>
              <w:rPr>
                <w:rStyle w:val="bezzvyrazneni"/>
              </w:rPr>
            </w:pPr>
            <w:r w:rsidRPr="001F2DDB">
              <w:rPr>
                <w:rStyle w:val="bezzvyrazneni"/>
              </w:rPr>
              <w:t xml:space="preserve">připraví průmyslově vyráběné NH </w:t>
            </w:r>
          </w:p>
          <w:p w:rsidR="001F2DDB" w:rsidRPr="001F2DDB" w:rsidRDefault="001F2DDB" w:rsidP="00D81881">
            <w:pPr>
              <w:pStyle w:val="seznam"/>
              <w:rPr>
                <w:rStyle w:val="bezzvyrazneni"/>
              </w:rPr>
            </w:pPr>
            <w:r w:rsidRPr="001F2DDB">
              <w:rPr>
                <w:rStyle w:val="bezzvyrazneni"/>
              </w:rPr>
              <w:t xml:space="preserve">k použití; </w:t>
            </w:r>
          </w:p>
          <w:p w:rsidR="001F2DDB" w:rsidRPr="001F2DDB" w:rsidRDefault="001F2DDB" w:rsidP="00D81881">
            <w:pPr>
              <w:pStyle w:val="seznam"/>
              <w:rPr>
                <w:rStyle w:val="bezzvyrazneni"/>
              </w:rPr>
            </w:pPr>
            <w:r w:rsidRPr="001F2DDB">
              <w:rPr>
                <w:rStyle w:val="bezzvyrazneni"/>
              </w:rPr>
              <w:t xml:space="preserve">provede malby průmyslově vyráběnými </w:t>
            </w:r>
          </w:p>
          <w:p w:rsidR="001F2DDB" w:rsidRPr="006F6998" w:rsidRDefault="001F2DDB" w:rsidP="00D81881">
            <w:pPr>
              <w:pStyle w:val="seznam"/>
              <w:rPr>
                <w:rStyle w:val="bezzvyrazneni"/>
              </w:rPr>
            </w:pPr>
            <w:r w:rsidRPr="001F2DDB">
              <w:rPr>
                <w:rStyle w:val="bezzvyrazneni"/>
              </w:rPr>
              <w:lastRenderedPageBreak/>
              <w:t>NH na různých podkladech;</w:t>
            </w:r>
          </w:p>
        </w:tc>
        <w:tc>
          <w:tcPr>
            <w:tcW w:w="6440" w:type="dxa"/>
          </w:tcPr>
          <w:p w:rsidR="001F2DDB" w:rsidRPr="001F2DDB" w:rsidRDefault="001F2DDB" w:rsidP="00D81881">
            <w:pPr>
              <w:rPr>
                <w:rStyle w:val="zvyraznit"/>
                <w:rFonts w:cs="Palatino Linotype"/>
              </w:rPr>
            </w:pPr>
            <w:r>
              <w:rPr>
                <w:rStyle w:val="zvyraznit"/>
                <w:rFonts w:cs="Palatino Linotype"/>
              </w:rPr>
              <w:lastRenderedPageBreak/>
              <w:t>3</w:t>
            </w:r>
            <w:r w:rsidR="002818F0" w:rsidRPr="006F6998">
              <w:rPr>
                <w:rStyle w:val="zvyraznit"/>
                <w:rFonts w:cs="Palatino Linotype"/>
              </w:rPr>
              <w:t>.</w:t>
            </w:r>
            <w:r w:rsidR="00634CC6" w:rsidRPr="006F6998">
              <w:rPr>
                <w:rStyle w:val="zvyraznit"/>
                <w:rFonts w:cs="Palatino Linotype"/>
              </w:rPr>
              <w:t xml:space="preserve"> </w:t>
            </w:r>
            <w:r w:rsidRPr="001F2DDB">
              <w:rPr>
                <w:rStyle w:val="zvyraznit"/>
                <w:rFonts w:cs="Palatino Linotype"/>
              </w:rPr>
              <w:t xml:space="preserve">Malby nátěrovými hmotami (NH) s vodovými pojivy </w:t>
            </w:r>
          </w:p>
          <w:p w:rsidR="001F2DDB" w:rsidRPr="007E7B33" w:rsidRDefault="001F2DDB" w:rsidP="00D81881">
            <w:pPr>
              <w:pStyle w:val="seznam"/>
              <w:rPr>
                <w:rStyle w:val="zvyraznit"/>
                <w:rFonts w:cs="Palatino Linotype"/>
                <w:b/>
              </w:rPr>
            </w:pPr>
            <w:r w:rsidRPr="007E7B33">
              <w:rPr>
                <w:rStyle w:val="zvyraznit"/>
                <w:rFonts w:cs="Palatino Linotype"/>
                <w:b/>
              </w:rPr>
              <w:t xml:space="preserve">malby vápennými nátěrovými hmotami </w:t>
            </w:r>
          </w:p>
          <w:p w:rsidR="001F2DDB" w:rsidRPr="007E7B33" w:rsidRDefault="001F2DDB" w:rsidP="00D81881">
            <w:pPr>
              <w:pStyle w:val="seznam"/>
              <w:rPr>
                <w:rStyle w:val="zvyraznit"/>
                <w:rFonts w:cs="Palatino Linotype"/>
                <w:b/>
              </w:rPr>
            </w:pPr>
            <w:r w:rsidRPr="007E7B33">
              <w:rPr>
                <w:rStyle w:val="zvyraznit"/>
                <w:rFonts w:cs="Palatino Linotype"/>
                <w:b/>
              </w:rPr>
              <w:t xml:space="preserve">malby průmyslově vyráběnými nátěrovými </w:t>
            </w:r>
          </w:p>
          <w:p w:rsidR="002818F0" w:rsidRPr="006F6998" w:rsidRDefault="001F2DDB" w:rsidP="00D81881">
            <w:pPr>
              <w:pStyle w:val="seznam"/>
              <w:rPr>
                <w:rStyle w:val="zvyraznit"/>
                <w:rFonts w:cs="Palatino Linotype"/>
              </w:rPr>
            </w:pPr>
            <w:r w:rsidRPr="007E7B33">
              <w:rPr>
                <w:rStyle w:val="zvyraznit"/>
                <w:rFonts w:cs="Palatino Linotype"/>
                <w:b/>
              </w:rPr>
              <w:t>hmotami</w:t>
            </w:r>
            <w:r w:rsidRPr="001F2DDB">
              <w:rPr>
                <w:rStyle w:val="zvyraznit"/>
                <w:rFonts w:cs="Palatino Linotype"/>
              </w:rPr>
              <w:t xml:space="preserve"> </w:t>
            </w:r>
          </w:p>
        </w:tc>
        <w:tc>
          <w:tcPr>
            <w:tcW w:w="1791" w:type="dxa"/>
            <w:gridSpan w:val="2"/>
          </w:tcPr>
          <w:p w:rsidR="00324686" w:rsidRPr="006910C8" w:rsidRDefault="001606AA" w:rsidP="00D81881">
            <w:pPr>
              <w:rPr>
                <w:rStyle w:val="bila"/>
              </w:rPr>
            </w:pPr>
            <w:r w:rsidRPr="006910C8">
              <w:rPr>
                <w:rStyle w:val="bila"/>
              </w:rPr>
              <w:t>72</w:t>
            </w:r>
          </w:p>
        </w:tc>
      </w:tr>
      <w:tr w:rsidR="006F70FB" w:rsidRPr="006F6998" w:rsidTr="001F2DDB">
        <w:tc>
          <w:tcPr>
            <w:tcW w:w="6349" w:type="dxa"/>
            <w:gridSpan w:val="2"/>
          </w:tcPr>
          <w:p w:rsidR="001F2DDB" w:rsidRPr="001F2DDB" w:rsidRDefault="001F2DDB" w:rsidP="00D81881">
            <w:pPr>
              <w:pStyle w:val="seznam"/>
              <w:rPr>
                <w:rStyle w:val="bezzvyrazneni"/>
              </w:rPr>
            </w:pPr>
            <w:r w:rsidRPr="001F2DDB">
              <w:rPr>
                <w:rStyle w:val="bezzvyrazneni"/>
              </w:rPr>
              <w:t xml:space="preserve">připraví, použije a ošetří nářadí a pracovní </w:t>
            </w:r>
          </w:p>
          <w:p w:rsidR="001F2DDB" w:rsidRPr="001F2DDB" w:rsidRDefault="001F2DDB" w:rsidP="00D81881">
            <w:pPr>
              <w:pStyle w:val="seznam"/>
              <w:rPr>
                <w:rStyle w:val="bezzvyrazneni"/>
              </w:rPr>
            </w:pPr>
            <w:r w:rsidRPr="001F2DDB">
              <w:rPr>
                <w:rStyle w:val="bezzvyrazneni"/>
              </w:rPr>
              <w:t xml:space="preserve">pomůcky pro dekorativní techniky; </w:t>
            </w:r>
          </w:p>
          <w:p w:rsidR="001F2DDB" w:rsidRPr="001F2DDB" w:rsidRDefault="001F2DDB" w:rsidP="00D81881">
            <w:pPr>
              <w:pStyle w:val="seznam"/>
              <w:rPr>
                <w:rStyle w:val="bezzvyrazneni"/>
              </w:rPr>
            </w:pPr>
            <w:r w:rsidRPr="001F2DDB">
              <w:rPr>
                <w:rStyle w:val="bezzvyrazneni"/>
              </w:rPr>
              <w:t xml:space="preserve">vysvětlí na příkladech využití </w:t>
            </w:r>
          </w:p>
          <w:p w:rsidR="001F2DDB" w:rsidRPr="001F2DDB" w:rsidRDefault="001F2DDB" w:rsidP="00D81881">
            <w:pPr>
              <w:pStyle w:val="seznam"/>
              <w:rPr>
                <w:rStyle w:val="bezzvyrazneni"/>
              </w:rPr>
            </w:pPr>
            <w:r w:rsidRPr="001F2DDB">
              <w:rPr>
                <w:rStyle w:val="bezzvyrazneni"/>
              </w:rPr>
              <w:t xml:space="preserve">dekorativních technik; </w:t>
            </w:r>
          </w:p>
          <w:p w:rsidR="001F2DDB" w:rsidRPr="001F2DDB" w:rsidRDefault="001F2DDB" w:rsidP="00D81881">
            <w:pPr>
              <w:pStyle w:val="seznam"/>
              <w:rPr>
                <w:rStyle w:val="bezzvyrazneni"/>
              </w:rPr>
            </w:pPr>
            <w:r w:rsidRPr="001F2DDB">
              <w:rPr>
                <w:rStyle w:val="bezzvyrazneni"/>
              </w:rPr>
              <w:t xml:space="preserve">připraví nátěrové hmoty pro dekorativní </w:t>
            </w:r>
          </w:p>
          <w:p w:rsidR="001F2DDB" w:rsidRPr="001F2DDB" w:rsidRDefault="001F2DDB" w:rsidP="00D81881">
            <w:pPr>
              <w:pStyle w:val="seznam"/>
              <w:rPr>
                <w:rStyle w:val="bezzvyrazneni"/>
              </w:rPr>
            </w:pPr>
            <w:r w:rsidRPr="001F2DDB">
              <w:rPr>
                <w:rStyle w:val="bezzvyrazneni"/>
              </w:rPr>
              <w:t xml:space="preserve">techniky; </w:t>
            </w:r>
          </w:p>
          <w:p w:rsidR="00A7322C" w:rsidRPr="006F6998" w:rsidRDefault="001F2DDB" w:rsidP="00301418">
            <w:pPr>
              <w:pStyle w:val="seznam"/>
              <w:rPr>
                <w:rStyle w:val="bezzvyrazneni"/>
              </w:rPr>
            </w:pPr>
            <w:r w:rsidRPr="001F2DDB">
              <w:rPr>
                <w:rStyle w:val="bezzvyrazneni"/>
              </w:rPr>
              <w:t>provádí dekorativní techniky v praxi;</w:t>
            </w:r>
          </w:p>
        </w:tc>
        <w:tc>
          <w:tcPr>
            <w:tcW w:w="6440" w:type="dxa"/>
          </w:tcPr>
          <w:p w:rsidR="001F2DDB" w:rsidRPr="001F2DDB" w:rsidRDefault="001F2DDB" w:rsidP="00D81881">
            <w:pPr>
              <w:rPr>
                <w:rStyle w:val="zvyraznit"/>
                <w:rFonts w:cs="Palatino Linotype"/>
              </w:rPr>
            </w:pPr>
            <w:r>
              <w:rPr>
                <w:rStyle w:val="zvyraznit"/>
                <w:rFonts w:cs="Palatino Linotype"/>
              </w:rPr>
              <w:t>4</w:t>
            </w:r>
            <w:r w:rsidR="0071673D" w:rsidRPr="006F6998">
              <w:rPr>
                <w:rStyle w:val="zvyraznit"/>
                <w:rFonts w:cs="Palatino Linotype"/>
              </w:rPr>
              <w:t>.</w:t>
            </w:r>
            <w:r w:rsidR="006F70FB" w:rsidRPr="006F6998">
              <w:rPr>
                <w:rStyle w:val="zvyraznit"/>
                <w:rFonts w:cs="Palatino Linotype"/>
              </w:rPr>
              <w:t xml:space="preserve"> </w:t>
            </w:r>
            <w:r w:rsidRPr="001F2DDB">
              <w:rPr>
                <w:rStyle w:val="zvyraznit"/>
                <w:rFonts w:cs="Palatino Linotype"/>
              </w:rPr>
              <w:t xml:space="preserve">Dekorativní malířské techniky </w:t>
            </w:r>
          </w:p>
          <w:p w:rsidR="001F2DDB" w:rsidRPr="00A7322C" w:rsidRDefault="001F2DDB" w:rsidP="00D81881">
            <w:pPr>
              <w:pStyle w:val="seznam"/>
              <w:rPr>
                <w:rStyle w:val="zvyraznit"/>
                <w:rFonts w:cs="Palatino Linotype"/>
                <w:b/>
              </w:rPr>
            </w:pPr>
            <w:r w:rsidRPr="00A7322C">
              <w:rPr>
                <w:rStyle w:val="zvyraznit"/>
                <w:rFonts w:cs="Palatino Linotype"/>
                <w:b/>
              </w:rPr>
              <w:t>linkování</w:t>
            </w:r>
          </w:p>
          <w:p w:rsidR="001F2DDB" w:rsidRPr="00A7322C" w:rsidRDefault="001F2DDB" w:rsidP="00D81881">
            <w:pPr>
              <w:pStyle w:val="seznam"/>
              <w:rPr>
                <w:rStyle w:val="zvyraznit"/>
                <w:rFonts w:cs="Palatino Linotype"/>
                <w:b/>
              </w:rPr>
            </w:pPr>
            <w:r w:rsidRPr="00A7322C">
              <w:rPr>
                <w:rStyle w:val="zvyraznit"/>
                <w:rFonts w:cs="Palatino Linotype"/>
                <w:b/>
              </w:rPr>
              <w:t xml:space="preserve">dekorativní válečkování </w:t>
            </w:r>
          </w:p>
          <w:p w:rsidR="001F2DDB" w:rsidRPr="00A7322C" w:rsidRDefault="001F2DDB" w:rsidP="00D81881">
            <w:pPr>
              <w:pStyle w:val="seznam"/>
              <w:rPr>
                <w:rStyle w:val="zvyraznit"/>
                <w:rFonts w:cs="Palatino Linotype"/>
                <w:b/>
              </w:rPr>
            </w:pPr>
            <w:r w:rsidRPr="00A7322C">
              <w:rPr>
                <w:rStyle w:val="zvyraznit"/>
                <w:rFonts w:cs="Palatino Linotype"/>
                <w:b/>
              </w:rPr>
              <w:t xml:space="preserve">batikovací technika </w:t>
            </w:r>
          </w:p>
          <w:p w:rsidR="001F2DDB" w:rsidRPr="00A7322C" w:rsidRDefault="001F2DDB" w:rsidP="00D81881">
            <w:pPr>
              <w:pStyle w:val="seznam"/>
              <w:rPr>
                <w:rStyle w:val="zvyraznit"/>
                <w:rFonts w:cs="Palatino Linotype"/>
                <w:b/>
              </w:rPr>
            </w:pPr>
            <w:r w:rsidRPr="00A7322C">
              <w:rPr>
                <w:rStyle w:val="zvyraznit"/>
                <w:rFonts w:cs="Palatino Linotype"/>
                <w:b/>
              </w:rPr>
              <w:t xml:space="preserve">tupování houbou a štětcem </w:t>
            </w:r>
          </w:p>
          <w:p w:rsidR="001F2DDB" w:rsidRPr="00A7322C" w:rsidRDefault="001F2DDB" w:rsidP="00D81881">
            <w:pPr>
              <w:pStyle w:val="seznam"/>
              <w:rPr>
                <w:rStyle w:val="zvyraznit"/>
                <w:rFonts w:cs="Palatino Linotype"/>
                <w:b/>
              </w:rPr>
            </w:pPr>
            <w:r w:rsidRPr="00A7322C">
              <w:rPr>
                <w:rStyle w:val="zvyraznit"/>
                <w:rFonts w:cs="Palatino Linotype"/>
                <w:b/>
              </w:rPr>
              <w:t xml:space="preserve">vzornicová technika (šablonování) </w:t>
            </w:r>
          </w:p>
          <w:p w:rsidR="00E448A6" w:rsidRPr="00301418" w:rsidRDefault="001F2DDB" w:rsidP="00301418">
            <w:pPr>
              <w:pStyle w:val="seznam"/>
              <w:rPr>
                <w:rStyle w:val="zvyraznit"/>
                <w:rFonts w:cs="Palatino Linotype"/>
              </w:rPr>
            </w:pPr>
            <w:r w:rsidRPr="00A7322C">
              <w:rPr>
                <w:rStyle w:val="zvyraznit"/>
                <w:rFonts w:cs="Palatino Linotype"/>
                <w:b/>
              </w:rPr>
              <w:t xml:space="preserve">žilkovací technika </w:t>
            </w:r>
          </w:p>
        </w:tc>
        <w:tc>
          <w:tcPr>
            <w:tcW w:w="1791" w:type="dxa"/>
            <w:gridSpan w:val="2"/>
          </w:tcPr>
          <w:p w:rsidR="006F70FB" w:rsidRPr="006910C8" w:rsidRDefault="001606AA" w:rsidP="00D81881">
            <w:pPr>
              <w:rPr>
                <w:rStyle w:val="bila"/>
              </w:rPr>
            </w:pPr>
            <w:r w:rsidRPr="006910C8">
              <w:rPr>
                <w:rStyle w:val="bila"/>
              </w:rPr>
              <w:t>36</w:t>
            </w:r>
          </w:p>
        </w:tc>
      </w:tr>
      <w:tr w:rsidR="00324686" w:rsidRPr="006F6998" w:rsidTr="001F2DDB">
        <w:tc>
          <w:tcPr>
            <w:tcW w:w="6338" w:type="dxa"/>
          </w:tcPr>
          <w:p w:rsidR="00324686" w:rsidRPr="006F6998" w:rsidRDefault="00324686" w:rsidP="00D81881">
            <w:pPr>
              <w:rPr>
                <w:rStyle w:val="zvyraznit"/>
                <w:rFonts w:cs="Palatino Linotype"/>
              </w:rPr>
            </w:pPr>
            <w:r w:rsidRPr="006F6998">
              <w:rPr>
                <w:rStyle w:val="zvyraznit"/>
                <w:rFonts w:cs="Palatino Linotype"/>
              </w:rPr>
              <w:t>Žák:</w:t>
            </w:r>
          </w:p>
          <w:p w:rsidR="001D5C0A" w:rsidRPr="006F6998" w:rsidRDefault="001D5C0A" w:rsidP="00D81881">
            <w:pPr>
              <w:pStyle w:val="seznam"/>
            </w:pPr>
            <w:r w:rsidRPr="006F6998">
              <w:t>dodržuje ustanovení týkající se bezpečnosti a</w:t>
            </w:r>
            <w:r w:rsidR="00AC6D0D" w:rsidRPr="006F6998">
              <w:t> </w:t>
            </w:r>
            <w:r w:rsidRPr="006F6998">
              <w:t>ochrany zdraví při práci a požární prevence,</w:t>
            </w:r>
          </w:p>
          <w:p w:rsidR="001D5C0A" w:rsidRPr="006F6998" w:rsidRDefault="001D5C0A" w:rsidP="00D81881">
            <w:pPr>
              <w:pStyle w:val="seznam"/>
            </w:pPr>
            <w:r w:rsidRPr="006F6998">
              <w:t>jedná v souladu s předpisy BOZP,</w:t>
            </w:r>
          </w:p>
          <w:p w:rsidR="001D5C0A" w:rsidRPr="006F6998" w:rsidRDefault="001D5C0A" w:rsidP="00D81881">
            <w:pPr>
              <w:pStyle w:val="seznam"/>
            </w:pPr>
            <w:r w:rsidRPr="006F6998">
              <w:t>uvede příklady</w:t>
            </w:r>
            <w:r w:rsidR="00AB4E6E" w:rsidRPr="006F6998">
              <w:t xml:space="preserve"> bezpečnostních rizik, nejčastější</w:t>
            </w:r>
            <w:r w:rsidRPr="006F6998">
              <w:t xml:space="preserve"> příčiny úrazů a jejich prevenci a ví, jak</w:t>
            </w:r>
            <w:r w:rsidR="00AC6D0D" w:rsidRPr="006F6998">
              <w:t> </w:t>
            </w:r>
            <w:r w:rsidRPr="006F6998">
              <w:t>poskytnout první pomoc,</w:t>
            </w:r>
          </w:p>
          <w:p w:rsidR="001D5C0A" w:rsidRPr="006F6998" w:rsidRDefault="001D5C0A" w:rsidP="00D81881">
            <w:pPr>
              <w:pStyle w:val="seznam"/>
            </w:pPr>
            <w:r w:rsidRPr="006F6998">
              <w:t>uvede povinnosti pracovníka i zaměstnava</w:t>
            </w:r>
            <w:r w:rsidR="00AC6D0D" w:rsidRPr="006F6998">
              <w:t>tele v případě pracovního úrazu,</w:t>
            </w:r>
          </w:p>
          <w:p w:rsidR="00324686" w:rsidRPr="006F6998" w:rsidRDefault="00C42C29" w:rsidP="00D81881">
            <w:pPr>
              <w:pStyle w:val="seznam"/>
              <w:rPr>
                <w:rStyle w:val="bezzvyrazneni"/>
              </w:rPr>
            </w:pPr>
            <w:r w:rsidRPr="006F6998">
              <w:t>zná druhy hasebních prostředků;</w:t>
            </w:r>
          </w:p>
        </w:tc>
        <w:tc>
          <w:tcPr>
            <w:tcW w:w="6622" w:type="dxa"/>
            <w:gridSpan w:val="3"/>
          </w:tcPr>
          <w:p w:rsidR="00324686" w:rsidRPr="006F6998" w:rsidRDefault="001F2DDB" w:rsidP="00D81881">
            <w:pPr>
              <w:rPr>
                <w:rStyle w:val="zvyraznit"/>
                <w:rFonts w:cs="Palatino Linotype"/>
              </w:rPr>
            </w:pPr>
            <w:r>
              <w:rPr>
                <w:rStyle w:val="zvyraznit"/>
                <w:rFonts w:cs="Palatino Linotype"/>
              </w:rPr>
              <w:t>5</w:t>
            </w:r>
            <w:r w:rsidR="00AC6D0D" w:rsidRPr="006F6998">
              <w:rPr>
                <w:rStyle w:val="zvyraznit"/>
                <w:rFonts w:cs="Palatino Linotype"/>
              </w:rPr>
              <w:t xml:space="preserve">. </w:t>
            </w:r>
            <w:r w:rsidR="00324686" w:rsidRPr="006F6998">
              <w:rPr>
                <w:rStyle w:val="zvyraznit"/>
                <w:rFonts w:cs="Palatino Linotype"/>
              </w:rPr>
              <w:t>Úvod</w:t>
            </w:r>
            <w:r w:rsidR="001E639F" w:rsidRPr="006F6998">
              <w:rPr>
                <w:rStyle w:val="zvyraznit"/>
                <w:rFonts w:cs="Palatino Linotype"/>
              </w:rPr>
              <w:t xml:space="preserve"> – </w:t>
            </w:r>
            <w:r w:rsidR="00324686" w:rsidRPr="006F6998">
              <w:rPr>
                <w:rStyle w:val="zvyraznit"/>
                <w:rFonts w:cs="Palatino Linotype"/>
              </w:rPr>
              <w:t>Dodržování osobní a pracovní</w:t>
            </w:r>
            <w:r w:rsidR="004716BC" w:rsidRPr="006F6998">
              <w:rPr>
                <w:rStyle w:val="zvyraznit"/>
                <w:rFonts w:cs="Palatino Linotype"/>
              </w:rPr>
              <w:t xml:space="preserve"> </w:t>
            </w:r>
            <w:r w:rsidR="00324686" w:rsidRPr="006F6998">
              <w:rPr>
                <w:rStyle w:val="zvyraznit"/>
                <w:rFonts w:cs="Palatino Linotype"/>
              </w:rPr>
              <w:t>hygieny,</w:t>
            </w:r>
            <w:r w:rsidR="00A7322C">
              <w:rPr>
                <w:rStyle w:val="zvyraznit"/>
                <w:rFonts w:cs="Palatino Linotype"/>
              </w:rPr>
              <w:t xml:space="preserve"> </w:t>
            </w:r>
            <w:r w:rsidR="00AC6D0D" w:rsidRPr="006F6998">
              <w:rPr>
                <w:rStyle w:val="zvyraznit"/>
                <w:rFonts w:cs="Palatino Linotype"/>
              </w:rPr>
              <w:t>b</w:t>
            </w:r>
            <w:r w:rsidR="00C42C29" w:rsidRPr="006F6998">
              <w:rPr>
                <w:rStyle w:val="zvyraznit"/>
                <w:rFonts w:cs="Palatino Linotype"/>
              </w:rPr>
              <w:t>ezpečnosti práce</w:t>
            </w:r>
            <w:r w:rsidR="00634CC6" w:rsidRPr="006F6998">
              <w:rPr>
                <w:rStyle w:val="zvyraznit"/>
                <w:rFonts w:cs="Palatino Linotype"/>
              </w:rPr>
              <w:t xml:space="preserve"> </w:t>
            </w:r>
          </w:p>
          <w:p w:rsidR="00324686" w:rsidRPr="006F6998" w:rsidRDefault="00324686" w:rsidP="00D81881">
            <w:pPr>
              <w:pStyle w:val="seznam"/>
            </w:pPr>
            <w:r w:rsidRPr="006F6998">
              <w:t>pracovní a hygienické předpisy</w:t>
            </w:r>
            <w:r w:rsidR="002E6FF5" w:rsidRPr="006F6998">
              <w:t>,</w:t>
            </w:r>
          </w:p>
          <w:p w:rsidR="00324686" w:rsidRPr="006F6998" w:rsidRDefault="00324686" w:rsidP="00D81881">
            <w:pPr>
              <w:pStyle w:val="seznam"/>
            </w:pPr>
            <w:r w:rsidRPr="006F6998">
              <w:t>bezpečnostní předpisy</w:t>
            </w:r>
            <w:r w:rsidR="002E6FF5" w:rsidRPr="006F6998">
              <w:t>,</w:t>
            </w:r>
          </w:p>
          <w:p w:rsidR="00324686" w:rsidRPr="006F6998" w:rsidRDefault="00324686" w:rsidP="00D81881">
            <w:pPr>
              <w:pStyle w:val="seznam"/>
            </w:pPr>
            <w:r w:rsidRPr="006F6998">
              <w:t>pracovními předpisy</w:t>
            </w:r>
            <w:r w:rsidR="002E6FF5" w:rsidRPr="006F6998">
              <w:t>,</w:t>
            </w:r>
          </w:p>
          <w:p w:rsidR="001D5C0A" w:rsidRPr="006F6998" w:rsidRDefault="001D5C0A" w:rsidP="00D81881">
            <w:pPr>
              <w:pStyle w:val="seznam"/>
            </w:pPr>
            <w:r w:rsidRPr="006F6998">
              <w:t>protipožárními předpisy,</w:t>
            </w:r>
          </w:p>
          <w:p w:rsidR="00324686" w:rsidRPr="006F6998" w:rsidRDefault="00324686" w:rsidP="00D81881">
            <w:pPr>
              <w:pStyle w:val="seznam"/>
            </w:pPr>
            <w:r w:rsidRPr="006F6998">
              <w:t>seznámení s dílenským řádem</w:t>
            </w:r>
            <w:r w:rsidR="002E6FF5" w:rsidRPr="006F6998">
              <w:t>,</w:t>
            </w:r>
          </w:p>
          <w:p w:rsidR="00324686" w:rsidRPr="006F6998" w:rsidRDefault="001D5C0A" w:rsidP="00D81881">
            <w:pPr>
              <w:pStyle w:val="seznam"/>
              <w:rPr>
                <w:rStyle w:val="zvyraznit"/>
                <w:rFonts w:cs="Palatino Linotype"/>
              </w:rPr>
            </w:pPr>
            <w:r w:rsidRPr="006F6998">
              <w:t>seznámení s učivem 2. ročníku;</w:t>
            </w:r>
          </w:p>
        </w:tc>
        <w:tc>
          <w:tcPr>
            <w:tcW w:w="1620" w:type="dxa"/>
          </w:tcPr>
          <w:p w:rsidR="00324686" w:rsidRPr="006910C8" w:rsidRDefault="001606AA" w:rsidP="00D81881">
            <w:pPr>
              <w:rPr>
                <w:rStyle w:val="bila"/>
              </w:rPr>
            </w:pPr>
            <w:r w:rsidRPr="006910C8">
              <w:rPr>
                <w:rStyle w:val="bila"/>
              </w:rPr>
              <w:t>42</w:t>
            </w:r>
          </w:p>
          <w:p w:rsidR="00324686" w:rsidRPr="006910C8" w:rsidRDefault="00324686" w:rsidP="00D81881">
            <w:pPr>
              <w:rPr>
                <w:rStyle w:val="bila"/>
              </w:rPr>
            </w:pPr>
          </w:p>
        </w:tc>
      </w:tr>
      <w:tr w:rsidR="00324686" w:rsidRPr="006F6998" w:rsidTr="001F2DDB">
        <w:tc>
          <w:tcPr>
            <w:tcW w:w="6338" w:type="dxa"/>
          </w:tcPr>
          <w:p w:rsidR="00324686" w:rsidRPr="006F6998" w:rsidRDefault="002A202A" w:rsidP="00D81881">
            <w:pPr>
              <w:pStyle w:val="seznam"/>
            </w:pPr>
            <w:r w:rsidRPr="006F6998">
              <w:lastRenderedPageBreak/>
              <w:t>zvětší</w:t>
            </w:r>
            <w:r w:rsidR="00634CC6" w:rsidRPr="006F6998">
              <w:t xml:space="preserve"> </w:t>
            </w:r>
            <w:r w:rsidRPr="006F6998">
              <w:t>obrazce a motivy pomocí pauzy a</w:t>
            </w:r>
            <w:r w:rsidR="00AC6D0D" w:rsidRPr="006F6998">
              <w:t> </w:t>
            </w:r>
            <w:r w:rsidRPr="006F6998">
              <w:t>šablony</w:t>
            </w:r>
            <w:r w:rsidR="00AC6D0D" w:rsidRPr="006F6998">
              <w:t>,</w:t>
            </w:r>
          </w:p>
          <w:p w:rsidR="00324686" w:rsidRPr="006F6998" w:rsidRDefault="002A202A" w:rsidP="00D81881">
            <w:pPr>
              <w:pStyle w:val="seznam"/>
            </w:pPr>
            <w:r w:rsidRPr="006F6998">
              <w:t>navrhne šablonu a zhotoví pauzu,</w:t>
            </w:r>
          </w:p>
          <w:p w:rsidR="00324686" w:rsidRPr="006F6998" w:rsidRDefault="002A202A" w:rsidP="00D81881">
            <w:pPr>
              <w:pStyle w:val="seznam"/>
            </w:pPr>
            <w:r w:rsidRPr="006F6998">
              <w:t>navrhne barevný ornament</w:t>
            </w:r>
            <w:r w:rsidR="00AC6D0D" w:rsidRPr="006F6998">
              <w:t>,</w:t>
            </w:r>
          </w:p>
          <w:p w:rsidR="00324686" w:rsidRPr="006F6998" w:rsidRDefault="002A202A" w:rsidP="00D81881">
            <w:pPr>
              <w:pStyle w:val="seznam"/>
            </w:pPr>
            <w:r w:rsidRPr="006F6998">
              <w:t>vysvětlí pravidla konstrukce písma,</w:t>
            </w:r>
          </w:p>
          <w:p w:rsidR="00324686" w:rsidRPr="006F6998" w:rsidRDefault="002A202A" w:rsidP="00D81881">
            <w:pPr>
              <w:pStyle w:val="seznam"/>
            </w:pPr>
            <w:r w:rsidRPr="006F6998">
              <w:t>konstruuje písmo</w:t>
            </w:r>
            <w:r w:rsidR="001E639F" w:rsidRPr="006F6998">
              <w:t>,</w:t>
            </w:r>
          </w:p>
          <w:p w:rsidR="00324686" w:rsidRPr="006F6998" w:rsidRDefault="002A202A" w:rsidP="00D81881">
            <w:pPr>
              <w:pStyle w:val="seznam"/>
            </w:pPr>
            <w:r w:rsidRPr="006F6998">
              <w:t>navrhne a nakreslí nápis na ploše</w:t>
            </w:r>
            <w:r w:rsidR="001E639F" w:rsidRPr="006F6998">
              <w:t>,</w:t>
            </w:r>
          </w:p>
          <w:p w:rsidR="00324686" w:rsidRPr="006F6998" w:rsidRDefault="00500C26" w:rsidP="00D81881">
            <w:pPr>
              <w:pStyle w:val="seznam"/>
            </w:pPr>
            <w:r w:rsidRPr="006F6998">
              <w:t>popíše pravidla pro barevné řešení interiérů</w:t>
            </w:r>
            <w:r w:rsidR="001E639F" w:rsidRPr="006F6998">
              <w:t>,</w:t>
            </w:r>
            <w:r w:rsidRPr="006F6998">
              <w:t xml:space="preserve"> fasád a barevné funkční nátěry (informační, orientační, identifikační, výstražné),</w:t>
            </w:r>
          </w:p>
          <w:p w:rsidR="00324686" w:rsidRPr="006F6998" w:rsidRDefault="00500C26" w:rsidP="00D81881">
            <w:pPr>
              <w:pStyle w:val="seznam"/>
              <w:rPr>
                <w:rStyle w:val="bezzvyrazneni"/>
              </w:rPr>
            </w:pPr>
            <w:r w:rsidRPr="006F6998">
              <w:t>vypracuje návrh barevné kompozice;</w:t>
            </w:r>
          </w:p>
        </w:tc>
        <w:tc>
          <w:tcPr>
            <w:tcW w:w="6622" w:type="dxa"/>
            <w:gridSpan w:val="3"/>
          </w:tcPr>
          <w:p w:rsidR="00324686" w:rsidRPr="006F6998" w:rsidRDefault="001F2DDB" w:rsidP="00D81881">
            <w:pPr>
              <w:rPr>
                <w:rStyle w:val="zvyraznit"/>
                <w:rFonts w:cs="Palatino Linotype"/>
              </w:rPr>
            </w:pPr>
            <w:r>
              <w:rPr>
                <w:rStyle w:val="zvyraznit"/>
                <w:rFonts w:cs="Palatino Linotype"/>
              </w:rPr>
              <w:t>6</w:t>
            </w:r>
            <w:r w:rsidR="00324686" w:rsidRPr="006F6998">
              <w:rPr>
                <w:rStyle w:val="zvyraznit"/>
                <w:rFonts w:cs="Palatino Linotype"/>
              </w:rPr>
              <w:t>.</w:t>
            </w:r>
            <w:r w:rsidR="00634CC6" w:rsidRPr="006F6998">
              <w:rPr>
                <w:rStyle w:val="zvyraznit"/>
                <w:rFonts w:cs="Palatino Linotype"/>
              </w:rPr>
              <w:t xml:space="preserve"> </w:t>
            </w:r>
            <w:r w:rsidR="00C42C29" w:rsidRPr="006F6998">
              <w:rPr>
                <w:rStyle w:val="zvyraznit"/>
                <w:rFonts w:cs="Palatino Linotype"/>
              </w:rPr>
              <w:t>Dekorativní kreslení</w:t>
            </w:r>
          </w:p>
          <w:p w:rsidR="00324686" w:rsidRPr="006F6998" w:rsidRDefault="00C42C29" w:rsidP="00D81881">
            <w:pPr>
              <w:pStyle w:val="seznam"/>
            </w:pPr>
            <w:r w:rsidRPr="006F6998">
              <w:t>zvětšování</w:t>
            </w:r>
            <w:r w:rsidR="002A202A" w:rsidRPr="006F6998">
              <w:t xml:space="preserve"> plošných obrazců a motivů</w:t>
            </w:r>
            <w:r w:rsidR="002E6FF5" w:rsidRPr="006F6998">
              <w:t>,</w:t>
            </w:r>
          </w:p>
          <w:p w:rsidR="00324686" w:rsidRPr="006F6998" w:rsidRDefault="002A202A" w:rsidP="00D81881">
            <w:pPr>
              <w:pStyle w:val="seznam"/>
            </w:pPr>
            <w:r w:rsidRPr="006F6998">
              <w:t>návrh a zhotovení složitějších šablon</w:t>
            </w:r>
            <w:r w:rsidR="002E6FF5" w:rsidRPr="006F6998">
              <w:t>,</w:t>
            </w:r>
          </w:p>
          <w:p w:rsidR="00324686" w:rsidRPr="006F6998" w:rsidRDefault="002A202A" w:rsidP="00D81881">
            <w:pPr>
              <w:pStyle w:val="seznam"/>
            </w:pPr>
            <w:r w:rsidRPr="006F6998">
              <w:t>konstrukce písma</w:t>
            </w:r>
            <w:r w:rsidR="002E6FF5" w:rsidRPr="006F6998">
              <w:t>,</w:t>
            </w:r>
          </w:p>
          <w:p w:rsidR="00324686" w:rsidRPr="006F6998" w:rsidRDefault="002A202A" w:rsidP="00D81881">
            <w:pPr>
              <w:pStyle w:val="seznam"/>
              <w:rPr>
                <w:rStyle w:val="zvyraznit"/>
                <w:rFonts w:cs="Palatino Linotype"/>
              </w:rPr>
            </w:pPr>
            <w:r w:rsidRPr="006F6998">
              <w:t>barevná kompozice</w:t>
            </w:r>
            <w:r w:rsidR="00AC6D0D" w:rsidRPr="006F6998">
              <w:t>;</w:t>
            </w:r>
          </w:p>
        </w:tc>
        <w:tc>
          <w:tcPr>
            <w:tcW w:w="1620" w:type="dxa"/>
          </w:tcPr>
          <w:p w:rsidR="00324686" w:rsidRPr="006910C8" w:rsidRDefault="001606AA" w:rsidP="00D81881">
            <w:pPr>
              <w:rPr>
                <w:rStyle w:val="bila"/>
              </w:rPr>
            </w:pPr>
            <w:r w:rsidRPr="006910C8">
              <w:rPr>
                <w:rStyle w:val="bila"/>
              </w:rPr>
              <w:t>84</w:t>
            </w:r>
          </w:p>
        </w:tc>
      </w:tr>
      <w:tr w:rsidR="00324686" w:rsidRPr="006F6998" w:rsidTr="001F2DDB">
        <w:tc>
          <w:tcPr>
            <w:tcW w:w="6338" w:type="dxa"/>
          </w:tcPr>
          <w:p w:rsidR="001F2DDB" w:rsidRPr="001F2DDB" w:rsidRDefault="001F2DDB" w:rsidP="00D81881">
            <w:pPr>
              <w:pStyle w:val="seznam"/>
              <w:rPr>
                <w:rStyle w:val="bezzvyrazneni"/>
              </w:rPr>
            </w:pPr>
            <w:r w:rsidRPr="001F2DDB">
              <w:rPr>
                <w:rStyle w:val="bezzvyrazneni"/>
              </w:rPr>
              <w:t xml:space="preserve">vyjmenuje druhy dekorativních omítek a </w:t>
            </w:r>
          </w:p>
          <w:p w:rsidR="001F2DDB" w:rsidRPr="001F2DDB" w:rsidRDefault="001F2DDB" w:rsidP="00D81881">
            <w:pPr>
              <w:pStyle w:val="seznam"/>
              <w:rPr>
                <w:rStyle w:val="bezzvyrazneni"/>
              </w:rPr>
            </w:pPr>
            <w:r w:rsidRPr="001F2DDB">
              <w:rPr>
                <w:rStyle w:val="bezzvyrazneni"/>
              </w:rPr>
              <w:t xml:space="preserve">linkrust a vysvětlí jejich použití; </w:t>
            </w:r>
          </w:p>
          <w:p w:rsidR="001F2DDB" w:rsidRPr="001F2DDB" w:rsidRDefault="001F2DDB" w:rsidP="00D81881">
            <w:pPr>
              <w:pStyle w:val="seznam"/>
              <w:rPr>
                <w:rStyle w:val="bezzvyrazneni"/>
              </w:rPr>
            </w:pPr>
            <w:r w:rsidRPr="001F2DDB">
              <w:rPr>
                <w:rStyle w:val="bezzvyrazneni"/>
              </w:rPr>
              <w:t xml:space="preserve">popíše způsoby zhotovování dekorativních </w:t>
            </w:r>
          </w:p>
          <w:p w:rsidR="001F2DDB" w:rsidRPr="001F2DDB" w:rsidRDefault="001F2DDB" w:rsidP="00D81881">
            <w:pPr>
              <w:pStyle w:val="seznam"/>
              <w:rPr>
                <w:rStyle w:val="bezzvyrazneni"/>
              </w:rPr>
            </w:pPr>
            <w:r w:rsidRPr="001F2DDB">
              <w:rPr>
                <w:rStyle w:val="bezzvyrazneni"/>
              </w:rPr>
              <w:t xml:space="preserve">omítek a malířských linkrust; </w:t>
            </w:r>
          </w:p>
          <w:p w:rsidR="001F2DDB" w:rsidRPr="001F2DDB" w:rsidRDefault="001F2DDB" w:rsidP="00D81881">
            <w:pPr>
              <w:pStyle w:val="seznam"/>
              <w:rPr>
                <w:rStyle w:val="bezzvyrazneni"/>
              </w:rPr>
            </w:pPr>
            <w:r w:rsidRPr="001F2DDB">
              <w:rPr>
                <w:rStyle w:val="bezzvyrazneni"/>
              </w:rPr>
              <w:t xml:space="preserve">připraví, použije a ošetří nářadí a pracovní </w:t>
            </w:r>
          </w:p>
          <w:p w:rsidR="001F2DDB" w:rsidRPr="001F2DDB" w:rsidRDefault="001812CA" w:rsidP="00D81881">
            <w:pPr>
              <w:pStyle w:val="seznam"/>
              <w:rPr>
                <w:rStyle w:val="bezzvyrazneni"/>
              </w:rPr>
            </w:pPr>
            <w:r>
              <w:rPr>
                <w:rStyle w:val="bezzvyrazneni"/>
              </w:rPr>
              <w:t>p</w:t>
            </w:r>
            <w:r w:rsidR="001F2DDB" w:rsidRPr="001F2DDB">
              <w:rPr>
                <w:rStyle w:val="bezzvyrazneni"/>
              </w:rPr>
              <w:t xml:space="preserve">omůcky pro zhotovení dekorativních </w:t>
            </w:r>
          </w:p>
          <w:p w:rsidR="00593601" w:rsidRDefault="001F2DDB" w:rsidP="00D81881">
            <w:pPr>
              <w:pStyle w:val="seznam"/>
              <w:rPr>
                <w:rStyle w:val="bezzvyrazneni"/>
              </w:rPr>
            </w:pPr>
            <w:r w:rsidRPr="001F2DDB">
              <w:rPr>
                <w:rStyle w:val="bezzvyrazneni"/>
              </w:rPr>
              <w:t>omítek a malířských linkrust</w:t>
            </w:r>
          </w:p>
          <w:p w:rsidR="001F2DDB" w:rsidRPr="001F2DDB" w:rsidRDefault="001F2DDB" w:rsidP="00D81881">
            <w:pPr>
              <w:pStyle w:val="seznam"/>
              <w:rPr>
                <w:rStyle w:val="bezzvyrazneni"/>
              </w:rPr>
            </w:pPr>
            <w:r w:rsidRPr="001F2DDB">
              <w:rPr>
                <w:rStyle w:val="bezzvyrazneni"/>
              </w:rPr>
              <w:lastRenderedPageBreak/>
              <w:t xml:space="preserve">připraví nátěrové hmoty pro dekorativní omítky a malířské linkrusty; </w:t>
            </w:r>
          </w:p>
          <w:p w:rsidR="001F2DDB" w:rsidRPr="006F6998" w:rsidRDefault="001F2DDB" w:rsidP="00D81881">
            <w:pPr>
              <w:pStyle w:val="seznam"/>
              <w:rPr>
                <w:rStyle w:val="bezzvyrazneni"/>
              </w:rPr>
            </w:pPr>
            <w:r w:rsidRPr="001F2DDB">
              <w:rPr>
                <w:rStyle w:val="bezzvyrazneni"/>
              </w:rPr>
              <w:t>zhotoví link</w:t>
            </w:r>
            <w:r>
              <w:rPr>
                <w:rStyle w:val="bezzvyrazneni"/>
              </w:rPr>
              <w:t xml:space="preserve">y;provádí dekorativní omítky a </w:t>
            </w:r>
            <w:r w:rsidRPr="001F2DDB">
              <w:rPr>
                <w:rStyle w:val="bezzvyrazneni"/>
              </w:rPr>
              <w:t>malířské linkrusty;</w:t>
            </w:r>
          </w:p>
        </w:tc>
        <w:tc>
          <w:tcPr>
            <w:tcW w:w="6622" w:type="dxa"/>
            <w:gridSpan w:val="3"/>
          </w:tcPr>
          <w:p w:rsidR="001F2DDB" w:rsidRPr="001F2DDB" w:rsidRDefault="001F2DDB" w:rsidP="00D81881">
            <w:pPr>
              <w:rPr>
                <w:rStyle w:val="zvyraznit"/>
                <w:rFonts w:cs="Palatino Linotype"/>
              </w:rPr>
            </w:pPr>
            <w:r>
              <w:rPr>
                <w:rStyle w:val="zvyraznit"/>
                <w:rFonts w:cs="Palatino Linotype"/>
              </w:rPr>
              <w:lastRenderedPageBreak/>
              <w:t>7</w:t>
            </w:r>
            <w:r w:rsidR="00324686" w:rsidRPr="006F6998">
              <w:rPr>
                <w:rStyle w:val="zvyraznit"/>
                <w:rFonts w:cs="Palatino Linotype"/>
              </w:rPr>
              <w:t>.</w:t>
            </w:r>
            <w:r w:rsidR="00634CC6" w:rsidRPr="006F6998">
              <w:rPr>
                <w:rStyle w:val="zvyraznit"/>
                <w:rFonts w:cs="Palatino Linotype"/>
              </w:rPr>
              <w:t xml:space="preserve"> </w:t>
            </w:r>
            <w:r w:rsidRPr="001F2DDB">
              <w:rPr>
                <w:rStyle w:val="zvyraznit"/>
                <w:rFonts w:cs="Palatino Linotype"/>
              </w:rPr>
              <w:t xml:space="preserve">Dekorativní omítky a malířské linkrusty </w:t>
            </w:r>
          </w:p>
          <w:p w:rsidR="001F2DDB" w:rsidRPr="007E7B33" w:rsidRDefault="001F2DDB" w:rsidP="00D81881">
            <w:pPr>
              <w:pStyle w:val="seznam"/>
              <w:rPr>
                <w:rStyle w:val="zvyraznit"/>
                <w:rFonts w:cs="Palatino Linotype"/>
                <w:b/>
              </w:rPr>
            </w:pPr>
            <w:r w:rsidRPr="007E7B33">
              <w:rPr>
                <w:rStyle w:val="zvyraznit"/>
                <w:rFonts w:cs="Palatino Linotype"/>
                <w:b/>
              </w:rPr>
              <w:t xml:space="preserve">benátský štuk </w:t>
            </w:r>
          </w:p>
          <w:p w:rsidR="001F2DDB" w:rsidRPr="007E7B33" w:rsidRDefault="001F2DDB" w:rsidP="00D81881">
            <w:pPr>
              <w:pStyle w:val="seznam"/>
              <w:rPr>
                <w:rStyle w:val="zvyraznit"/>
                <w:rFonts w:cs="Palatino Linotype"/>
                <w:b/>
              </w:rPr>
            </w:pPr>
            <w:r w:rsidRPr="007E7B33">
              <w:rPr>
                <w:rStyle w:val="zvyraznit"/>
                <w:rFonts w:cs="Palatino Linotype"/>
                <w:b/>
              </w:rPr>
              <w:t xml:space="preserve">betonová stěrka </w:t>
            </w:r>
          </w:p>
          <w:p w:rsidR="001F2DDB" w:rsidRPr="007E7B33" w:rsidRDefault="001F2DDB" w:rsidP="00D81881">
            <w:pPr>
              <w:pStyle w:val="seznam"/>
              <w:rPr>
                <w:rStyle w:val="zvyraznit"/>
                <w:rFonts w:cs="Palatino Linotype"/>
                <w:b/>
              </w:rPr>
            </w:pPr>
            <w:r w:rsidRPr="007E7B33">
              <w:rPr>
                <w:rStyle w:val="zvyraznit"/>
                <w:rFonts w:cs="Palatino Linotype"/>
                <w:b/>
              </w:rPr>
              <w:t xml:space="preserve">pryskyřičné stěrky </w:t>
            </w:r>
          </w:p>
          <w:p w:rsidR="001F2DDB" w:rsidRPr="007E7B33" w:rsidRDefault="001F2DDB" w:rsidP="00D81881">
            <w:pPr>
              <w:pStyle w:val="seznam"/>
              <w:rPr>
                <w:rStyle w:val="zvyraznit"/>
                <w:rFonts w:cs="Palatino Linotype"/>
                <w:b/>
              </w:rPr>
            </w:pPr>
            <w:r w:rsidRPr="007E7B33">
              <w:rPr>
                <w:rStyle w:val="zvyraznit"/>
                <w:rFonts w:cs="Palatino Linotype"/>
                <w:b/>
              </w:rPr>
              <w:t xml:space="preserve">nářadí a pracovní pomůcky </w:t>
            </w:r>
          </w:p>
          <w:p w:rsidR="00324686" w:rsidRPr="006F6998" w:rsidRDefault="001F2DDB" w:rsidP="00D81881">
            <w:pPr>
              <w:pStyle w:val="seznam"/>
              <w:rPr>
                <w:rStyle w:val="zvyraznit"/>
                <w:rFonts w:cs="Palatino Linotype"/>
                <w:b/>
                <w:bCs/>
              </w:rPr>
            </w:pPr>
            <w:r w:rsidRPr="007E7B33">
              <w:rPr>
                <w:rStyle w:val="zvyraznit"/>
                <w:rFonts w:cs="Palatino Linotype"/>
                <w:b/>
              </w:rPr>
              <w:t>nátěrové hmoty</w:t>
            </w:r>
          </w:p>
        </w:tc>
        <w:tc>
          <w:tcPr>
            <w:tcW w:w="1620" w:type="dxa"/>
          </w:tcPr>
          <w:p w:rsidR="00324686" w:rsidRPr="006910C8" w:rsidRDefault="001606AA" w:rsidP="00D81881">
            <w:pPr>
              <w:rPr>
                <w:rStyle w:val="bila"/>
              </w:rPr>
            </w:pPr>
            <w:r w:rsidRPr="006910C8">
              <w:rPr>
                <w:rStyle w:val="bila"/>
              </w:rPr>
              <w:t>63</w:t>
            </w:r>
          </w:p>
        </w:tc>
      </w:tr>
      <w:tr w:rsidR="00324686" w:rsidRPr="006F6998" w:rsidTr="001F2DDB">
        <w:tc>
          <w:tcPr>
            <w:tcW w:w="6338" w:type="dxa"/>
          </w:tcPr>
          <w:p w:rsidR="007A42EC" w:rsidRPr="006F6998" w:rsidRDefault="007A42EC" w:rsidP="00D81881">
            <w:pPr>
              <w:pStyle w:val="seznam"/>
            </w:pPr>
            <w:r w:rsidRPr="006F6998">
              <w:t>popíše vliv malířských a natěračských činností na životní prostředí a zdroje surovin,</w:t>
            </w:r>
          </w:p>
          <w:p w:rsidR="00AC6D0D" w:rsidRPr="006F6998" w:rsidRDefault="007A42EC" w:rsidP="00D81881">
            <w:pPr>
              <w:pStyle w:val="seznam"/>
              <w:rPr>
                <w:rStyle w:val="bezzvyrazneni"/>
              </w:rPr>
            </w:pPr>
            <w:r w:rsidRPr="006F6998">
              <w:t xml:space="preserve">vysvětlí pojmy </w:t>
            </w:r>
            <w:r w:rsidR="00AC6D0D" w:rsidRPr="006F6998">
              <w:t>„</w:t>
            </w:r>
            <w:r w:rsidRPr="006F6998">
              <w:t>nebezpečná látka</w:t>
            </w:r>
            <w:r w:rsidR="00AC6D0D" w:rsidRPr="006F6998">
              <w:t>“</w:t>
            </w:r>
            <w:r w:rsidRPr="006F6998">
              <w:t xml:space="preserve"> a</w:t>
            </w:r>
            <w:r w:rsidR="00AC6D0D" w:rsidRPr="006F6998">
              <w:t> „</w:t>
            </w:r>
            <w:r w:rsidRPr="006F6998">
              <w:t>bezpečnostní</w:t>
            </w:r>
            <w:r w:rsidR="00AB4E6E" w:rsidRPr="006F6998">
              <w:t xml:space="preserve"> list</w:t>
            </w:r>
            <w:r w:rsidR="00AC6D0D" w:rsidRPr="006F6998">
              <w:t>“</w:t>
            </w:r>
            <w:r w:rsidR="00AB4E6E" w:rsidRPr="006F6998">
              <w:t>, uvede příklady nebezpečných látek používaných a oboru a</w:t>
            </w:r>
            <w:r w:rsidR="00AC6D0D" w:rsidRPr="006F6998">
              <w:t> </w:t>
            </w:r>
            <w:r w:rsidR="00AB4E6E" w:rsidRPr="006F6998">
              <w:t>způsoby označování</w:t>
            </w:r>
            <w:r w:rsidRPr="006F6998">
              <w:t xml:space="preserve"> výrobků jako nebez</w:t>
            </w:r>
            <w:r w:rsidR="00AC6D0D" w:rsidRPr="006F6998">
              <w:softHyphen/>
            </w:r>
            <w:r w:rsidRPr="006F6998">
              <w:t>peč</w:t>
            </w:r>
            <w:r w:rsidR="00AC6D0D" w:rsidRPr="006F6998">
              <w:softHyphen/>
            </w:r>
            <w:r w:rsidRPr="006F6998">
              <w:t>ných látek;</w:t>
            </w:r>
          </w:p>
        </w:tc>
        <w:tc>
          <w:tcPr>
            <w:tcW w:w="6622" w:type="dxa"/>
            <w:gridSpan w:val="3"/>
          </w:tcPr>
          <w:p w:rsidR="00324686" w:rsidRPr="006F6998" w:rsidRDefault="001F2DDB" w:rsidP="00D81881">
            <w:pPr>
              <w:rPr>
                <w:rStyle w:val="zvyraznit"/>
                <w:rFonts w:cs="Palatino Linotype"/>
              </w:rPr>
            </w:pPr>
            <w:r>
              <w:rPr>
                <w:rStyle w:val="zvyraznit"/>
                <w:rFonts w:cs="Palatino Linotype"/>
              </w:rPr>
              <w:t>8</w:t>
            </w:r>
            <w:r w:rsidR="00324686" w:rsidRPr="006F6998">
              <w:rPr>
                <w:rStyle w:val="zvyraznit"/>
                <w:rFonts w:cs="Palatino Linotype"/>
              </w:rPr>
              <w:t>.</w:t>
            </w:r>
            <w:r w:rsidR="00634CC6" w:rsidRPr="006F6998">
              <w:rPr>
                <w:rStyle w:val="zvyraznit"/>
                <w:rFonts w:cs="Palatino Linotype"/>
              </w:rPr>
              <w:t xml:space="preserve"> </w:t>
            </w:r>
            <w:r w:rsidR="00EE5714" w:rsidRPr="006F6998">
              <w:rPr>
                <w:rStyle w:val="zvyraznit"/>
                <w:rFonts w:cs="Palatino Linotype"/>
              </w:rPr>
              <w:t>Opakování – vliv činností v oboru na životní prostředí</w:t>
            </w:r>
          </w:p>
          <w:p w:rsidR="00324686" w:rsidRPr="006F6998" w:rsidRDefault="00EE5714" w:rsidP="00D81881">
            <w:pPr>
              <w:pStyle w:val="seznam"/>
            </w:pPr>
            <w:r w:rsidRPr="006F6998">
              <w:t>zdroje surovin</w:t>
            </w:r>
            <w:r w:rsidR="00540A78" w:rsidRPr="006F6998">
              <w:t>,</w:t>
            </w:r>
          </w:p>
          <w:p w:rsidR="00324686" w:rsidRPr="006F6998" w:rsidRDefault="00EE5714" w:rsidP="00D81881">
            <w:pPr>
              <w:pStyle w:val="seznam"/>
            </w:pPr>
            <w:r w:rsidRPr="006F6998">
              <w:t>spotřeba energie a kvalita životního prostředí</w:t>
            </w:r>
            <w:r w:rsidR="00C0543D" w:rsidRPr="006F6998">
              <w:t>,</w:t>
            </w:r>
          </w:p>
          <w:p w:rsidR="00324686" w:rsidRPr="006F6998" w:rsidRDefault="00C0543D" w:rsidP="00D81881">
            <w:pPr>
              <w:pStyle w:val="seznam"/>
              <w:rPr>
                <w:rStyle w:val="zvyraznit"/>
                <w:rFonts w:cs="Palatino Linotype"/>
                <w:b/>
              </w:rPr>
            </w:pPr>
            <w:r w:rsidRPr="006F6998">
              <w:rPr>
                <w:rStyle w:val="zvyraznit"/>
                <w:rFonts w:cs="Palatino Linotype"/>
                <w:b/>
              </w:rPr>
              <w:t>označování nebezpečných látek</w:t>
            </w:r>
            <w:r w:rsidR="00AC6D0D" w:rsidRPr="006F6998">
              <w:rPr>
                <w:rStyle w:val="zvyraznit"/>
                <w:rFonts w:cs="Palatino Linotype"/>
                <w:b/>
              </w:rPr>
              <w:t>;</w:t>
            </w:r>
          </w:p>
        </w:tc>
        <w:tc>
          <w:tcPr>
            <w:tcW w:w="1620" w:type="dxa"/>
          </w:tcPr>
          <w:p w:rsidR="00324686" w:rsidRPr="006910C8" w:rsidRDefault="001606AA" w:rsidP="00D81881">
            <w:pPr>
              <w:rPr>
                <w:rStyle w:val="bila"/>
              </w:rPr>
            </w:pPr>
            <w:r w:rsidRPr="006910C8">
              <w:rPr>
                <w:rStyle w:val="bila"/>
              </w:rPr>
              <w:t>21</w:t>
            </w:r>
          </w:p>
        </w:tc>
      </w:tr>
      <w:tr w:rsidR="00324686" w:rsidRPr="006F6998" w:rsidTr="001F2DDB">
        <w:tc>
          <w:tcPr>
            <w:tcW w:w="6338" w:type="dxa"/>
          </w:tcPr>
          <w:p w:rsidR="001F2DDB" w:rsidRPr="001F2DDB" w:rsidRDefault="001F2DDB" w:rsidP="00D81881">
            <w:pPr>
              <w:pStyle w:val="seznam"/>
              <w:rPr>
                <w:rStyle w:val="bezzvyrazneni"/>
              </w:rPr>
            </w:pPr>
            <w:r w:rsidRPr="001F2DDB">
              <w:rPr>
                <w:rStyle w:val="bezzvyrazneni"/>
              </w:rPr>
              <w:t xml:space="preserve">popíše přípravné práce před nátěry fasád – </w:t>
            </w:r>
          </w:p>
          <w:p w:rsidR="001F2DDB" w:rsidRPr="001F2DDB" w:rsidRDefault="001F2DDB" w:rsidP="00D81881">
            <w:pPr>
              <w:pStyle w:val="seznam"/>
              <w:rPr>
                <w:rStyle w:val="bezzvyrazneni"/>
              </w:rPr>
            </w:pPr>
            <w:r w:rsidRPr="001F2DDB">
              <w:rPr>
                <w:rStyle w:val="bezzvyrazneni"/>
              </w:rPr>
              <w:t xml:space="preserve">průzkum objektu a přípravu podkladu </w:t>
            </w:r>
          </w:p>
          <w:p w:rsidR="001F2DDB" w:rsidRPr="001F2DDB" w:rsidRDefault="001F2DDB" w:rsidP="00D81881">
            <w:pPr>
              <w:pStyle w:val="seznam"/>
              <w:rPr>
                <w:rStyle w:val="bezzvyrazneni"/>
              </w:rPr>
            </w:pPr>
            <w:r w:rsidRPr="001F2DDB">
              <w:rPr>
                <w:rStyle w:val="bezzvyrazneni"/>
              </w:rPr>
              <w:t xml:space="preserve">(vysprávky, čištění fasád mechanickými </w:t>
            </w:r>
          </w:p>
          <w:p w:rsidR="001F2DDB" w:rsidRPr="001F2DDB" w:rsidRDefault="001F2DDB" w:rsidP="00D81881">
            <w:pPr>
              <w:pStyle w:val="seznam"/>
              <w:rPr>
                <w:rStyle w:val="bezzvyrazneni"/>
              </w:rPr>
            </w:pPr>
            <w:r w:rsidRPr="001F2DDB">
              <w:rPr>
                <w:rStyle w:val="bezzvyrazneni"/>
              </w:rPr>
              <w:t xml:space="preserve">a chemickými prostředky, penetrace); </w:t>
            </w:r>
          </w:p>
          <w:p w:rsidR="001F2DDB" w:rsidRPr="001F2DDB" w:rsidRDefault="001F2DDB" w:rsidP="00D81881">
            <w:pPr>
              <w:pStyle w:val="seznam"/>
              <w:rPr>
                <w:rStyle w:val="bezzvyrazneni"/>
              </w:rPr>
            </w:pPr>
            <w:r w:rsidRPr="001F2DDB">
              <w:rPr>
                <w:rStyle w:val="bezzvyrazneni"/>
              </w:rPr>
              <w:t xml:space="preserve">zdůvodní návrhy materiálů pro jednotlivé </w:t>
            </w:r>
          </w:p>
          <w:p w:rsidR="001F2DDB" w:rsidRPr="001F2DDB" w:rsidRDefault="001F2DDB" w:rsidP="00D81881">
            <w:pPr>
              <w:pStyle w:val="seznam"/>
              <w:rPr>
                <w:rStyle w:val="bezzvyrazneni"/>
              </w:rPr>
            </w:pPr>
            <w:r w:rsidRPr="001F2DDB">
              <w:rPr>
                <w:rStyle w:val="bezzvyrazneni"/>
              </w:rPr>
              <w:t xml:space="preserve">druhy fasádních nátěrů; </w:t>
            </w:r>
          </w:p>
          <w:p w:rsidR="001F2DDB" w:rsidRPr="001F2DDB" w:rsidRDefault="001F2DDB" w:rsidP="00D81881">
            <w:pPr>
              <w:pStyle w:val="seznam"/>
              <w:rPr>
                <w:rStyle w:val="bezzvyrazneni"/>
              </w:rPr>
            </w:pPr>
            <w:r w:rsidRPr="001F2DDB">
              <w:rPr>
                <w:rStyle w:val="bezzvyrazneni"/>
              </w:rPr>
              <w:t xml:space="preserve">připraví, použije a ošetří nářadí a pracovní </w:t>
            </w:r>
          </w:p>
          <w:p w:rsidR="001F2DDB" w:rsidRPr="001F2DDB" w:rsidRDefault="001F2DDB" w:rsidP="00D81881">
            <w:pPr>
              <w:pStyle w:val="seznam"/>
              <w:rPr>
                <w:rStyle w:val="bezzvyrazneni"/>
              </w:rPr>
            </w:pPr>
            <w:r w:rsidRPr="001F2DDB">
              <w:rPr>
                <w:rStyle w:val="bezzvyrazneni"/>
              </w:rPr>
              <w:t>pomůcky pro nátěry fasád ručně</w:t>
            </w:r>
          </w:p>
          <w:p w:rsidR="001F2DDB" w:rsidRPr="001F2DDB" w:rsidRDefault="001F2DDB" w:rsidP="00D81881">
            <w:pPr>
              <w:pStyle w:val="seznam"/>
              <w:rPr>
                <w:rStyle w:val="bezzvyrazneni"/>
              </w:rPr>
            </w:pPr>
            <w:r w:rsidRPr="001F2DDB">
              <w:rPr>
                <w:rStyle w:val="bezzvyrazneni"/>
              </w:rPr>
              <w:lastRenderedPageBreak/>
              <w:t xml:space="preserve">a stříkáním; </w:t>
            </w:r>
          </w:p>
          <w:p w:rsidR="001F2DDB" w:rsidRPr="001F2DDB" w:rsidRDefault="001F2DDB" w:rsidP="00D81881">
            <w:pPr>
              <w:pStyle w:val="seznam"/>
              <w:rPr>
                <w:rStyle w:val="bezzvyrazneni"/>
              </w:rPr>
            </w:pPr>
            <w:r w:rsidRPr="001F2DDB">
              <w:rPr>
                <w:rStyle w:val="bezzvyrazneni"/>
              </w:rPr>
              <w:t xml:space="preserve">popíše pracovní postupy, technologické </w:t>
            </w:r>
          </w:p>
          <w:p w:rsidR="001F2DDB" w:rsidRPr="001F2DDB" w:rsidRDefault="001F2DDB" w:rsidP="00D81881">
            <w:pPr>
              <w:pStyle w:val="seznam"/>
              <w:rPr>
                <w:rStyle w:val="bezzvyrazneni"/>
              </w:rPr>
            </w:pPr>
            <w:r w:rsidRPr="001F2DDB">
              <w:rPr>
                <w:rStyle w:val="bezzvyrazneni"/>
              </w:rPr>
              <w:t xml:space="preserve">přestávky a vhodné povětrnostní podmínky při nanášení nátěrů různými nátěrovými hmotami; </w:t>
            </w:r>
          </w:p>
          <w:p w:rsidR="001F2DDB" w:rsidRPr="001F2DDB" w:rsidRDefault="001F2DDB" w:rsidP="00D81881">
            <w:pPr>
              <w:pStyle w:val="seznam"/>
              <w:rPr>
                <w:rStyle w:val="bezzvyrazneni"/>
              </w:rPr>
            </w:pPr>
            <w:r w:rsidRPr="001F2DDB">
              <w:rPr>
                <w:rStyle w:val="bezzvyrazneni"/>
              </w:rPr>
              <w:t xml:space="preserve">provede nátěr fasády včetně úpravy </w:t>
            </w:r>
          </w:p>
          <w:p w:rsidR="001F2DDB" w:rsidRPr="001F2DDB" w:rsidRDefault="001F2DDB" w:rsidP="00D81881">
            <w:pPr>
              <w:pStyle w:val="seznam"/>
              <w:rPr>
                <w:rStyle w:val="bezzvyrazneni"/>
              </w:rPr>
            </w:pPr>
            <w:r w:rsidRPr="001F2DDB">
              <w:rPr>
                <w:rStyle w:val="bezzvyrazneni"/>
              </w:rPr>
              <w:t xml:space="preserve">podkladu; </w:t>
            </w:r>
          </w:p>
          <w:p w:rsidR="001F2DDB" w:rsidRPr="001F2DDB" w:rsidRDefault="001F2DDB" w:rsidP="00D81881">
            <w:pPr>
              <w:pStyle w:val="seznam"/>
              <w:rPr>
                <w:rStyle w:val="bezzvyrazneni"/>
              </w:rPr>
            </w:pPr>
            <w:r w:rsidRPr="001F2DDB">
              <w:rPr>
                <w:rStyle w:val="bezzvyrazneni"/>
              </w:rPr>
              <w:t xml:space="preserve">dodržuje pravidla BOZP a hygieny práce </w:t>
            </w:r>
          </w:p>
          <w:p w:rsidR="001F2DDB" w:rsidRPr="001F2DDB" w:rsidRDefault="001F2DDB" w:rsidP="00D81881">
            <w:pPr>
              <w:pStyle w:val="seznam"/>
              <w:rPr>
                <w:rStyle w:val="bezzvyrazneni"/>
              </w:rPr>
            </w:pPr>
            <w:r w:rsidRPr="001F2DDB">
              <w:rPr>
                <w:rStyle w:val="bezzvyrazneni"/>
              </w:rPr>
              <w:t xml:space="preserve">při nátěrech fasád (práce ve výškách, práce </w:t>
            </w:r>
          </w:p>
          <w:p w:rsidR="001F2DDB" w:rsidRPr="001F2DDB" w:rsidRDefault="001F2DDB" w:rsidP="00D81881">
            <w:pPr>
              <w:pStyle w:val="seznam"/>
              <w:rPr>
                <w:rStyle w:val="bezzvyrazneni"/>
              </w:rPr>
            </w:pPr>
            <w:r w:rsidRPr="001F2DDB">
              <w:rPr>
                <w:rStyle w:val="bezzvyrazneni"/>
              </w:rPr>
              <w:t xml:space="preserve">s vápnem, chemickými čisticími prostředky </w:t>
            </w:r>
          </w:p>
          <w:p w:rsidR="00324686" w:rsidRPr="006F6998" w:rsidRDefault="001F2DDB" w:rsidP="00D81881">
            <w:pPr>
              <w:pStyle w:val="seznam"/>
              <w:rPr>
                <w:rStyle w:val="bezzvyrazneni"/>
              </w:rPr>
            </w:pPr>
            <w:r w:rsidRPr="001F2DDB">
              <w:rPr>
                <w:rStyle w:val="bezzvyrazneni"/>
              </w:rPr>
              <w:t xml:space="preserve">aj.); </w:t>
            </w:r>
          </w:p>
        </w:tc>
        <w:tc>
          <w:tcPr>
            <w:tcW w:w="6622" w:type="dxa"/>
            <w:gridSpan w:val="3"/>
          </w:tcPr>
          <w:p w:rsidR="001F2DDB" w:rsidRPr="001F2DDB" w:rsidRDefault="001F2DDB" w:rsidP="00D81881">
            <w:pPr>
              <w:rPr>
                <w:rStyle w:val="zvyraznit"/>
                <w:rFonts w:cs="Palatino Linotype"/>
              </w:rPr>
            </w:pPr>
            <w:r>
              <w:rPr>
                <w:rStyle w:val="zvyraznit"/>
                <w:rFonts w:cs="Palatino Linotype"/>
              </w:rPr>
              <w:lastRenderedPageBreak/>
              <w:t>9</w:t>
            </w:r>
            <w:r w:rsidR="00324686" w:rsidRPr="006F6998">
              <w:rPr>
                <w:rStyle w:val="zvyraznit"/>
                <w:rFonts w:cs="Palatino Linotype"/>
              </w:rPr>
              <w:t>.</w:t>
            </w:r>
            <w:r w:rsidR="00634CC6" w:rsidRPr="006F6998">
              <w:rPr>
                <w:rStyle w:val="zvyraznit"/>
                <w:rFonts w:cs="Palatino Linotype"/>
              </w:rPr>
              <w:t xml:space="preserve"> </w:t>
            </w:r>
            <w:r w:rsidRPr="001F2DDB">
              <w:rPr>
                <w:rStyle w:val="zvyraznit"/>
                <w:rFonts w:cs="Palatino Linotype"/>
              </w:rPr>
              <w:t>Nátěry fasád</w:t>
            </w:r>
          </w:p>
          <w:p w:rsidR="001F2DDB" w:rsidRPr="007E7B33" w:rsidRDefault="001F2DDB" w:rsidP="00D81881">
            <w:pPr>
              <w:pStyle w:val="seznam"/>
              <w:rPr>
                <w:rStyle w:val="zvyraznit"/>
                <w:rFonts w:cs="Palatino Linotype"/>
                <w:b/>
              </w:rPr>
            </w:pPr>
            <w:r w:rsidRPr="007E7B33">
              <w:rPr>
                <w:rStyle w:val="zvyraznit"/>
                <w:rFonts w:cs="Palatino Linotype"/>
                <w:b/>
              </w:rPr>
              <w:t xml:space="preserve">přípravné práce pro fasádní nátěr </w:t>
            </w:r>
          </w:p>
          <w:p w:rsidR="001F2DDB" w:rsidRPr="007E7B33" w:rsidRDefault="001F2DDB" w:rsidP="00D81881">
            <w:pPr>
              <w:pStyle w:val="seznam"/>
              <w:rPr>
                <w:rStyle w:val="zvyraznit"/>
                <w:rFonts w:cs="Palatino Linotype"/>
                <w:b/>
              </w:rPr>
            </w:pPr>
            <w:r w:rsidRPr="007E7B33">
              <w:rPr>
                <w:rStyle w:val="zvyraznit"/>
                <w:rFonts w:cs="Palatino Linotype"/>
                <w:b/>
              </w:rPr>
              <w:t xml:space="preserve">návrh materiálů pro fasádní nátěry </w:t>
            </w:r>
          </w:p>
          <w:p w:rsidR="00C0543D" w:rsidRPr="007E7B33" w:rsidRDefault="001F2DDB" w:rsidP="00D81881">
            <w:pPr>
              <w:pStyle w:val="seznam"/>
              <w:rPr>
                <w:rStyle w:val="zvyraznit"/>
                <w:rFonts w:cs="Palatino Linotype"/>
                <w:b/>
              </w:rPr>
            </w:pPr>
            <w:r w:rsidRPr="007E7B33">
              <w:rPr>
                <w:rStyle w:val="zvyraznit"/>
                <w:rFonts w:cs="Palatino Linotype"/>
                <w:b/>
              </w:rPr>
              <w:t>pracovní postupy při nanášení fasádních nátěrů</w:t>
            </w:r>
          </w:p>
        </w:tc>
        <w:tc>
          <w:tcPr>
            <w:tcW w:w="1620" w:type="dxa"/>
          </w:tcPr>
          <w:p w:rsidR="00324686" w:rsidRPr="006910C8" w:rsidRDefault="001606AA" w:rsidP="00D81881">
            <w:pPr>
              <w:rPr>
                <w:rStyle w:val="bila"/>
              </w:rPr>
            </w:pPr>
            <w:r w:rsidRPr="006910C8">
              <w:rPr>
                <w:rStyle w:val="bila"/>
              </w:rPr>
              <w:t>42</w:t>
            </w:r>
          </w:p>
        </w:tc>
      </w:tr>
      <w:tr w:rsidR="00324686" w:rsidRPr="006F6998" w:rsidTr="001F2DDB">
        <w:tc>
          <w:tcPr>
            <w:tcW w:w="6338" w:type="dxa"/>
          </w:tcPr>
          <w:p w:rsidR="001F2DDB" w:rsidRPr="001F2DDB" w:rsidRDefault="001F2DDB" w:rsidP="00D81881">
            <w:pPr>
              <w:pStyle w:val="seznam"/>
              <w:rPr>
                <w:rStyle w:val="bezzvyrazneni"/>
              </w:rPr>
            </w:pPr>
            <w:r w:rsidRPr="001F2DDB">
              <w:rPr>
                <w:rStyle w:val="bezzvyrazneni"/>
              </w:rPr>
              <w:t xml:space="preserve">popíše měřicí pomůcky a způsoby měření </w:t>
            </w:r>
          </w:p>
          <w:p w:rsidR="001F2DDB" w:rsidRPr="001F2DDB" w:rsidRDefault="001F2DDB" w:rsidP="00D81881">
            <w:pPr>
              <w:pStyle w:val="seznam"/>
              <w:rPr>
                <w:rStyle w:val="bezzvyrazneni"/>
              </w:rPr>
            </w:pPr>
            <w:r w:rsidRPr="001F2DDB">
              <w:rPr>
                <w:rStyle w:val="bezzvyrazneni"/>
              </w:rPr>
              <w:t xml:space="preserve">a výpočtu malovaných ploch; </w:t>
            </w:r>
          </w:p>
          <w:p w:rsidR="001F2DDB" w:rsidRPr="001F2DDB" w:rsidRDefault="001F2DDB" w:rsidP="00D81881">
            <w:pPr>
              <w:pStyle w:val="seznam"/>
              <w:rPr>
                <w:rStyle w:val="bezzvyrazneni"/>
              </w:rPr>
            </w:pPr>
            <w:r w:rsidRPr="001F2DDB">
              <w:rPr>
                <w:rStyle w:val="bezzvyrazneni"/>
              </w:rPr>
              <w:t xml:space="preserve">měří a vypočte velikost malované plochy; </w:t>
            </w:r>
          </w:p>
          <w:p w:rsidR="001F2DDB" w:rsidRPr="001F2DDB" w:rsidRDefault="001F2DDB" w:rsidP="00D81881">
            <w:pPr>
              <w:pStyle w:val="seznam"/>
              <w:rPr>
                <w:rStyle w:val="bezzvyrazneni"/>
              </w:rPr>
            </w:pPr>
            <w:r w:rsidRPr="001F2DDB">
              <w:rPr>
                <w:rStyle w:val="bezzvyrazneni"/>
              </w:rPr>
              <w:t xml:space="preserve">vypočítá množství nátěrů; </w:t>
            </w:r>
          </w:p>
          <w:p w:rsidR="001F2DDB" w:rsidRPr="001F2DDB" w:rsidRDefault="001F2DDB" w:rsidP="00D81881">
            <w:pPr>
              <w:pStyle w:val="seznam"/>
              <w:rPr>
                <w:rStyle w:val="bezzvyrazneni"/>
              </w:rPr>
            </w:pPr>
            <w:r w:rsidRPr="001F2DDB">
              <w:rPr>
                <w:rStyle w:val="bezzvyrazneni"/>
              </w:rPr>
              <w:t xml:space="preserve">použije normy spotřeby materiálů, vypočte </w:t>
            </w:r>
          </w:p>
          <w:p w:rsidR="001F2DDB" w:rsidRPr="001F2DDB" w:rsidRDefault="001F2DDB" w:rsidP="00D81881">
            <w:pPr>
              <w:pStyle w:val="seznam"/>
              <w:rPr>
                <w:rStyle w:val="bezzvyrazneni"/>
              </w:rPr>
            </w:pPr>
            <w:r w:rsidRPr="001F2DDB">
              <w:rPr>
                <w:rStyle w:val="bezzvyrazneni"/>
              </w:rPr>
              <w:t xml:space="preserve">spotřebu materiálů s použitím příslušných </w:t>
            </w:r>
          </w:p>
          <w:p w:rsidR="001F2DDB" w:rsidRPr="001F2DDB" w:rsidRDefault="001F2DDB" w:rsidP="00D81881">
            <w:pPr>
              <w:pStyle w:val="seznam"/>
              <w:rPr>
                <w:rStyle w:val="bezzvyrazneni"/>
              </w:rPr>
            </w:pPr>
            <w:r w:rsidRPr="001F2DDB">
              <w:rPr>
                <w:rStyle w:val="bezzvyrazneni"/>
              </w:rPr>
              <w:t xml:space="preserve">norem; </w:t>
            </w:r>
          </w:p>
          <w:p w:rsidR="00324686" w:rsidRPr="006F6998" w:rsidRDefault="001F2DDB" w:rsidP="00D81881">
            <w:pPr>
              <w:pStyle w:val="seznam"/>
              <w:rPr>
                <w:rStyle w:val="bezzvyrazneni"/>
              </w:rPr>
            </w:pPr>
            <w:r w:rsidRPr="001F2DDB">
              <w:rPr>
                <w:rStyle w:val="bezzvyrazneni"/>
              </w:rPr>
              <w:t>vypracuje jednoduchý rozpočet nákladů.</w:t>
            </w:r>
          </w:p>
        </w:tc>
        <w:tc>
          <w:tcPr>
            <w:tcW w:w="6622" w:type="dxa"/>
            <w:gridSpan w:val="3"/>
          </w:tcPr>
          <w:p w:rsidR="001F2DDB" w:rsidRPr="001F2DDB" w:rsidRDefault="00ED30DA" w:rsidP="00D81881">
            <w:pPr>
              <w:rPr>
                <w:rStyle w:val="zvyraznit"/>
                <w:rFonts w:cs="Palatino Linotype"/>
              </w:rPr>
            </w:pPr>
            <w:r>
              <w:rPr>
                <w:rStyle w:val="zvyraznit"/>
                <w:rFonts w:cs="Palatino Linotype"/>
              </w:rPr>
              <w:t>1</w:t>
            </w:r>
            <w:r w:rsidR="001F2DDB">
              <w:rPr>
                <w:rStyle w:val="zvyraznit"/>
                <w:rFonts w:cs="Palatino Linotype"/>
              </w:rPr>
              <w:t>0</w:t>
            </w:r>
            <w:r w:rsidR="007E7B33">
              <w:rPr>
                <w:rStyle w:val="zvyraznit"/>
                <w:rFonts w:cs="Palatino Linotype"/>
              </w:rPr>
              <w:t xml:space="preserve">. </w:t>
            </w:r>
            <w:r w:rsidR="001F2DDB" w:rsidRPr="001F2DDB">
              <w:rPr>
                <w:rStyle w:val="zvyraznit"/>
                <w:rFonts w:cs="Palatino Linotype"/>
              </w:rPr>
              <w:t>Výpočet množství nátěrů, spotřeby materiálů a zpracování rozpočtu malířských prací</w:t>
            </w:r>
          </w:p>
          <w:p w:rsidR="001F2DDB" w:rsidRPr="007E7B33" w:rsidRDefault="001F2DDB" w:rsidP="00D81881">
            <w:pPr>
              <w:pStyle w:val="seznam"/>
              <w:rPr>
                <w:rStyle w:val="zvyraznit"/>
                <w:rFonts w:cs="Palatino Linotype"/>
                <w:b/>
              </w:rPr>
            </w:pPr>
            <w:r w:rsidRPr="007E7B33">
              <w:rPr>
                <w:rStyle w:val="zvyraznit"/>
                <w:rFonts w:cs="Palatino Linotype"/>
                <w:b/>
              </w:rPr>
              <w:t xml:space="preserve">měření a výpočet velikosti malovaných ploch </w:t>
            </w:r>
          </w:p>
          <w:p w:rsidR="001F2DDB" w:rsidRPr="007E7B33" w:rsidRDefault="001F2DDB" w:rsidP="00D81881">
            <w:pPr>
              <w:pStyle w:val="seznam"/>
              <w:rPr>
                <w:rStyle w:val="zvyraznit"/>
                <w:rFonts w:cs="Palatino Linotype"/>
                <w:b/>
              </w:rPr>
            </w:pPr>
            <w:r w:rsidRPr="007E7B33">
              <w:rPr>
                <w:rStyle w:val="zvyraznit"/>
                <w:rFonts w:cs="Palatino Linotype"/>
                <w:b/>
              </w:rPr>
              <w:t xml:space="preserve">měřicí pomůcky </w:t>
            </w:r>
          </w:p>
          <w:p w:rsidR="001F2DDB" w:rsidRPr="007E7B33" w:rsidRDefault="001F2DDB" w:rsidP="00D81881">
            <w:pPr>
              <w:pStyle w:val="seznam"/>
              <w:rPr>
                <w:rStyle w:val="zvyraznit"/>
                <w:rFonts w:cs="Palatino Linotype"/>
                <w:b/>
              </w:rPr>
            </w:pPr>
            <w:r w:rsidRPr="007E7B33">
              <w:rPr>
                <w:rStyle w:val="zvyraznit"/>
                <w:rFonts w:cs="Palatino Linotype"/>
                <w:b/>
              </w:rPr>
              <w:t xml:space="preserve">spotřeba materiálu </w:t>
            </w:r>
          </w:p>
          <w:p w:rsidR="004D2991" w:rsidRPr="006F6998" w:rsidRDefault="001F2DDB" w:rsidP="00D81881">
            <w:pPr>
              <w:pStyle w:val="seznam"/>
              <w:rPr>
                <w:rStyle w:val="zvyraznit"/>
                <w:rFonts w:cs="Palatino Linotype"/>
                <w:b/>
                <w:bCs/>
              </w:rPr>
            </w:pPr>
            <w:r w:rsidRPr="007E7B33">
              <w:rPr>
                <w:rStyle w:val="zvyraznit"/>
                <w:rFonts w:cs="Palatino Linotype"/>
                <w:b/>
              </w:rPr>
              <w:t>rozpočty nákladů</w:t>
            </w:r>
          </w:p>
        </w:tc>
        <w:tc>
          <w:tcPr>
            <w:tcW w:w="1620" w:type="dxa"/>
          </w:tcPr>
          <w:p w:rsidR="00324686" w:rsidRPr="006910C8" w:rsidRDefault="001606AA" w:rsidP="00D81881">
            <w:pPr>
              <w:rPr>
                <w:rStyle w:val="bila"/>
              </w:rPr>
            </w:pPr>
            <w:r w:rsidRPr="006910C8">
              <w:rPr>
                <w:rStyle w:val="bila"/>
              </w:rPr>
              <w:t>105</w:t>
            </w:r>
          </w:p>
        </w:tc>
      </w:tr>
    </w:tbl>
    <w:p w:rsidR="001F2DDB" w:rsidRDefault="001F2DDB" w:rsidP="00D81881">
      <w:r>
        <w:lastRenderedPageBreak/>
        <w:br w:type="page"/>
      </w:r>
    </w:p>
    <w:p w:rsidR="001F2DDB" w:rsidRDefault="001F2DDB" w:rsidP="00D81881">
      <w:r w:rsidRPr="001F2DDB">
        <w:lastRenderedPageBreak/>
        <w:t>PROFILUJÍCÍ ČÁST - NATĚRAČSKÉ PRÁCE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0"/>
        <w:gridCol w:w="19"/>
        <w:gridCol w:w="6569"/>
        <w:gridCol w:w="1610"/>
      </w:tblGrid>
      <w:tr w:rsidR="00324686" w:rsidRPr="006F6998" w:rsidTr="001F2DDB">
        <w:tc>
          <w:tcPr>
            <w:tcW w:w="6338" w:type="dxa"/>
          </w:tcPr>
          <w:p w:rsidR="001F2DDB" w:rsidRPr="001F2DDB" w:rsidRDefault="001F2DDB" w:rsidP="00D81881">
            <w:pPr>
              <w:pStyle w:val="seznam"/>
              <w:rPr>
                <w:rStyle w:val="bezzvyrazneni"/>
              </w:rPr>
            </w:pPr>
            <w:r w:rsidRPr="001F2DDB">
              <w:rPr>
                <w:rStyle w:val="bezzvyrazneni"/>
              </w:rPr>
              <w:t xml:space="preserve">Žák: </w:t>
            </w:r>
          </w:p>
          <w:p w:rsidR="001F2DDB" w:rsidRPr="001F2DDB" w:rsidRDefault="001F2DDB" w:rsidP="00D81881">
            <w:pPr>
              <w:pStyle w:val="seznam"/>
              <w:rPr>
                <w:rStyle w:val="bezzvyrazneni"/>
              </w:rPr>
            </w:pPr>
            <w:r w:rsidRPr="001F2DDB">
              <w:rPr>
                <w:rStyle w:val="bezzvyrazneni"/>
              </w:rPr>
              <w:t xml:space="preserve">uvede nářadí, zařízení a pracovní pomůcky </w:t>
            </w:r>
          </w:p>
          <w:p w:rsidR="001F2DDB" w:rsidRPr="001F2DDB" w:rsidRDefault="001F2DDB" w:rsidP="00D81881">
            <w:pPr>
              <w:pStyle w:val="seznam"/>
              <w:rPr>
                <w:rStyle w:val="bezzvyrazneni"/>
              </w:rPr>
            </w:pPr>
            <w:r w:rsidRPr="001F2DDB">
              <w:rPr>
                <w:rStyle w:val="bezzvyrazneni"/>
              </w:rPr>
              <w:t xml:space="preserve">pro natěračské práce; </w:t>
            </w:r>
          </w:p>
          <w:p w:rsidR="001F2DDB" w:rsidRPr="001F2DDB" w:rsidRDefault="001F2DDB" w:rsidP="00D81881">
            <w:pPr>
              <w:pStyle w:val="seznam"/>
              <w:rPr>
                <w:rStyle w:val="bezzvyrazneni"/>
              </w:rPr>
            </w:pPr>
            <w:r w:rsidRPr="001F2DDB">
              <w:rPr>
                <w:rStyle w:val="bezzvyrazneni"/>
              </w:rPr>
              <w:t xml:space="preserve">popíše přípravu, použití a ošetření nářadí, </w:t>
            </w:r>
          </w:p>
          <w:p w:rsidR="001F2DDB" w:rsidRPr="001F2DDB" w:rsidRDefault="001F2DDB" w:rsidP="00D81881">
            <w:pPr>
              <w:pStyle w:val="seznam"/>
              <w:rPr>
                <w:rStyle w:val="bezzvyrazneni"/>
              </w:rPr>
            </w:pPr>
            <w:r w:rsidRPr="001F2DDB">
              <w:rPr>
                <w:rStyle w:val="bezzvyrazneni"/>
              </w:rPr>
              <w:t xml:space="preserve">zařízení a pracovních pomůcek pro </w:t>
            </w:r>
          </w:p>
          <w:p w:rsidR="001F2DDB" w:rsidRPr="001F2DDB" w:rsidRDefault="001F2DDB" w:rsidP="00D81881">
            <w:pPr>
              <w:pStyle w:val="seznam"/>
              <w:rPr>
                <w:rStyle w:val="bezzvyrazneni"/>
              </w:rPr>
            </w:pPr>
            <w:r w:rsidRPr="001F2DDB">
              <w:rPr>
                <w:rStyle w:val="bezzvyrazneni"/>
              </w:rPr>
              <w:t xml:space="preserve">natěračské práce; </w:t>
            </w:r>
          </w:p>
          <w:p w:rsidR="00324686" w:rsidRPr="006F6998" w:rsidRDefault="001F2DDB" w:rsidP="00D81881">
            <w:pPr>
              <w:pStyle w:val="seznam"/>
              <w:rPr>
                <w:rStyle w:val="bezzvyrazneni"/>
              </w:rPr>
            </w:pPr>
            <w:r w:rsidRPr="001F2DDB">
              <w:rPr>
                <w:rStyle w:val="bezzvyrazneni"/>
              </w:rPr>
              <w:t>popíše obsluhu stříkacího zařízení airless;</w:t>
            </w:r>
          </w:p>
        </w:tc>
        <w:tc>
          <w:tcPr>
            <w:tcW w:w="6622" w:type="dxa"/>
            <w:gridSpan w:val="2"/>
          </w:tcPr>
          <w:p w:rsidR="001F2DDB" w:rsidRDefault="001F2DDB" w:rsidP="00D81881">
            <w:pPr>
              <w:rPr>
                <w:rStyle w:val="zvyraznit"/>
                <w:rFonts w:cs="Palatino Linotype"/>
              </w:rPr>
            </w:pPr>
            <w:r>
              <w:rPr>
                <w:rStyle w:val="zvyraznit"/>
                <w:rFonts w:cs="Palatino Linotype"/>
              </w:rPr>
              <w:t>1</w:t>
            </w:r>
            <w:r w:rsidR="00324686" w:rsidRPr="006F6998">
              <w:rPr>
                <w:rStyle w:val="zvyraznit"/>
                <w:rFonts w:cs="Palatino Linotype"/>
              </w:rPr>
              <w:t>.</w:t>
            </w:r>
            <w:r>
              <w:t xml:space="preserve"> </w:t>
            </w:r>
            <w:r w:rsidRPr="001F2DDB">
              <w:rPr>
                <w:rStyle w:val="zvyraznit"/>
                <w:rFonts w:cs="Palatino Linotype"/>
              </w:rPr>
              <w:t xml:space="preserve">Nářadí, zařízení a pomůcky pro </w:t>
            </w:r>
          </w:p>
          <w:p w:rsidR="001F2DDB" w:rsidRPr="001F2DDB" w:rsidRDefault="001F2DDB" w:rsidP="00D81881">
            <w:pPr>
              <w:pStyle w:val="seznam"/>
              <w:rPr>
                <w:rStyle w:val="zvyraznit"/>
                <w:rFonts w:cs="Palatino Linotype"/>
                <w:b/>
              </w:rPr>
            </w:pPr>
            <w:r w:rsidRPr="001F2DDB">
              <w:rPr>
                <w:rStyle w:val="zvyraznit"/>
                <w:rFonts w:cs="Palatino Linotype"/>
                <w:b/>
              </w:rPr>
              <w:t xml:space="preserve">natěračské práce </w:t>
            </w:r>
          </w:p>
          <w:p w:rsidR="001F2DDB" w:rsidRPr="001F2DDB" w:rsidRDefault="001F2DDB" w:rsidP="00D81881">
            <w:pPr>
              <w:pStyle w:val="seznam"/>
              <w:rPr>
                <w:rStyle w:val="zvyraznit"/>
                <w:rFonts w:cs="Palatino Linotype"/>
                <w:b/>
              </w:rPr>
            </w:pPr>
            <w:r w:rsidRPr="001F2DDB">
              <w:rPr>
                <w:rStyle w:val="zvyraznit"/>
                <w:rFonts w:cs="Palatino Linotype"/>
                <w:b/>
              </w:rPr>
              <w:t xml:space="preserve">použití </w:t>
            </w:r>
          </w:p>
          <w:p w:rsidR="00C0543D" w:rsidRPr="001F2DDB" w:rsidRDefault="001F2DDB" w:rsidP="00D81881">
            <w:pPr>
              <w:pStyle w:val="seznam"/>
              <w:rPr>
                <w:rStyle w:val="zvyraznit"/>
                <w:rFonts w:cs="Palatino Linotype"/>
              </w:rPr>
            </w:pPr>
            <w:r w:rsidRPr="001F2DDB">
              <w:rPr>
                <w:rStyle w:val="zvyraznit"/>
                <w:rFonts w:cs="Palatino Linotype"/>
                <w:b/>
              </w:rPr>
              <w:t>ošetřování</w:t>
            </w:r>
          </w:p>
        </w:tc>
        <w:tc>
          <w:tcPr>
            <w:tcW w:w="1620" w:type="dxa"/>
          </w:tcPr>
          <w:p w:rsidR="00324686" w:rsidRPr="006910C8" w:rsidRDefault="001606AA" w:rsidP="00D81881">
            <w:pPr>
              <w:rPr>
                <w:rStyle w:val="bila"/>
              </w:rPr>
            </w:pPr>
            <w:r w:rsidRPr="006910C8">
              <w:rPr>
                <w:rStyle w:val="bila"/>
              </w:rPr>
              <w:t>63</w:t>
            </w:r>
          </w:p>
        </w:tc>
      </w:tr>
      <w:tr w:rsidR="00324686" w:rsidRPr="006F6998" w:rsidTr="001F2DDB">
        <w:tc>
          <w:tcPr>
            <w:tcW w:w="6338" w:type="dxa"/>
          </w:tcPr>
          <w:p w:rsidR="001F2DDB" w:rsidRPr="001F2DDB" w:rsidRDefault="001F2DDB" w:rsidP="00D81881">
            <w:pPr>
              <w:pStyle w:val="seznam"/>
              <w:rPr>
                <w:rStyle w:val="bezzvyrazneni"/>
              </w:rPr>
            </w:pPr>
            <w:r w:rsidRPr="001F2DDB">
              <w:rPr>
                <w:rStyle w:val="bezzvyrazneni"/>
              </w:rPr>
              <w:t xml:space="preserve">popíše druhy podkladů pro natěračské </w:t>
            </w:r>
          </w:p>
          <w:p w:rsidR="001F2DDB" w:rsidRPr="001F2DDB" w:rsidRDefault="001812CA" w:rsidP="00D81881">
            <w:pPr>
              <w:pStyle w:val="seznam"/>
              <w:rPr>
                <w:rStyle w:val="bezzvyrazneni"/>
              </w:rPr>
            </w:pPr>
            <w:r>
              <w:rPr>
                <w:rStyle w:val="bezzvyrazneni"/>
              </w:rPr>
              <w:t>p</w:t>
            </w:r>
            <w:r w:rsidR="001F2DDB" w:rsidRPr="001F2DDB">
              <w:rPr>
                <w:rStyle w:val="bezzvyrazneni"/>
              </w:rPr>
              <w:t xml:space="preserve">ráce, jejich vlastnosti a způsoby přípravy; </w:t>
            </w:r>
          </w:p>
          <w:p w:rsidR="001F2DDB" w:rsidRPr="001F2DDB" w:rsidRDefault="001F2DDB" w:rsidP="00D81881">
            <w:pPr>
              <w:pStyle w:val="seznam"/>
              <w:rPr>
                <w:rStyle w:val="bezzvyrazneni"/>
              </w:rPr>
            </w:pPr>
            <w:r w:rsidRPr="001F2DDB">
              <w:rPr>
                <w:rStyle w:val="bezzvyrazneni"/>
              </w:rPr>
              <w:t xml:space="preserve">připraví, použije a ošetří nářadí, zařízení </w:t>
            </w:r>
          </w:p>
          <w:p w:rsidR="001F2DDB" w:rsidRPr="001F2DDB" w:rsidRDefault="001F2DDB" w:rsidP="00D81881">
            <w:pPr>
              <w:pStyle w:val="seznam"/>
              <w:rPr>
                <w:rStyle w:val="bezzvyrazneni"/>
              </w:rPr>
            </w:pPr>
            <w:r w:rsidRPr="001F2DDB">
              <w:rPr>
                <w:rStyle w:val="bezzvyrazneni"/>
              </w:rPr>
              <w:t>a pracovní pomůcky pro přípravu podkladů</w:t>
            </w:r>
            <w:r>
              <w:rPr>
                <w:rStyle w:val="bezzvyrazneni"/>
              </w:rPr>
              <w:t xml:space="preserve"> </w:t>
            </w:r>
            <w:r w:rsidRPr="001F2DDB">
              <w:rPr>
                <w:rStyle w:val="bezzvyrazneni"/>
              </w:rPr>
              <w:t xml:space="preserve">pro natěračské práce; </w:t>
            </w:r>
          </w:p>
          <w:p w:rsidR="00AC6D0D" w:rsidRDefault="001F2DDB" w:rsidP="00D81881">
            <w:pPr>
              <w:pStyle w:val="seznam"/>
              <w:rPr>
                <w:rStyle w:val="bezzvyrazneni"/>
              </w:rPr>
            </w:pPr>
            <w:r w:rsidRPr="001F2DDB">
              <w:rPr>
                <w:rStyle w:val="bezzvyrazneni"/>
              </w:rPr>
              <w:t>popíše způsoby zjišťování kvality podkladů</w:t>
            </w:r>
            <w:r>
              <w:rPr>
                <w:rStyle w:val="bezzvyrazneni"/>
              </w:rPr>
              <w:t xml:space="preserve"> </w:t>
            </w:r>
            <w:r w:rsidRPr="001F2DDB">
              <w:rPr>
                <w:rStyle w:val="bezzvyrazneni"/>
              </w:rPr>
              <w:t>pro natěračské práce (zkoušky podkladů);</w:t>
            </w:r>
          </w:p>
          <w:p w:rsidR="001F2DDB" w:rsidRPr="001F2DDB" w:rsidRDefault="001F2DDB" w:rsidP="00D81881">
            <w:pPr>
              <w:pStyle w:val="seznam"/>
              <w:rPr>
                <w:rStyle w:val="bezzvyrazneni"/>
              </w:rPr>
            </w:pPr>
            <w:r w:rsidRPr="001F2DDB">
              <w:rPr>
                <w:rStyle w:val="bezzvyrazneni"/>
              </w:rPr>
              <w:t xml:space="preserve">posoudí kvalitu podkladů pro natěračské </w:t>
            </w:r>
          </w:p>
          <w:p w:rsidR="001F2DDB" w:rsidRPr="001F2DDB" w:rsidRDefault="001F2DDB" w:rsidP="00D81881">
            <w:pPr>
              <w:pStyle w:val="seznam"/>
              <w:rPr>
                <w:rStyle w:val="bezzvyrazneni"/>
              </w:rPr>
            </w:pPr>
            <w:r w:rsidRPr="001F2DDB">
              <w:rPr>
                <w:rStyle w:val="bezzvyrazneni"/>
              </w:rPr>
              <w:t xml:space="preserve">práce na základě provedených zkoušek </w:t>
            </w:r>
          </w:p>
          <w:p w:rsidR="001F2DDB" w:rsidRPr="001F2DDB" w:rsidRDefault="001F2DDB" w:rsidP="00D81881">
            <w:pPr>
              <w:pStyle w:val="seznam"/>
              <w:rPr>
                <w:rStyle w:val="bezzvyrazneni"/>
              </w:rPr>
            </w:pPr>
            <w:r w:rsidRPr="001F2DDB">
              <w:rPr>
                <w:rStyle w:val="bezzvyrazneni"/>
              </w:rPr>
              <w:t xml:space="preserve">podkladů; </w:t>
            </w:r>
          </w:p>
          <w:p w:rsidR="001F2DDB" w:rsidRPr="001F2DDB" w:rsidRDefault="001F2DDB" w:rsidP="00D81881">
            <w:pPr>
              <w:pStyle w:val="seznam"/>
              <w:rPr>
                <w:rStyle w:val="bezzvyrazneni"/>
              </w:rPr>
            </w:pPr>
            <w:r w:rsidRPr="001F2DDB">
              <w:rPr>
                <w:rStyle w:val="bezzvyrazneni"/>
              </w:rPr>
              <w:lastRenderedPageBreak/>
              <w:t>odstraní staré nátěry mechanicky, tepelně</w:t>
            </w:r>
          </w:p>
          <w:p w:rsidR="001F2DDB" w:rsidRPr="001F2DDB" w:rsidRDefault="001F2DDB" w:rsidP="00D81881">
            <w:pPr>
              <w:pStyle w:val="seznam"/>
              <w:rPr>
                <w:rStyle w:val="bezzvyrazneni"/>
              </w:rPr>
            </w:pPr>
            <w:r w:rsidRPr="001F2DDB">
              <w:rPr>
                <w:rStyle w:val="bezzvyrazneni"/>
              </w:rPr>
              <w:t xml:space="preserve">a chemicky, dodržuje pravidla PO, hygieny </w:t>
            </w:r>
          </w:p>
          <w:p w:rsidR="001F2DDB" w:rsidRPr="001F2DDB" w:rsidRDefault="001F2DDB" w:rsidP="00D81881">
            <w:pPr>
              <w:pStyle w:val="seznam"/>
              <w:rPr>
                <w:rStyle w:val="bezzvyrazneni"/>
              </w:rPr>
            </w:pPr>
            <w:r w:rsidRPr="001F2DDB">
              <w:rPr>
                <w:rStyle w:val="bezzvyrazneni"/>
              </w:rPr>
              <w:t xml:space="preserve">práce a BOZ při práci s opalovací lampou, </w:t>
            </w:r>
          </w:p>
          <w:p w:rsidR="001F2DDB" w:rsidRPr="001F2DDB" w:rsidRDefault="001F2DDB" w:rsidP="00D81881">
            <w:pPr>
              <w:pStyle w:val="seznam"/>
              <w:rPr>
                <w:rStyle w:val="bezzvyrazneni"/>
              </w:rPr>
            </w:pPr>
            <w:r w:rsidRPr="001F2DDB">
              <w:rPr>
                <w:rStyle w:val="bezzvyrazneni"/>
              </w:rPr>
              <w:t xml:space="preserve">horkovzdušným přístrojem a chemickými </w:t>
            </w:r>
          </w:p>
          <w:p w:rsidR="001F2DDB" w:rsidRPr="001F2DDB" w:rsidRDefault="001F2DDB" w:rsidP="00D81881">
            <w:pPr>
              <w:pStyle w:val="seznam"/>
              <w:rPr>
                <w:rStyle w:val="bezzvyrazneni"/>
              </w:rPr>
            </w:pPr>
            <w:r w:rsidRPr="001F2DDB">
              <w:rPr>
                <w:rStyle w:val="bezzvyrazneni"/>
              </w:rPr>
              <w:t xml:space="preserve">prostředky; </w:t>
            </w:r>
          </w:p>
          <w:p w:rsidR="001F2DDB" w:rsidRPr="001F2DDB" w:rsidRDefault="001F2DDB" w:rsidP="00D81881">
            <w:pPr>
              <w:pStyle w:val="seznam"/>
              <w:rPr>
                <w:rStyle w:val="bezzvyrazneni"/>
              </w:rPr>
            </w:pPr>
            <w:r w:rsidRPr="001F2DDB">
              <w:rPr>
                <w:rStyle w:val="bezzvyrazneni"/>
              </w:rPr>
              <w:t xml:space="preserve">odstraní zplodiny koroze; </w:t>
            </w:r>
          </w:p>
          <w:p w:rsidR="001F2DDB" w:rsidRPr="001F2DDB" w:rsidRDefault="001F2DDB" w:rsidP="00D81881">
            <w:pPr>
              <w:pStyle w:val="seznam"/>
              <w:rPr>
                <w:rStyle w:val="bezzvyrazneni"/>
              </w:rPr>
            </w:pPr>
            <w:r w:rsidRPr="001F2DDB">
              <w:rPr>
                <w:rStyle w:val="bezzvyrazneni"/>
              </w:rPr>
              <w:t xml:space="preserve">odmastí podklad; </w:t>
            </w:r>
          </w:p>
          <w:p w:rsidR="001F2DDB" w:rsidRPr="001F2DDB" w:rsidRDefault="001F2DDB" w:rsidP="00D81881">
            <w:pPr>
              <w:pStyle w:val="seznam"/>
              <w:rPr>
                <w:rStyle w:val="bezzvyrazneni"/>
              </w:rPr>
            </w:pPr>
            <w:r w:rsidRPr="001F2DDB">
              <w:rPr>
                <w:rStyle w:val="bezzvyrazneni"/>
              </w:rPr>
              <w:t xml:space="preserve">připraví různé druhy podkladů pro </w:t>
            </w:r>
          </w:p>
          <w:p w:rsidR="001F2DDB" w:rsidRDefault="001F2DDB" w:rsidP="00D81881">
            <w:pPr>
              <w:pStyle w:val="seznam"/>
              <w:rPr>
                <w:rStyle w:val="bezzvyrazneni"/>
              </w:rPr>
            </w:pPr>
            <w:r w:rsidRPr="001F2DDB">
              <w:rPr>
                <w:rStyle w:val="bezzvyrazneni"/>
              </w:rPr>
              <w:t>natěračské práce;</w:t>
            </w:r>
          </w:p>
          <w:p w:rsidR="00E448A6" w:rsidRPr="006F6998" w:rsidRDefault="00E448A6" w:rsidP="00D81881">
            <w:pPr>
              <w:pStyle w:val="seznam"/>
              <w:rPr>
                <w:rStyle w:val="bezzvyrazneni"/>
              </w:rPr>
            </w:pPr>
          </w:p>
        </w:tc>
        <w:tc>
          <w:tcPr>
            <w:tcW w:w="6622" w:type="dxa"/>
            <w:gridSpan w:val="2"/>
          </w:tcPr>
          <w:p w:rsidR="001F2DDB" w:rsidRPr="001F2DDB" w:rsidRDefault="001F2DDB" w:rsidP="00D81881">
            <w:pPr>
              <w:rPr>
                <w:rStyle w:val="zvyraznit"/>
                <w:rFonts w:cs="Palatino Linotype"/>
              </w:rPr>
            </w:pPr>
            <w:r>
              <w:rPr>
                <w:rStyle w:val="zvyraznit"/>
                <w:rFonts w:cs="Palatino Linotype"/>
              </w:rPr>
              <w:lastRenderedPageBreak/>
              <w:t>2</w:t>
            </w:r>
            <w:r w:rsidR="00324686" w:rsidRPr="006F6998">
              <w:rPr>
                <w:rStyle w:val="zvyraznit"/>
                <w:rFonts w:cs="Palatino Linotype"/>
              </w:rPr>
              <w:t>.</w:t>
            </w:r>
            <w:r w:rsidR="00634CC6" w:rsidRPr="006F6998">
              <w:rPr>
                <w:rStyle w:val="zvyraznit"/>
                <w:rFonts w:cs="Palatino Linotype"/>
              </w:rPr>
              <w:t xml:space="preserve"> </w:t>
            </w:r>
            <w:r w:rsidRPr="001F2DDB">
              <w:rPr>
                <w:rStyle w:val="zvyraznit"/>
                <w:rFonts w:cs="Palatino Linotype"/>
              </w:rPr>
              <w:t xml:space="preserve">Příprava podkladů pro natěračské </w:t>
            </w:r>
          </w:p>
          <w:p w:rsidR="001F2DDB" w:rsidRPr="001F2DDB" w:rsidRDefault="001F2DDB" w:rsidP="00D81881">
            <w:pPr>
              <w:rPr>
                <w:rStyle w:val="zvyraznit"/>
                <w:rFonts w:cs="Palatino Linotype"/>
              </w:rPr>
            </w:pPr>
            <w:r w:rsidRPr="001F2DDB">
              <w:rPr>
                <w:rStyle w:val="zvyraznit"/>
                <w:rFonts w:cs="Palatino Linotype"/>
              </w:rPr>
              <w:t xml:space="preserve">práce </w:t>
            </w:r>
          </w:p>
          <w:p w:rsidR="001F2DDB" w:rsidRPr="00A7322C" w:rsidRDefault="001F2DDB" w:rsidP="00D81881">
            <w:pPr>
              <w:pStyle w:val="seznam"/>
              <w:rPr>
                <w:rStyle w:val="zvyraznit"/>
                <w:rFonts w:cs="Palatino Linotype"/>
                <w:b/>
              </w:rPr>
            </w:pPr>
            <w:r w:rsidRPr="001F2DDB">
              <w:rPr>
                <w:rStyle w:val="zvyraznit"/>
                <w:rFonts w:cs="Palatino Linotype"/>
                <w:b/>
              </w:rPr>
              <w:t xml:space="preserve">podklady pro natěračské práce - druhy, </w:t>
            </w:r>
            <w:r w:rsidRPr="00A7322C">
              <w:rPr>
                <w:rStyle w:val="zvyraznit"/>
                <w:rFonts w:cs="Palatino Linotype"/>
                <w:b/>
              </w:rPr>
              <w:t xml:space="preserve">vlastnosti, způsoby přípravy, kvalita </w:t>
            </w:r>
          </w:p>
          <w:p w:rsidR="001F2DDB" w:rsidRPr="001F2DDB" w:rsidRDefault="001F2DDB" w:rsidP="00D81881">
            <w:pPr>
              <w:pStyle w:val="seznam"/>
              <w:rPr>
                <w:rStyle w:val="zvyraznit"/>
                <w:rFonts w:cs="Palatino Linotype"/>
                <w:b/>
              </w:rPr>
            </w:pPr>
            <w:r w:rsidRPr="001F2DDB">
              <w:rPr>
                <w:rStyle w:val="zvyraznit"/>
                <w:rFonts w:cs="Palatino Linotype"/>
                <w:b/>
              </w:rPr>
              <w:t>odstraňování starých nátěrů</w:t>
            </w:r>
          </w:p>
          <w:p w:rsidR="001F2DDB" w:rsidRPr="001F2DDB" w:rsidRDefault="001F2DDB" w:rsidP="00D81881">
            <w:pPr>
              <w:pStyle w:val="seznam"/>
              <w:rPr>
                <w:rStyle w:val="zvyraznit"/>
                <w:rFonts w:cs="Palatino Linotype"/>
                <w:b/>
              </w:rPr>
            </w:pPr>
            <w:r w:rsidRPr="001F2DDB">
              <w:rPr>
                <w:rStyle w:val="zvyraznit"/>
                <w:rFonts w:cs="Palatino Linotype"/>
                <w:b/>
              </w:rPr>
              <w:t xml:space="preserve">odstraňování koroze </w:t>
            </w:r>
          </w:p>
          <w:p w:rsidR="001F2DDB" w:rsidRPr="001F2DDB" w:rsidRDefault="001F2DDB" w:rsidP="00D81881">
            <w:pPr>
              <w:pStyle w:val="seznam"/>
              <w:rPr>
                <w:rStyle w:val="zvyraznit"/>
                <w:rFonts w:cs="Palatino Linotype"/>
                <w:b/>
              </w:rPr>
            </w:pPr>
            <w:r w:rsidRPr="001F2DDB">
              <w:rPr>
                <w:rStyle w:val="zvyraznit"/>
                <w:rFonts w:cs="Palatino Linotype"/>
                <w:b/>
              </w:rPr>
              <w:t>tmelení a broušení povrchů</w:t>
            </w:r>
          </w:p>
          <w:p w:rsidR="004103E1" w:rsidRPr="001F2DDB" w:rsidRDefault="001F2DDB" w:rsidP="00D81881">
            <w:pPr>
              <w:pStyle w:val="seznam"/>
              <w:rPr>
                <w:rStyle w:val="zvyraznit"/>
                <w:rFonts w:cs="Palatino Linotype"/>
                <w:b/>
                <w:bCs/>
              </w:rPr>
            </w:pPr>
            <w:r w:rsidRPr="001F2DDB">
              <w:rPr>
                <w:rStyle w:val="zvyraznit"/>
                <w:rFonts w:cs="Palatino Linotype"/>
                <w:b/>
              </w:rPr>
              <w:t>BOZP a hygiena práce</w:t>
            </w:r>
          </w:p>
        </w:tc>
        <w:tc>
          <w:tcPr>
            <w:tcW w:w="1620" w:type="dxa"/>
          </w:tcPr>
          <w:p w:rsidR="00324686" w:rsidRPr="006910C8" w:rsidRDefault="00324686" w:rsidP="00D81881">
            <w:pPr>
              <w:rPr>
                <w:rStyle w:val="bila"/>
              </w:rPr>
            </w:pPr>
            <w:r w:rsidRPr="006910C8">
              <w:rPr>
                <w:rStyle w:val="bila"/>
              </w:rPr>
              <w:t>6</w:t>
            </w:r>
            <w:r w:rsidR="001606AA" w:rsidRPr="006910C8">
              <w:rPr>
                <w:rStyle w:val="bila"/>
              </w:rPr>
              <w:t>3</w:t>
            </w:r>
          </w:p>
        </w:tc>
      </w:tr>
      <w:tr w:rsidR="00324686" w:rsidRPr="006F6998" w:rsidTr="001F2DDB">
        <w:tc>
          <w:tcPr>
            <w:tcW w:w="6338" w:type="dxa"/>
          </w:tcPr>
          <w:p w:rsidR="001F2DDB" w:rsidRPr="001F2DDB" w:rsidRDefault="001F2DDB" w:rsidP="00D81881">
            <w:pPr>
              <w:pStyle w:val="seznam"/>
              <w:rPr>
                <w:rStyle w:val="bezzvyrazneni"/>
              </w:rPr>
            </w:pPr>
            <w:r w:rsidRPr="001F2DDB">
              <w:rPr>
                <w:rStyle w:val="bezzvyrazneni"/>
              </w:rPr>
              <w:t xml:space="preserve">popíše technologický a pracovní postup </w:t>
            </w:r>
          </w:p>
          <w:p w:rsidR="001F2DDB" w:rsidRPr="001F2DDB" w:rsidRDefault="001F2DDB" w:rsidP="00D81881">
            <w:pPr>
              <w:pStyle w:val="seznam"/>
              <w:rPr>
                <w:rStyle w:val="bezzvyrazneni"/>
              </w:rPr>
            </w:pPr>
            <w:r w:rsidRPr="001F2DDB">
              <w:rPr>
                <w:rStyle w:val="bezzvyrazneni"/>
              </w:rPr>
              <w:t xml:space="preserve">nátěrů na dřevě, kovu, omítkách, </w:t>
            </w:r>
          </w:p>
          <w:p w:rsidR="001F2DDB" w:rsidRPr="001F2DDB" w:rsidRDefault="001F2DDB" w:rsidP="00D81881">
            <w:pPr>
              <w:pStyle w:val="seznam"/>
              <w:rPr>
                <w:rStyle w:val="bezzvyrazneni"/>
              </w:rPr>
            </w:pPr>
            <w:r w:rsidRPr="001F2DDB">
              <w:rPr>
                <w:rStyle w:val="bezzvyrazneni"/>
              </w:rPr>
              <w:t xml:space="preserve">sádrokartonu a dalších podkladech; </w:t>
            </w:r>
          </w:p>
          <w:p w:rsidR="001F2DDB" w:rsidRPr="001F2DDB" w:rsidRDefault="001F2DDB" w:rsidP="00D81881">
            <w:pPr>
              <w:pStyle w:val="seznam"/>
              <w:rPr>
                <w:rStyle w:val="bezzvyrazneni"/>
              </w:rPr>
            </w:pPr>
            <w:r w:rsidRPr="001F2DDB">
              <w:rPr>
                <w:rStyle w:val="bezzvyrazneni"/>
              </w:rPr>
              <w:t xml:space="preserve">provede nátěr štětcem, válečkem, </w:t>
            </w:r>
          </w:p>
          <w:p w:rsidR="00324686" w:rsidRPr="006F6998" w:rsidRDefault="001F2DDB" w:rsidP="00D81881">
            <w:pPr>
              <w:pStyle w:val="seznam"/>
              <w:rPr>
                <w:rStyle w:val="bezzvyrazneni"/>
              </w:rPr>
            </w:pPr>
            <w:r w:rsidRPr="001F2DDB">
              <w:rPr>
                <w:rStyle w:val="bezzvyrazneni"/>
              </w:rPr>
              <w:t>tupováním a ručním stříkacím zařízením;</w:t>
            </w:r>
          </w:p>
        </w:tc>
        <w:tc>
          <w:tcPr>
            <w:tcW w:w="6622" w:type="dxa"/>
            <w:gridSpan w:val="2"/>
          </w:tcPr>
          <w:p w:rsidR="001F2DDB" w:rsidRPr="001F2DDB" w:rsidRDefault="001F2DDB" w:rsidP="00D81881">
            <w:pPr>
              <w:rPr>
                <w:rStyle w:val="zvyraznit"/>
                <w:rFonts w:cs="Palatino Linotype"/>
              </w:rPr>
            </w:pPr>
            <w:r>
              <w:rPr>
                <w:rStyle w:val="zvyraznit"/>
                <w:rFonts w:cs="Palatino Linotype"/>
              </w:rPr>
              <w:t>3</w:t>
            </w:r>
            <w:r w:rsidR="00AC6D0D" w:rsidRPr="006F6998">
              <w:rPr>
                <w:rStyle w:val="zvyraznit"/>
                <w:rFonts w:cs="Palatino Linotype"/>
              </w:rPr>
              <w:t xml:space="preserve">. </w:t>
            </w:r>
            <w:r w:rsidRPr="001F2DDB">
              <w:rPr>
                <w:rStyle w:val="zvyraznit"/>
                <w:rFonts w:cs="Palatino Linotype"/>
              </w:rPr>
              <w:t xml:space="preserve">Nátěry na různých podkladech </w:t>
            </w:r>
          </w:p>
          <w:p w:rsidR="001F2DDB" w:rsidRPr="00A7322C" w:rsidRDefault="001F2DDB" w:rsidP="00D81881">
            <w:pPr>
              <w:pStyle w:val="seznam"/>
              <w:rPr>
                <w:rStyle w:val="zvyraznit"/>
                <w:rFonts w:cs="Palatino Linotype"/>
                <w:b/>
              </w:rPr>
            </w:pPr>
            <w:r w:rsidRPr="001F2DDB">
              <w:rPr>
                <w:rStyle w:val="zvyraznit"/>
                <w:rFonts w:cs="Palatino Linotype"/>
                <w:b/>
              </w:rPr>
              <w:t xml:space="preserve">nátěry na dřevě, kovu, omítkách, </w:t>
            </w:r>
            <w:r w:rsidRPr="00A7322C">
              <w:rPr>
                <w:rStyle w:val="zvyraznit"/>
                <w:rFonts w:cs="Palatino Linotype"/>
                <w:b/>
              </w:rPr>
              <w:t xml:space="preserve">sádrokartonu aj. </w:t>
            </w:r>
          </w:p>
          <w:p w:rsidR="001F2DDB" w:rsidRPr="001F2DDB" w:rsidRDefault="001F2DDB" w:rsidP="00D81881">
            <w:pPr>
              <w:pStyle w:val="seznam"/>
              <w:rPr>
                <w:rStyle w:val="zvyraznit"/>
                <w:rFonts w:cs="Palatino Linotype"/>
                <w:b/>
              </w:rPr>
            </w:pPr>
            <w:r w:rsidRPr="001F2DDB">
              <w:rPr>
                <w:rStyle w:val="zvyraznit"/>
                <w:rFonts w:cs="Palatino Linotype"/>
                <w:b/>
              </w:rPr>
              <w:t xml:space="preserve">příprava nátěrových hmot </w:t>
            </w:r>
          </w:p>
          <w:p w:rsidR="004103E1" w:rsidRPr="00A7322C" w:rsidRDefault="001F2DDB" w:rsidP="00D81881">
            <w:pPr>
              <w:pStyle w:val="seznam"/>
              <w:rPr>
                <w:rStyle w:val="zvyraznit"/>
                <w:rFonts w:cs="Palatino Linotype"/>
                <w:b/>
              </w:rPr>
            </w:pPr>
            <w:r w:rsidRPr="001F2DDB">
              <w:rPr>
                <w:rStyle w:val="zvyraznit"/>
                <w:rFonts w:cs="Palatino Linotype"/>
                <w:b/>
              </w:rPr>
              <w:t xml:space="preserve">nanášení štětcem, válečkem, tupováním, </w:t>
            </w:r>
            <w:r w:rsidRPr="00A7322C">
              <w:rPr>
                <w:rStyle w:val="zvyraznit"/>
                <w:rFonts w:cs="Palatino Linotype"/>
                <w:b/>
              </w:rPr>
              <w:t>ručním stříkacím zařízením</w:t>
            </w:r>
          </w:p>
        </w:tc>
        <w:tc>
          <w:tcPr>
            <w:tcW w:w="1620" w:type="dxa"/>
          </w:tcPr>
          <w:p w:rsidR="00324686" w:rsidRPr="006910C8" w:rsidRDefault="001606AA" w:rsidP="00D81881">
            <w:pPr>
              <w:rPr>
                <w:rStyle w:val="bila"/>
              </w:rPr>
            </w:pPr>
            <w:r w:rsidRPr="006910C8">
              <w:rPr>
                <w:rStyle w:val="bila"/>
              </w:rPr>
              <w:t>21</w:t>
            </w:r>
          </w:p>
        </w:tc>
      </w:tr>
      <w:tr w:rsidR="00BE6DCB" w:rsidRPr="006F6998" w:rsidTr="001F2DDB">
        <w:tc>
          <w:tcPr>
            <w:tcW w:w="6338" w:type="dxa"/>
          </w:tcPr>
          <w:p w:rsidR="001F2DDB" w:rsidRPr="001F2DDB" w:rsidRDefault="001F2DDB" w:rsidP="00D81881">
            <w:pPr>
              <w:pStyle w:val="seznam"/>
              <w:rPr>
                <w:rStyle w:val="bezzvyrazneni"/>
              </w:rPr>
            </w:pPr>
            <w:r w:rsidRPr="001F2DDB">
              <w:rPr>
                <w:rStyle w:val="bezzvyrazneni"/>
              </w:rPr>
              <w:t xml:space="preserve">popíše stavebně truhlářské konstrukce; </w:t>
            </w:r>
          </w:p>
          <w:p w:rsidR="001F2DDB" w:rsidRPr="001F2DDB" w:rsidRDefault="001F2DDB" w:rsidP="00D81881">
            <w:pPr>
              <w:pStyle w:val="seznam"/>
              <w:rPr>
                <w:rStyle w:val="bezzvyrazneni"/>
              </w:rPr>
            </w:pPr>
            <w:r w:rsidRPr="001F2DDB">
              <w:rPr>
                <w:rStyle w:val="bezzvyrazneni"/>
              </w:rPr>
              <w:t xml:space="preserve">popíše technologické a pracovní postupy </w:t>
            </w:r>
          </w:p>
          <w:p w:rsidR="001F2DDB" w:rsidRPr="001F2DDB" w:rsidRDefault="001F2DDB" w:rsidP="00D81881">
            <w:pPr>
              <w:pStyle w:val="seznam"/>
              <w:rPr>
                <w:rStyle w:val="bezzvyrazneni"/>
              </w:rPr>
            </w:pPr>
            <w:r w:rsidRPr="001F2DDB">
              <w:rPr>
                <w:rStyle w:val="bezzvyrazneni"/>
              </w:rPr>
              <w:t xml:space="preserve">nátěrů stavebně truhlářských konstrukcí, </w:t>
            </w:r>
          </w:p>
          <w:p w:rsidR="001F2DDB" w:rsidRPr="001F2DDB" w:rsidRDefault="001F2DDB" w:rsidP="00D81881">
            <w:pPr>
              <w:pStyle w:val="seznam"/>
              <w:rPr>
                <w:rStyle w:val="bezzvyrazneni"/>
              </w:rPr>
            </w:pPr>
            <w:r w:rsidRPr="001F2DDB">
              <w:rPr>
                <w:rStyle w:val="bezzvyrazneni"/>
              </w:rPr>
              <w:lastRenderedPageBreak/>
              <w:t xml:space="preserve">kovových konstrukcí a topných těles </w:t>
            </w:r>
          </w:p>
          <w:p w:rsidR="001F2DDB" w:rsidRPr="001F2DDB" w:rsidRDefault="001F2DDB" w:rsidP="00D81881">
            <w:pPr>
              <w:pStyle w:val="seznam"/>
              <w:rPr>
                <w:rStyle w:val="bezzvyrazneni"/>
              </w:rPr>
            </w:pPr>
            <w:r w:rsidRPr="001F2DDB">
              <w:rPr>
                <w:rStyle w:val="bezzvyrazneni"/>
              </w:rPr>
              <w:t xml:space="preserve">popíše organizaci natěračských prací na </w:t>
            </w:r>
          </w:p>
          <w:p w:rsidR="001F2DDB" w:rsidRPr="001F2DDB" w:rsidRDefault="001F2DDB" w:rsidP="00D81881">
            <w:pPr>
              <w:pStyle w:val="seznam"/>
              <w:rPr>
                <w:rStyle w:val="bezzvyrazneni"/>
              </w:rPr>
            </w:pPr>
            <w:r w:rsidRPr="001F2DDB">
              <w:rPr>
                <w:rStyle w:val="bezzvyrazneni"/>
              </w:rPr>
              <w:t xml:space="preserve">stavbách; </w:t>
            </w:r>
          </w:p>
          <w:p w:rsidR="001F2DDB" w:rsidRPr="001F2DDB" w:rsidRDefault="001F2DDB" w:rsidP="00D81881">
            <w:pPr>
              <w:pStyle w:val="seznam"/>
              <w:rPr>
                <w:rStyle w:val="bezzvyrazneni"/>
              </w:rPr>
            </w:pPr>
            <w:r w:rsidRPr="001F2DDB">
              <w:rPr>
                <w:rStyle w:val="bezzvyrazneni"/>
              </w:rPr>
              <w:t xml:space="preserve">provede nátěr štětcem, válečkem, </w:t>
            </w:r>
          </w:p>
          <w:p w:rsidR="001F2DDB" w:rsidRPr="001F2DDB" w:rsidRDefault="001F2DDB" w:rsidP="00D81881">
            <w:pPr>
              <w:pStyle w:val="seznam"/>
              <w:rPr>
                <w:rStyle w:val="bezzvyrazneni"/>
              </w:rPr>
            </w:pPr>
            <w:r w:rsidRPr="001F2DDB">
              <w:rPr>
                <w:rStyle w:val="bezzvyrazneni"/>
              </w:rPr>
              <w:t xml:space="preserve">tupováním a ručním stříkacím zařízením; </w:t>
            </w:r>
          </w:p>
          <w:p w:rsidR="001F2DDB" w:rsidRPr="001F2DDB" w:rsidRDefault="001F2DDB" w:rsidP="00D81881">
            <w:pPr>
              <w:pStyle w:val="seznam"/>
              <w:rPr>
                <w:rStyle w:val="bezzvyrazneni"/>
              </w:rPr>
            </w:pPr>
            <w:r w:rsidRPr="001F2DDB">
              <w:rPr>
                <w:rStyle w:val="bezzvyrazneni"/>
              </w:rPr>
              <w:t xml:space="preserve">dodržuje pravidla BOZ při stavebních </w:t>
            </w:r>
          </w:p>
          <w:p w:rsidR="001F2DDB" w:rsidRPr="001F2DDB" w:rsidRDefault="001F2DDB" w:rsidP="00D81881">
            <w:pPr>
              <w:pStyle w:val="seznam"/>
              <w:rPr>
                <w:rStyle w:val="bezzvyrazneni"/>
              </w:rPr>
            </w:pPr>
            <w:r w:rsidRPr="001F2DDB">
              <w:rPr>
                <w:rStyle w:val="bezzvyrazneni"/>
              </w:rPr>
              <w:t xml:space="preserve">natěračských pracích a při práci ve </w:t>
            </w:r>
          </w:p>
          <w:p w:rsidR="00A80E91" w:rsidRPr="006F6998" w:rsidRDefault="001F2DDB" w:rsidP="00D81881">
            <w:pPr>
              <w:pStyle w:val="seznam"/>
              <w:rPr>
                <w:rStyle w:val="bezzvyrazneni"/>
              </w:rPr>
            </w:pPr>
            <w:r w:rsidRPr="001F2DDB">
              <w:rPr>
                <w:rStyle w:val="bezzvyrazneni"/>
              </w:rPr>
              <w:t>výškách;</w:t>
            </w:r>
          </w:p>
        </w:tc>
        <w:tc>
          <w:tcPr>
            <w:tcW w:w="6622" w:type="dxa"/>
            <w:gridSpan w:val="2"/>
          </w:tcPr>
          <w:p w:rsidR="001F2DDB" w:rsidRPr="001F2DDB" w:rsidRDefault="001F2DDB" w:rsidP="00D81881">
            <w:pPr>
              <w:rPr>
                <w:rStyle w:val="zvyraznit"/>
                <w:rFonts w:cs="Palatino Linotype"/>
              </w:rPr>
            </w:pPr>
            <w:r>
              <w:rPr>
                <w:rStyle w:val="zvyraznit"/>
                <w:rFonts w:cs="Palatino Linotype"/>
              </w:rPr>
              <w:lastRenderedPageBreak/>
              <w:t>4</w:t>
            </w:r>
            <w:r w:rsidR="00AC6D0D" w:rsidRPr="006F6998">
              <w:rPr>
                <w:rStyle w:val="zvyraznit"/>
                <w:rFonts w:cs="Palatino Linotype"/>
              </w:rPr>
              <w:t>.</w:t>
            </w:r>
            <w:r w:rsidR="00634CC6" w:rsidRPr="006F6998">
              <w:rPr>
                <w:rStyle w:val="zvyraznit"/>
                <w:rFonts w:cs="Palatino Linotype"/>
              </w:rPr>
              <w:t xml:space="preserve"> </w:t>
            </w:r>
            <w:r w:rsidRPr="001F2DDB">
              <w:rPr>
                <w:rStyle w:val="zvyraznit"/>
                <w:rFonts w:cs="Palatino Linotype"/>
              </w:rPr>
              <w:t xml:space="preserve">Natěračské práce ve stavebnictví </w:t>
            </w:r>
          </w:p>
          <w:p w:rsidR="001F2DDB" w:rsidRPr="001F2DDB" w:rsidRDefault="001F2DDB" w:rsidP="00D81881">
            <w:pPr>
              <w:pStyle w:val="seznam"/>
              <w:rPr>
                <w:rStyle w:val="zvyraznit"/>
                <w:rFonts w:cs="Palatino Linotype"/>
                <w:b/>
              </w:rPr>
            </w:pPr>
            <w:r w:rsidRPr="001F2DDB">
              <w:rPr>
                <w:rStyle w:val="zvyraznit"/>
                <w:rFonts w:cs="Palatino Linotype"/>
                <w:b/>
              </w:rPr>
              <w:t xml:space="preserve">stavebně truhlářské konstrukce </w:t>
            </w:r>
          </w:p>
          <w:p w:rsidR="001F2DDB" w:rsidRPr="001F2DDB" w:rsidRDefault="001F2DDB" w:rsidP="00D81881">
            <w:pPr>
              <w:pStyle w:val="seznam"/>
              <w:rPr>
                <w:rStyle w:val="zvyraznit"/>
                <w:rFonts w:cs="Palatino Linotype"/>
                <w:b/>
              </w:rPr>
            </w:pPr>
            <w:r w:rsidRPr="001F2DDB">
              <w:rPr>
                <w:rStyle w:val="zvyraznit"/>
                <w:rFonts w:cs="Palatino Linotype"/>
                <w:b/>
              </w:rPr>
              <w:t xml:space="preserve">nátěry kovových konstrukcí </w:t>
            </w:r>
          </w:p>
          <w:p w:rsidR="001F2DDB" w:rsidRPr="001F2DDB" w:rsidRDefault="001F2DDB" w:rsidP="00D81881">
            <w:pPr>
              <w:pStyle w:val="seznam"/>
              <w:rPr>
                <w:rStyle w:val="zvyraznit"/>
                <w:rFonts w:cs="Palatino Linotype"/>
                <w:b/>
              </w:rPr>
            </w:pPr>
            <w:r w:rsidRPr="001F2DDB">
              <w:rPr>
                <w:rStyle w:val="zvyraznit"/>
                <w:rFonts w:cs="Palatino Linotype"/>
                <w:b/>
              </w:rPr>
              <w:lastRenderedPageBreak/>
              <w:t xml:space="preserve">organizace natěračských prací na stavbách </w:t>
            </w:r>
          </w:p>
          <w:p w:rsidR="001F2DDB" w:rsidRPr="00A7322C" w:rsidRDefault="001F2DDB" w:rsidP="00D81881">
            <w:pPr>
              <w:pStyle w:val="seznam"/>
              <w:rPr>
                <w:rStyle w:val="zvyraznit"/>
                <w:rFonts w:cs="Palatino Linotype"/>
                <w:b/>
              </w:rPr>
            </w:pPr>
            <w:r w:rsidRPr="001F2DDB">
              <w:rPr>
                <w:rStyle w:val="zvyraznit"/>
                <w:rFonts w:cs="Palatino Linotype"/>
                <w:b/>
              </w:rPr>
              <w:t xml:space="preserve">BOZ při stavebních natěračských pracích </w:t>
            </w:r>
            <w:r w:rsidRPr="00A7322C">
              <w:rPr>
                <w:rStyle w:val="zvyraznit"/>
                <w:rFonts w:cs="Palatino Linotype"/>
                <w:b/>
              </w:rPr>
              <w:t xml:space="preserve">a při práci ve výškách </w:t>
            </w:r>
            <w:r w:rsidRPr="00A7322C">
              <w:rPr>
                <w:rStyle w:val="zvyraznit"/>
                <w:rFonts w:cs="Palatino Linotype"/>
                <w:b/>
              </w:rPr>
              <w:cr/>
            </w:r>
          </w:p>
          <w:p w:rsidR="00B023C0" w:rsidRPr="00B023C0" w:rsidRDefault="00B023C0" w:rsidP="00D81881">
            <w:pPr>
              <w:pStyle w:val="Odstavecseseznamem"/>
              <w:rPr>
                <w:rStyle w:val="zvyraznit"/>
                <w:rFonts w:cs="Palatino Linotype"/>
              </w:rPr>
            </w:pPr>
          </w:p>
        </w:tc>
        <w:tc>
          <w:tcPr>
            <w:tcW w:w="1620" w:type="dxa"/>
          </w:tcPr>
          <w:p w:rsidR="00BE6DCB" w:rsidRPr="006910C8" w:rsidRDefault="00A919BA" w:rsidP="00D81881">
            <w:pPr>
              <w:rPr>
                <w:rStyle w:val="bila"/>
              </w:rPr>
            </w:pPr>
            <w:r w:rsidRPr="006910C8">
              <w:rPr>
                <w:rStyle w:val="bila"/>
              </w:rPr>
              <w:lastRenderedPageBreak/>
              <w:t>42</w:t>
            </w:r>
          </w:p>
        </w:tc>
      </w:tr>
      <w:tr w:rsidR="00BE6DCB" w:rsidRPr="006F6998" w:rsidTr="001F2DDB">
        <w:tc>
          <w:tcPr>
            <w:tcW w:w="6338" w:type="dxa"/>
          </w:tcPr>
          <w:p w:rsidR="003A0F7A" w:rsidRPr="006F6998" w:rsidRDefault="003A0F7A" w:rsidP="00D81881">
            <w:pPr>
              <w:pStyle w:val="seznam"/>
            </w:pPr>
            <w:r w:rsidRPr="006F6998">
              <w:t>popíše technologický a pracovní postup nátěrů na dřevě, kovu, omítkách, sádrokartonu a</w:t>
            </w:r>
            <w:r w:rsidR="00AC6D0D" w:rsidRPr="006F6998">
              <w:t> </w:t>
            </w:r>
            <w:r w:rsidRPr="006F6998">
              <w:t>dalších podkladech,</w:t>
            </w:r>
          </w:p>
          <w:p w:rsidR="00BE6DCB" w:rsidRPr="006F6998" w:rsidRDefault="003A0F7A" w:rsidP="00D81881">
            <w:pPr>
              <w:pStyle w:val="seznam"/>
              <w:rPr>
                <w:rStyle w:val="bezzvyrazneni"/>
              </w:rPr>
            </w:pPr>
            <w:r w:rsidRPr="006F6998">
              <w:t>provede nátěr štětcem, válečkem, tupováním a</w:t>
            </w:r>
            <w:r w:rsidR="00AC6D0D" w:rsidRPr="006F6998">
              <w:t> </w:t>
            </w:r>
            <w:r w:rsidRPr="006F6998">
              <w:t xml:space="preserve">ručním stříkacím zařízením; </w:t>
            </w:r>
          </w:p>
        </w:tc>
        <w:tc>
          <w:tcPr>
            <w:tcW w:w="6622" w:type="dxa"/>
            <w:gridSpan w:val="2"/>
          </w:tcPr>
          <w:p w:rsidR="00BE6DCB" w:rsidRDefault="001F2DDB" w:rsidP="00D81881">
            <w:pPr>
              <w:rPr>
                <w:rStyle w:val="zvyraznit"/>
                <w:rFonts w:cs="Palatino Linotype"/>
              </w:rPr>
            </w:pPr>
            <w:r>
              <w:rPr>
                <w:rStyle w:val="zvyraznit"/>
                <w:rFonts w:cs="Palatino Linotype"/>
              </w:rPr>
              <w:t>5</w:t>
            </w:r>
            <w:r w:rsidR="00A80E91" w:rsidRPr="006F6998">
              <w:rPr>
                <w:rStyle w:val="zvyraznit"/>
                <w:rFonts w:cs="Palatino Linotype"/>
              </w:rPr>
              <w:t>.</w:t>
            </w:r>
            <w:r w:rsidR="00634CC6" w:rsidRPr="006F6998">
              <w:rPr>
                <w:rStyle w:val="zvyraznit"/>
                <w:rFonts w:cs="Palatino Linotype"/>
              </w:rPr>
              <w:t xml:space="preserve"> </w:t>
            </w:r>
            <w:r w:rsidR="00A80E91" w:rsidRPr="006F6998">
              <w:rPr>
                <w:rStyle w:val="zvyraznit"/>
                <w:rFonts w:cs="Palatino Linotype"/>
              </w:rPr>
              <w:t>Nátěry na různých podkladech</w:t>
            </w:r>
          </w:p>
          <w:p w:rsidR="00B023C0" w:rsidRPr="001F2DDB" w:rsidRDefault="00B023C0" w:rsidP="00D81881">
            <w:pPr>
              <w:pStyle w:val="seznam"/>
              <w:rPr>
                <w:rStyle w:val="zvyraznit"/>
                <w:rFonts w:cs="Palatino Linotype"/>
                <w:b/>
              </w:rPr>
            </w:pPr>
            <w:r w:rsidRPr="001F2DDB">
              <w:rPr>
                <w:rStyle w:val="zvyraznit"/>
                <w:rFonts w:cs="Palatino Linotype"/>
                <w:b/>
              </w:rPr>
              <w:t>pracovní postup nátěru na dřevě</w:t>
            </w:r>
          </w:p>
          <w:p w:rsidR="00B023C0" w:rsidRPr="001F2DDB" w:rsidRDefault="00B023C0" w:rsidP="00D81881">
            <w:pPr>
              <w:pStyle w:val="seznam"/>
              <w:rPr>
                <w:rStyle w:val="zvyraznit"/>
                <w:rFonts w:cs="Palatino Linotype"/>
                <w:b/>
              </w:rPr>
            </w:pPr>
            <w:r w:rsidRPr="001F2DDB">
              <w:rPr>
                <w:rStyle w:val="zvyraznit"/>
                <w:rFonts w:cs="Palatino Linotype"/>
                <w:b/>
              </w:rPr>
              <w:t>pracovní postup nátěru na kovu</w:t>
            </w:r>
          </w:p>
          <w:p w:rsidR="00B023C0" w:rsidRPr="001F2DDB" w:rsidRDefault="00B023C0" w:rsidP="00D81881">
            <w:pPr>
              <w:pStyle w:val="seznam"/>
              <w:rPr>
                <w:rStyle w:val="zvyraznit"/>
                <w:rFonts w:cs="Palatino Linotype"/>
                <w:b/>
              </w:rPr>
            </w:pPr>
            <w:r w:rsidRPr="001F2DDB">
              <w:rPr>
                <w:rStyle w:val="zvyraznit"/>
                <w:rFonts w:cs="Palatino Linotype"/>
                <w:b/>
              </w:rPr>
              <w:t>pracovní postup nátěru na omítkách</w:t>
            </w:r>
          </w:p>
          <w:p w:rsidR="00B023C0" w:rsidRPr="001F2DDB" w:rsidRDefault="00B023C0" w:rsidP="00D81881">
            <w:pPr>
              <w:pStyle w:val="seznam"/>
              <w:rPr>
                <w:rStyle w:val="zvyraznit"/>
                <w:rFonts w:cs="Palatino Linotype"/>
              </w:rPr>
            </w:pPr>
            <w:r w:rsidRPr="001F2DDB">
              <w:rPr>
                <w:rStyle w:val="zvyraznit"/>
                <w:rFonts w:cs="Palatino Linotype"/>
                <w:b/>
              </w:rPr>
              <w:t>pracovní postup nátěru na sádrokartónu</w:t>
            </w:r>
          </w:p>
        </w:tc>
        <w:tc>
          <w:tcPr>
            <w:tcW w:w="1620" w:type="dxa"/>
          </w:tcPr>
          <w:p w:rsidR="00BE6DCB" w:rsidRPr="006910C8" w:rsidRDefault="00A919BA" w:rsidP="00D81881">
            <w:pPr>
              <w:rPr>
                <w:rStyle w:val="bila"/>
              </w:rPr>
            </w:pPr>
            <w:r w:rsidRPr="006910C8">
              <w:rPr>
                <w:rStyle w:val="bila"/>
              </w:rPr>
              <w:t>42</w:t>
            </w:r>
          </w:p>
        </w:tc>
      </w:tr>
      <w:tr w:rsidR="00BE6DCB" w:rsidRPr="006F6998" w:rsidTr="001F2DDB">
        <w:tc>
          <w:tcPr>
            <w:tcW w:w="6338" w:type="dxa"/>
          </w:tcPr>
          <w:p w:rsidR="00BE6DCB" w:rsidRPr="006F6998" w:rsidRDefault="009B4B3B" w:rsidP="00D81881">
            <w:pPr>
              <w:pStyle w:val="seznam"/>
            </w:pPr>
            <w:r w:rsidRPr="006F6998">
              <w:t>popíše stavebně truhlářské konstrukce,</w:t>
            </w:r>
          </w:p>
          <w:p w:rsidR="009B4B3B" w:rsidRPr="006F6998" w:rsidRDefault="009B4B3B" w:rsidP="00D81881">
            <w:pPr>
              <w:pStyle w:val="seznam"/>
            </w:pPr>
            <w:r w:rsidRPr="006F6998">
              <w:t>popíše technologické a pracovní postupy nátěrů stavebně truhlářských konstrukcí a</w:t>
            </w:r>
            <w:r w:rsidR="00AC6D0D" w:rsidRPr="006F6998">
              <w:t> </w:t>
            </w:r>
            <w:r w:rsidRPr="006F6998">
              <w:t>topných těles a organizaci natěračských prací na</w:t>
            </w:r>
            <w:r w:rsidR="00AC6D0D" w:rsidRPr="006F6998">
              <w:t> </w:t>
            </w:r>
            <w:r w:rsidRPr="006F6998">
              <w:t>stavbách,</w:t>
            </w:r>
          </w:p>
          <w:p w:rsidR="009B4B3B" w:rsidRPr="006F6998" w:rsidRDefault="009B4B3B" w:rsidP="00D81881">
            <w:pPr>
              <w:pStyle w:val="seznam"/>
            </w:pPr>
            <w:r w:rsidRPr="006F6998">
              <w:t>provede nátěr štětcem, válečkem, tupováním a</w:t>
            </w:r>
            <w:r w:rsidR="00AC6D0D" w:rsidRPr="006F6998">
              <w:t> ručním stříkacím zařízením,</w:t>
            </w:r>
          </w:p>
          <w:p w:rsidR="009B4B3B" w:rsidRPr="006F6998" w:rsidRDefault="009B4B3B" w:rsidP="00D81881">
            <w:pPr>
              <w:pStyle w:val="seznam"/>
              <w:rPr>
                <w:rStyle w:val="bezzvyrazneni"/>
              </w:rPr>
            </w:pPr>
            <w:r w:rsidRPr="006F6998">
              <w:lastRenderedPageBreak/>
              <w:t>dodržuje pr</w:t>
            </w:r>
            <w:r w:rsidR="00AD0A10" w:rsidRPr="006F6998">
              <w:t>avidla BOZ při práci ve výškách;</w:t>
            </w:r>
            <w:r w:rsidRPr="006F6998">
              <w:t xml:space="preserve"> </w:t>
            </w:r>
          </w:p>
        </w:tc>
        <w:tc>
          <w:tcPr>
            <w:tcW w:w="6622" w:type="dxa"/>
            <w:gridSpan w:val="2"/>
          </w:tcPr>
          <w:p w:rsidR="00BE6DCB" w:rsidRPr="006F6998" w:rsidRDefault="001F2DDB" w:rsidP="00D81881">
            <w:pPr>
              <w:rPr>
                <w:rStyle w:val="zvyraznit"/>
                <w:rFonts w:cs="Palatino Linotype"/>
              </w:rPr>
            </w:pPr>
            <w:r>
              <w:rPr>
                <w:rStyle w:val="zvyraznit"/>
                <w:rFonts w:cs="Palatino Linotype"/>
              </w:rPr>
              <w:lastRenderedPageBreak/>
              <w:t>6</w:t>
            </w:r>
            <w:r w:rsidR="00A919BA" w:rsidRPr="006F6998">
              <w:rPr>
                <w:rStyle w:val="zvyraznit"/>
                <w:rFonts w:cs="Palatino Linotype"/>
              </w:rPr>
              <w:t>.</w:t>
            </w:r>
            <w:r w:rsidR="00634CC6" w:rsidRPr="006F6998">
              <w:rPr>
                <w:rStyle w:val="zvyraznit"/>
                <w:rFonts w:cs="Palatino Linotype"/>
              </w:rPr>
              <w:t xml:space="preserve"> </w:t>
            </w:r>
            <w:r w:rsidR="003A0F7A" w:rsidRPr="006F6998">
              <w:rPr>
                <w:rStyle w:val="zvyraznit"/>
                <w:rFonts w:cs="Palatino Linotype"/>
              </w:rPr>
              <w:t xml:space="preserve">Natěračské práce ve </w:t>
            </w:r>
            <w:r w:rsidR="009B4B3B" w:rsidRPr="006F6998">
              <w:rPr>
                <w:rStyle w:val="zvyraznit"/>
                <w:rFonts w:cs="Palatino Linotype"/>
              </w:rPr>
              <w:t>stavebnictví</w:t>
            </w:r>
          </w:p>
          <w:p w:rsidR="009B4B3B" w:rsidRPr="006F6998" w:rsidRDefault="009B4B3B" w:rsidP="00D81881">
            <w:pPr>
              <w:pStyle w:val="seznam"/>
              <w:rPr>
                <w:rStyle w:val="zvyraznit"/>
                <w:rFonts w:cs="Palatino Linotype"/>
                <w:b/>
              </w:rPr>
            </w:pPr>
            <w:r w:rsidRPr="006F6998">
              <w:rPr>
                <w:rStyle w:val="zvyraznit"/>
                <w:rFonts w:cs="Palatino Linotype"/>
                <w:b/>
              </w:rPr>
              <w:t>stavebně truhlářské konstrukce,</w:t>
            </w:r>
          </w:p>
          <w:p w:rsidR="009B4B3B" w:rsidRPr="006F6998" w:rsidRDefault="009B4B3B" w:rsidP="00D81881">
            <w:pPr>
              <w:pStyle w:val="seznam"/>
              <w:rPr>
                <w:rStyle w:val="zvyraznit"/>
                <w:rFonts w:cs="Palatino Linotype"/>
                <w:b/>
              </w:rPr>
            </w:pPr>
            <w:r w:rsidRPr="006F6998">
              <w:rPr>
                <w:rStyle w:val="zvyraznit"/>
                <w:rFonts w:cs="Palatino Linotype"/>
                <w:b/>
              </w:rPr>
              <w:t>organizace natěračských prací na stavbách,</w:t>
            </w:r>
          </w:p>
          <w:p w:rsidR="009B4B3B" w:rsidRPr="006F6998" w:rsidRDefault="009B4B3B" w:rsidP="00D81881">
            <w:pPr>
              <w:pStyle w:val="seznam"/>
              <w:rPr>
                <w:rStyle w:val="zvyraznit"/>
                <w:rFonts w:cs="Palatino Linotype"/>
                <w:b/>
              </w:rPr>
            </w:pPr>
            <w:r w:rsidRPr="006F6998">
              <w:rPr>
                <w:rStyle w:val="zvyraznit"/>
                <w:rFonts w:cs="Palatino Linotype"/>
                <w:b/>
              </w:rPr>
              <w:t>BOZ</w:t>
            </w:r>
            <w:r w:rsidR="00AC6D0D" w:rsidRPr="006F6998">
              <w:rPr>
                <w:rStyle w:val="zvyraznit"/>
                <w:rFonts w:cs="Palatino Linotype"/>
                <w:b/>
              </w:rPr>
              <w:t>P</w:t>
            </w:r>
            <w:r w:rsidRPr="006F6998">
              <w:rPr>
                <w:rStyle w:val="zvyraznit"/>
                <w:rFonts w:cs="Palatino Linotype"/>
                <w:b/>
              </w:rPr>
              <w:t xml:space="preserve"> při stavebních natěračských pracích</w:t>
            </w:r>
            <w:r w:rsidR="00AC6D0D" w:rsidRPr="006F6998">
              <w:rPr>
                <w:rStyle w:val="zvyraznit"/>
                <w:rFonts w:cs="Palatino Linotype"/>
                <w:b/>
              </w:rPr>
              <w:t>;</w:t>
            </w:r>
          </w:p>
        </w:tc>
        <w:tc>
          <w:tcPr>
            <w:tcW w:w="1620" w:type="dxa"/>
          </w:tcPr>
          <w:p w:rsidR="00BE6DCB" w:rsidRPr="006910C8" w:rsidRDefault="00A919BA" w:rsidP="00D81881">
            <w:pPr>
              <w:rPr>
                <w:rStyle w:val="bila"/>
              </w:rPr>
            </w:pPr>
            <w:r w:rsidRPr="006910C8">
              <w:rPr>
                <w:rStyle w:val="bila"/>
              </w:rPr>
              <w:t>105</w:t>
            </w:r>
          </w:p>
        </w:tc>
      </w:tr>
      <w:tr w:rsidR="00BE6DCB" w:rsidRPr="006F6998" w:rsidTr="001F2DDB">
        <w:tc>
          <w:tcPr>
            <w:tcW w:w="6338" w:type="dxa"/>
          </w:tcPr>
          <w:p w:rsidR="008E1FED" w:rsidRPr="006F6998" w:rsidRDefault="008E1FED" w:rsidP="00D81881">
            <w:pPr>
              <w:pStyle w:val="seznam"/>
            </w:pPr>
            <w:r w:rsidRPr="006F6998">
              <w:t>popíše měřící pomůcky a způsoby měření a</w:t>
            </w:r>
            <w:r w:rsidR="00AC6D0D" w:rsidRPr="006F6998">
              <w:t> </w:t>
            </w:r>
            <w:r w:rsidRPr="006F6998">
              <w:t>výpočtu natíraných ploch,</w:t>
            </w:r>
          </w:p>
          <w:p w:rsidR="008E1FED" w:rsidRPr="006F6998" w:rsidRDefault="008E1FED" w:rsidP="00D81881">
            <w:pPr>
              <w:pStyle w:val="seznam"/>
            </w:pPr>
            <w:r w:rsidRPr="006F6998">
              <w:t>měří a vypočte velikost natírané plochy,</w:t>
            </w:r>
          </w:p>
          <w:p w:rsidR="008E1FED" w:rsidRPr="006F6998" w:rsidRDefault="001F2DDB" w:rsidP="00D81881">
            <w:pPr>
              <w:pStyle w:val="seznam"/>
            </w:pPr>
            <w:r>
              <w:t>vypočítá množství nátěrů</w:t>
            </w:r>
          </w:p>
          <w:p w:rsidR="008E1FED" w:rsidRPr="006F6998" w:rsidRDefault="008E1FED" w:rsidP="00D81881">
            <w:pPr>
              <w:pStyle w:val="seznam"/>
            </w:pPr>
            <w:r w:rsidRPr="006F6998">
              <w:t>použije normy spotřeby materiálů, vypočte spotřebu materiálů,</w:t>
            </w:r>
          </w:p>
          <w:p w:rsidR="00BE6DCB" w:rsidRPr="006F6998" w:rsidRDefault="008E1FED" w:rsidP="00D81881">
            <w:pPr>
              <w:pStyle w:val="seznam"/>
              <w:rPr>
                <w:rStyle w:val="bezzvyrazneni"/>
              </w:rPr>
            </w:pPr>
            <w:r w:rsidRPr="006F6998">
              <w:t>vypracuje jednoduchý rozpočet nákladů</w:t>
            </w:r>
            <w:r w:rsidR="00AC6D0D" w:rsidRPr="006F6998">
              <w:t>.</w:t>
            </w:r>
          </w:p>
        </w:tc>
        <w:tc>
          <w:tcPr>
            <w:tcW w:w="6622" w:type="dxa"/>
            <w:gridSpan w:val="2"/>
          </w:tcPr>
          <w:p w:rsidR="00BE6DCB" w:rsidRDefault="001F2DDB" w:rsidP="00D81881">
            <w:pPr>
              <w:rPr>
                <w:rStyle w:val="zvyraznit"/>
                <w:rFonts w:cs="Palatino Linotype"/>
              </w:rPr>
            </w:pPr>
            <w:r>
              <w:rPr>
                <w:rStyle w:val="zvyraznit"/>
                <w:rFonts w:cs="Palatino Linotype"/>
              </w:rPr>
              <w:t>7</w:t>
            </w:r>
            <w:r w:rsidR="00A919BA" w:rsidRPr="006F6998">
              <w:rPr>
                <w:rStyle w:val="zvyraznit"/>
                <w:rFonts w:cs="Palatino Linotype"/>
              </w:rPr>
              <w:t>.</w:t>
            </w:r>
            <w:r w:rsidR="00634CC6" w:rsidRPr="006F6998">
              <w:rPr>
                <w:rStyle w:val="zvyraznit"/>
                <w:rFonts w:cs="Palatino Linotype"/>
              </w:rPr>
              <w:t xml:space="preserve"> </w:t>
            </w:r>
            <w:r w:rsidR="009B4B3B" w:rsidRPr="006F6998">
              <w:rPr>
                <w:rStyle w:val="zvyraznit"/>
                <w:rFonts w:cs="Palatino Linotype"/>
              </w:rPr>
              <w:t>Výpočet množství nátěrů, spotřeby materiálů a</w:t>
            </w:r>
            <w:r w:rsidR="00AC6D0D" w:rsidRPr="006F6998">
              <w:rPr>
                <w:rStyle w:val="zvyraznit"/>
                <w:rFonts w:cs="Palatino Linotype"/>
              </w:rPr>
              <w:t> </w:t>
            </w:r>
            <w:r w:rsidR="008E1FED" w:rsidRPr="006F6998">
              <w:rPr>
                <w:rStyle w:val="zvyraznit"/>
                <w:rFonts w:cs="Palatino Linotype"/>
              </w:rPr>
              <w:t>zpracování rozpočtu natěračských prací</w:t>
            </w:r>
          </w:p>
          <w:p w:rsidR="00BD5894" w:rsidRPr="00B023C0" w:rsidRDefault="00BD5894" w:rsidP="00D81881">
            <w:pPr>
              <w:pStyle w:val="seznam"/>
              <w:rPr>
                <w:rStyle w:val="zvyraznit"/>
                <w:rFonts w:cs="Palatino Linotype"/>
                <w:b/>
              </w:rPr>
            </w:pPr>
            <w:r w:rsidRPr="00B023C0">
              <w:rPr>
                <w:rStyle w:val="zvyraznit"/>
                <w:rFonts w:cs="Palatino Linotype"/>
                <w:b/>
              </w:rPr>
              <w:t>měřící pomůcky</w:t>
            </w:r>
          </w:p>
          <w:p w:rsidR="00BD5894" w:rsidRPr="00B023C0" w:rsidRDefault="00BD5894" w:rsidP="00D81881">
            <w:pPr>
              <w:pStyle w:val="seznam"/>
              <w:rPr>
                <w:rStyle w:val="zvyraznit"/>
                <w:rFonts w:cs="Palatino Linotype"/>
                <w:b/>
              </w:rPr>
            </w:pPr>
            <w:r w:rsidRPr="00B023C0">
              <w:rPr>
                <w:rStyle w:val="zvyraznit"/>
                <w:rFonts w:cs="Palatino Linotype"/>
                <w:b/>
              </w:rPr>
              <w:t>postup při měření ploch</w:t>
            </w:r>
          </w:p>
          <w:p w:rsidR="00BD5894" w:rsidRPr="00B023C0" w:rsidRDefault="00BD5894" w:rsidP="00D81881">
            <w:pPr>
              <w:pStyle w:val="seznam"/>
              <w:rPr>
                <w:rStyle w:val="zvyraznit"/>
                <w:rFonts w:cs="Palatino Linotype"/>
                <w:b/>
              </w:rPr>
            </w:pPr>
            <w:r w:rsidRPr="00B023C0">
              <w:rPr>
                <w:rStyle w:val="zvyraznit"/>
                <w:rFonts w:cs="Palatino Linotype"/>
                <w:b/>
              </w:rPr>
              <w:t>normy spotřeby materiálů</w:t>
            </w:r>
          </w:p>
          <w:p w:rsidR="00BD5894" w:rsidRPr="001F2DDB" w:rsidRDefault="00BD5894" w:rsidP="00D81881">
            <w:pPr>
              <w:pStyle w:val="seznam"/>
              <w:rPr>
                <w:rStyle w:val="zvyraznit"/>
                <w:rFonts w:cs="Palatino Linotype"/>
              </w:rPr>
            </w:pPr>
            <w:r w:rsidRPr="001F2DDB">
              <w:rPr>
                <w:rStyle w:val="zvyraznit"/>
                <w:rFonts w:cs="Palatino Linotype"/>
                <w:b/>
              </w:rPr>
              <w:t>výpočet spotřeby materiálů</w:t>
            </w:r>
          </w:p>
        </w:tc>
        <w:tc>
          <w:tcPr>
            <w:tcW w:w="1620" w:type="dxa"/>
          </w:tcPr>
          <w:p w:rsidR="00BE6DCB" w:rsidRPr="006910C8" w:rsidRDefault="00A919BA" w:rsidP="00D81881">
            <w:pPr>
              <w:rPr>
                <w:rStyle w:val="bila"/>
              </w:rPr>
            </w:pPr>
            <w:r w:rsidRPr="006910C8">
              <w:rPr>
                <w:rStyle w:val="bila"/>
              </w:rPr>
              <w:t>21</w:t>
            </w:r>
          </w:p>
        </w:tc>
      </w:tr>
      <w:tr w:rsidR="00324686" w:rsidRPr="006F6998" w:rsidTr="001F2DDB">
        <w:tc>
          <w:tcPr>
            <w:tcW w:w="6357" w:type="dxa"/>
            <w:gridSpan w:val="2"/>
          </w:tcPr>
          <w:p w:rsidR="00324686" w:rsidRPr="006F6998" w:rsidRDefault="00814B95" w:rsidP="00D81881">
            <w:pPr>
              <w:rPr>
                <w:rStyle w:val="zvyraznit"/>
                <w:rFonts w:cs="Palatino Linotype"/>
              </w:rPr>
            </w:pPr>
            <w:r w:rsidRPr="006F6998">
              <w:rPr>
                <w:rStyle w:val="zvyraznit"/>
                <w:rFonts w:cs="Palatino Linotype"/>
              </w:rPr>
              <w:t>Žák:</w:t>
            </w:r>
          </w:p>
          <w:p w:rsidR="00324686" w:rsidRPr="006F6998" w:rsidRDefault="00DF1575" w:rsidP="00D81881">
            <w:pPr>
              <w:pStyle w:val="seznam"/>
            </w:pPr>
            <w:r w:rsidRPr="006F6998">
              <w:t>prokáže znalosti o bezpečnosti formou testu</w:t>
            </w:r>
            <w:r w:rsidR="003D7F67" w:rsidRPr="006F6998">
              <w:t>,</w:t>
            </w:r>
          </w:p>
          <w:p w:rsidR="00324686" w:rsidRPr="006F6998" w:rsidRDefault="00DF1575" w:rsidP="00D81881">
            <w:pPr>
              <w:pStyle w:val="seznam"/>
            </w:pPr>
            <w:r w:rsidRPr="006F6998">
              <w:t>rozezná podrobně popíše hasicí prostředky používané v oboru</w:t>
            </w:r>
            <w:r w:rsidR="003D7F67" w:rsidRPr="006F6998">
              <w:t>,</w:t>
            </w:r>
          </w:p>
          <w:p w:rsidR="00324686" w:rsidRPr="006F6998" w:rsidRDefault="000B5EA4" w:rsidP="00D81881">
            <w:pPr>
              <w:pStyle w:val="seznam"/>
            </w:pPr>
            <w:r w:rsidRPr="006F6998">
              <w:t>popíše přípravu k malbě na všech druzích podkladů</w:t>
            </w:r>
            <w:r w:rsidR="003D7F67" w:rsidRPr="006F6998">
              <w:t>,</w:t>
            </w:r>
          </w:p>
          <w:p w:rsidR="00324686" w:rsidRDefault="000B5EA4" w:rsidP="00D81881">
            <w:pPr>
              <w:pStyle w:val="seznam"/>
            </w:pPr>
            <w:r w:rsidRPr="006F6998">
              <w:t>popíše přípravu k nátěru na všech druzích povrchů</w:t>
            </w:r>
            <w:r w:rsidR="003D7F67" w:rsidRPr="006F6998">
              <w:t>;</w:t>
            </w:r>
          </w:p>
          <w:p w:rsidR="00593601" w:rsidRPr="006F6998" w:rsidRDefault="00267406" w:rsidP="00D81881">
            <w:pPr>
              <w:pStyle w:val="seznam"/>
              <w:rPr>
                <w:rStyle w:val="bezzvyrazneni"/>
              </w:rPr>
            </w:pPr>
            <w:r w:rsidRPr="00267406">
              <w:t>posuzovali rozdílnou věrohodnost různých informačních zdrojů a kriticky přistupovali k získaným informacím, byli mediálně gramotní;</w:t>
            </w:r>
          </w:p>
        </w:tc>
        <w:tc>
          <w:tcPr>
            <w:tcW w:w="6603" w:type="dxa"/>
          </w:tcPr>
          <w:p w:rsidR="00324686" w:rsidRPr="006F6998" w:rsidRDefault="001F2DDB" w:rsidP="00D81881">
            <w:pPr>
              <w:rPr>
                <w:rStyle w:val="zvyraznit"/>
                <w:rFonts w:cs="Palatino Linotype"/>
              </w:rPr>
            </w:pPr>
            <w:r>
              <w:rPr>
                <w:rStyle w:val="zvyraznit"/>
                <w:rFonts w:cs="Palatino Linotype"/>
              </w:rPr>
              <w:t>8</w:t>
            </w:r>
            <w:r w:rsidR="00324686" w:rsidRPr="006F6998">
              <w:rPr>
                <w:rStyle w:val="zvyraznit"/>
                <w:rFonts w:cs="Palatino Linotype"/>
              </w:rPr>
              <w:t>.</w:t>
            </w:r>
            <w:r w:rsidR="00423292">
              <w:rPr>
                <w:rStyle w:val="zvyraznit"/>
                <w:rFonts w:cs="Palatino Linotype"/>
              </w:rPr>
              <w:t xml:space="preserve"> Opakování</w:t>
            </w:r>
          </w:p>
          <w:p w:rsidR="00324686" w:rsidRPr="006F6998" w:rsidRDefault="00DF1575" w:rsidP="00D81881">
            <w:pPr>
              <w:pStyle w:val="seznam"/>
            </w:pPr>
            <w:r w:rsidRPr="006F6998">
              <w:t>o</w:t>
            </w:r>
            <w:r w:rsidR="003C0FE4" w:rsidRPr="006F6998">
              <w:t>pakování BOZP oboru</w:t>
            </w:r>
            <w:r w:rsidR="00C02B2A" w:rsidRPr="006F6998">
              <w:t>,</w:t>
            </w:r>
          </w:p>
          <w:p w:rsidR="00DF1575" w:rsidRPr="006F6998" w:rsidRDefault="00DF1575" w:rsidP="00D81881">
            <w:pPr>
              <w:pStyle w:val="seznam"/>
            </w:pPr>
            <w:r w:rsidRPr="006F6998">
              <w:t>opakování požárních předpisů</w:t>
            </w:r>
            <w:r w:rsidR="00C02B2A" w:rsidRPr="006F6998">
              <w:t>,</w:t>
            </w:r>
          </w:p>
          <w:p w:rsidR="00DF1575" w:rsidRPr="006F6998" w:rsidRDefault="000B7E09" w:rsidP="00D81881">
            <w:pPr>
              <w:pStyle w:val="seznam"/>
            </w:pPr>
            <w:r w:rsidRPr="006F6998">
              <w:t xml:space="preserve">opakování učiva </w:t>
            </w:r>
            <w:smartTag w:uri="urn:schemas-microsoft-com:office:smarttags" w:element="metricconverter">
              <w:smartTagPr>
                <w:attr w:name="ProductID" w:val="1 a"/>
              </w:smartTagPr>
              <w:r w:rsidR="004005F7" w:rsidRPr="006F6998">
                <w:t>1</w:t>
              </w:r>
              <w:r w:rsidR="00164FCF" w:rsidRPr="006F6998">
                <w:t xml:space="preserve"> </w:t>
              </w:r>
              <w:r w:rsidR="00DF1575" w:rsidRPr="006F6998">
                <w:t>a</w:t>
              </w:r>
            </w:smartTag>
            <w:r w:rsidR="00C02B2A" w:rsidRPr="006F6998">
              <w:t xml:space="preserve"> 2. Ročníku,</w:t>
            </w:r>
          </w:p>
          <w:p w:rsidR="00DF1575" w:rsidRPr="00BD5894" w:rsidRDefault="000B7E09" w:rsidP="00D81881">
            <w:pPr>
              <w:pStyle w:val="seznam"/>
              <w:rPr>
                <w:rStyle w:val="zvyraznit"/>
                <w:rFonts w:cs="Palatino Linotype"/>
                <w:b/>
                <w:bCs/>
              </w:rPr>
            </w:pPr>
            <w:r w:rsidRPr="006F6998">
              <w:t>seznámení s učivem 3</w:t>
            </w:r>
            <w:r w:rsidR="00324686" w:rsidRPr="006F6998">
              <w:t>.</w:t>
            </w:r>
            <w:r w:rsidRPr="006F6998">
              <w:t xml:space="preserve"> </w:t>
            </w:r>
            <w:r w:rsidR="00324686" w:rsidRPr="006F6998">
              <w:t>ročníku</w:t>
            </w:r>
            <w:r w:rsidRPr="006F6998">
              <w:t>;</w:t>
            </w:r>
          </w:p>
        </w:tc>
        <w:tc>
          <w:tcPr>
            <w:tcW w:w="1620" w:type="dxa"/>
          </w:tcPr>
          <w:p w:rsidR="00324686" w:rsidRPr="006910C8" w:rsidRDefault="00A919BA" w:rsidP="00D81881">
            <w:pPr>
              <w:rPr>
                <w:rStyle w:val="bila"/>
              </w:rPr>
            </w:pPr>
            <w:r w:rsidRPr="006910C8">
              <w:rPr>
                <w:rStyle w:val="bila"/>
              </w:rPr>
              <w:t>42</w:t>
            </w:r>
          </w:p>
        </w:tc>
      </w:tr>
      <w:tr w:rsidR="00324686" w:rsidRPr="006F6998" w:rsidTr="001F2DDB">
        <w:tc>
          <w:tcPr>
            <w:tcW w:w="6357" w:type="dxa"/>
            <w:gridSpan w:val="2"/>
          </w:tcPr>
          <w:p w:rsidR="000B5EA4" w:rsidRPr="006F6998" w:rsidRDefault="000B5EA4" w:rsidP="00D81881">
            <w:pPr>
              <w:pStyle w:val="seznam"/>
            </w:pPr>
            <w:r w:rsidRPr="006F6998">
              <w:lastRenderedPageBreak/>
              <w:t>zvětší</w:t>
            </w:r>
            <w:r w:rsidR="00634CC6" w:rsidRPr="006F6998">
              <w:t xml:space="preserve"> </w:t>
            </w:r>
            <w:r w:rsidRPr="006F6998">
              <w:t>obrazce a motivy pomocí pauzy a</w:t>
            </w:r>
            <w:r w:rsidR="00C02B2A" w:rsidRPr="006F6998">
              <w:t> </w:t>
            </w:r>
            <w:r w:rsidRPr="006F6998">
              <w:t>šablony</w:t>
            </w:r>
            <w:r w:rsidR="00C02B2A" w:rsidRPr="006F6998">
              <w:t>,</w:t>
            </w:r>
          </w:p>
          <w:p w:rsidR="000B5EA4" w:rsidRPr="006F6998" w:rsidRDefault="000B5EA4" w:rsidP="00D81881">
            <w:pPr>
              <w:pStyle w:val="seznam"/>
            </w:pPr>
            <w:r w:rsidRPr="006F6998">
              <w:t>navrhne šablonu a zhotoví pauzu,</w:t>
            </w:r>
          </w:p>
          <w:p w:rsidR="000B5EA4" w:rsidRPr="006F6998" w:rsidRDefault="000B5EA4" w:rsidP="00D81881">
            <w:pPr>
              <w:pStyle w:val="seznam"/>
            </w:pPr>
            <w:r w:rsidRPr="006F6998">
              <w:t>navrhne barevný ornament</w:t>
            </w:r>
            <w:r w:rsidR="00C02B2A" w:rsidRPr="006F6998">
              <w:t>,</w:t>
            </w:r>
          </w:p>
          <w:p w:rsidR="000B5EA4" w:rsidRPr="006F6998" w:rsidRDefault="000B5EA4" w:rsidP="00D81881">
            <w:pPr>
              <w:pStyle w:val="seznam"/>
            </w:pPr>
            <w:r w:rsidRPr="006F6998">
              <w:t>vysvětlí pravidla konstrukce písma,</w:t>
            </w:r>
          </w:p>
          <w:p w:rsidR="000B5EA4" w:rsidRPr="006F6998" w:rsidRDefault="000B5EA4" w:rsidP="00D81881">
            <w:pPr>
              <w:pStyle w:val="seznam"/>
            </w:pPr>
            <w:r w:rsidRPr="006F6998">
              <w:t>konstruuje písmo,</w:t>
            </w:r>
          </w:p>
          <w:p w:rsidR="000B5EA4" w:rsidRPr="006F6998" w:rsidRDefault="000B5EA4" w:rsidP="00D81881">
            <w:pPr>
              <w:pStyle w:val="seznam"/>
            </w:pPr>
            <w:r w:rsidRPr="006F6998">
              <w:t>navrhne a nakreslí nápis na ploše,</w:t>
            </w:r>
          </w:p>
          <w:p w:rsidR="00324686" w:rsidRPr="006F6998" w:rsidRDefault="000B5EA4" w:rsidP="00D81881">
            <w:pPr>
              <w:pStyle w:val="seznam"/>
              <w:rPr>
                <w:rStyle w:val="bezzvyrazneni"/>
              </w:rPr>
            </w:pPr>
            <w:r w:rsidRPr="006F6998">
              <w:t>popíše pravidla pro barevné řešení interiérů, fasád a barevné funkční nátěry (informační</w:t>
            </w:r>
            <w:r w:rsidR="00C02B2A" w:rsidRPr="006F6998">
              <w:t>),</w:t>
            </w:r>
          </w:p>
        </w:tc>
        <w:tc>
          <w:tcPr>
            <w:tcW w:w="6603" w:type="dxa"/>
          </w:tcPr>
          <w:p w:rsidR="00324686" w:rsidRPr="006F6998" w:rsidRDefault="001F2DDB" w:rsidP="00D81881">
            <w:pPr>
              <w:rPr>
                <w:rStyle w:val="zvyraznit"/>
                <w:rFonts w:cs="Palatino Linotype"/>
              </w:rPr>
            </w:pPr>
            <w:r>
              <w:rPr>
                <w:rStyle w:val="zvyraznit"/>
                <w:rFonts w:cs="Palatino Linotype"/>
              </w:rPr>
              <w:t>9</w:t>
            </w:r>
            <w:r w:rsidR="00324686" w:rsidRPr="006F6998">
              <w:rPr>
                <w:rStyle w:val="zvyraznit"/>
                <w:rFonts w:cs="Palatino Linotype"/>
              </w:rPr>
              <w:t>.</w:t>
            </w:r>
            <w:r w:rsidR="00634CC6" w:rsidRPr="006F6998">
              <w:rPr>
                <w:rStyle w:val="zvyraznit"/>
                <w:rFonts w:cs="Palatino Linotype"/>
              </w:rPr>
              <w:t xml:space="preserve"> </w:t>
            </w:r>
            <w:r w:rsidR="000B5EA4" w:rsidRPr="006F6998">
              <w:rPr>
                <w:rStyle w:val="zvyraznit"/>
                <w:rFonts w:cs="Palatino Linotype"/>
              </w:rPr>
              <w:t>Technické zobrazování</w:t>
            </w:r>
          </w:p>
          <w:p w:rsidR="000B5EA4" w:rsidRPr="006F6998" w:rsidRDefault="000B5EA4" w:rsidP="00D81881">
            <w:pPr>
              <w:pStyle w:val="seznam"/>
            </w:pPr>
            <w:r w:rsidRPr="006F6998">
              <w:t xml:space="preserve">opakování učiva 2. </w:t>
            </w:r>
            <w:r w:rsidR="00C02B2A" w:rsidRPr="006F6998">
              <w:t>r</w:t>
            </w:r>
            <w:r w:rsidRPr="006F6998">
              <w:t>očníku</w:t>
            </w:r>
            <w:r w:rsidR="00C02B2A" w:rsidRPr="006F6998">
              <w:t>,</w:t>
            </w:r>
          </w:p>
          <w:p w:rsidR="000B5EA4" w:rsidRPr="006F6998" w:rsidRDefault="000B5EA4" w:rsidP="00D81881">
            <w:pPr>
              <w:pStyle w:val="seznam"/>
            </w:pPr>
            <w:r w:rsidRPr="006F6998">
              <w:t>zvětšování plošných obrazců a motivů,</w:t>
            </w:r>
          </w:p>
          <w:p w:rsidR="000B5EA4" w:rsidRPr="006F6998" w:rsidRDefault="000B5EA4" w:rsidP="00D81881">
            <w:pPr>
              <w:pStyle w:val="seznam"/>
            </w:pPr>
            <w:r w:rsidRPr="006F6998">
              <w:t>návrh a zhotovení složitějších šablon,</w:t>
            </w:r>
          </w:p>
          <w:p w:rsidR="000B5EA4" w:rsidRPr="006F6998" w:rsidRDefault="000B5EA4" w:rsidP="00D81881">
            <w:pPr>
              <w:pStyle w:val="seznam"/>
            </w:pPr>
            <w:r w:rsidRPr="006F6998">
              <w:t>konstrukce písma,</w:t>
            </w:r>
          </w:p>
          <w:p w:rsidR="00324686" w:rsidRPr="006F6998" w:rsidRDefault="000B5EA4" w:rsidP="00D81881">
            <w:pPr>
              <w:pStyle w:val="seznam"/>
              <w:rPr>
                <w:rStyle w:val="zvyraznit"/>
                <w:rFonts w:cs="Palatino Linotype"/>
                <w:b/>
                <w:bCs/>
              </w:rPr>
            </w:pPr>
            <w:r w:rsidRPr="006F6998">
              <w:t>barevná kompozice</w:t>
            </w:r>
            <w:r w:rsidR="00C02B2A" w:rsidRPr="006F6998">
              <w:t>;</w:t>
            </w:r>
          </w:p>
        </w:tc>
        <w:tc>
          <w:tcPr>
            <w:tcW w:w="1620" w:type="dxa"/>
          </w:tcPr>
          <w:p w:rsidR="00324686" w:rsidRPr="006910C8" w:rsidRDefault="00A919BA" w:rsidP="00D81881">
            <w:pPr>
              <w:rPr>
                <w:rStyle w:val="bila"/>
              </w:rPr>
            </w:pPr>
            <w:r w:rsidRPr="006910C8">
              <w:rPr>
                <w:rStyle w:val="bila"/>
              </w:rPr>
              <w:t>84</w:t>
            </w:r>
          </w:p>
        </w:tc>
      </w:tr>
      <w:tr w:rsidR="00DD15DD" w:rsidRPr="006F6998" w:rsidTr="001F2DDB">
        <w:tc>
          <w:tcPr>
            <w:tcW w:w="6357" w:type="dxa"/>
            <w:gridSpan w:val="2"/>
          </w:tcPr>
          <w:p w:rsidR="00DD15DD" w:rsidRPr="006F6998" w:rsidRDefault="00DD15DD" w:rsidP="00D81881">
            <w:pPr>
              <w:pStyle w:val="seznam"/>
            </w:pPr>
            <w:r w:rsidRPr="006F6998">
              <w:t>popíše přípravné práce před nátěry fasád – průzkum objektu a přípravu podkladu (vysprávky, čištění fasád mechanickými a</w:t>
            </w:r>
            <w:r w:rsidR="00C02B2A" w:rsidRPr="006F6998">
              <w:t> </w:t>
            </w:r>
            <w:r w:rsidRPr="006F6998">
              <w:t>chemickými prostředky, penetrace),</w:t>
            </w:r>
          </w:p>
          <w:p w:rsidR="00DD15DD" w:rsidRPr="006F6998" w:rsidRDefault="00DD15DD" w:rsidP="00D81881">
            <w:pPr>
              <w:pStyle w:val="seznam"/>
            </w:pPr>
            <w:r w:rsidRPr="006F6998">
              <w:t>připraví, použije a ošetří nářadí a pracovní pomůcky pro nátěry fasád ručně a stříkáním,</w:t>
            </w:r>
          </w:p>
          <w:p w:rsidR="00DD15DD" w:rsidRPr="006F6998" w:rsidRDefault="00DD15DD" w:rsidP="00D81881">
            <w:pPr>
              <w:pStyle w:val="seznam"/>
            </w:pPr>
            <w:r w:rsidRPr="006F6998">
              <w:t>popíše pracovní postupy, technologické přestávky a vhodné povětrnostní podmínky při</w:t>
            </w:r>
            <w:r w:rsidR="00C02B2A" w:rsidRPr="006F6998">
              <w:t> </w:t>
            </w:r>
            <w:r w:rsidRPr="006F6998">
              <w:t>nanášení nátěrů různými nátěrovými hmotami,</w:t>
            </w:r>
          </w:p>
          <w:p w:rsidR="00DD15DD" w:rsidRPr="006F6998" w:rsidRDefault="00DD15DD" w:rsidP="00D81881">
            <w:pPr>
              <w:pStyle w:val="seznam"/>
            </w:pPr>
            <w:r w:rsidRPr="006F6998">
              <w:lastRenderedPageBreak/>
              <w:t>provede nátěr fasády včetně úpravy podkladu</w:t>
            </w:r>
            <w:r w:rsidR="00C02B2A" w:rsidRPr="006F6998">
              <w:t>,</w:t>
            </w:r>
          </w:p>
          <w:p w:rsidR="00DD15DD" w:rsidRPr="006F6998" w:rsidRDefault="00DD15DD" w:rsidP="00D81881">
            <w:pPr>
              <w:pStyle w:val="seznam"/>
              <w:rPr>
                <w:rStyle w:val="bezzvyrazneni"/>
              </w:rPr>
            </w:pPr>
            <w:r w:rsidRPr="006F6998">
              <w:t>dodržuje pravidla BOZP a hygieny práce při</w:t>
            </w:r>
            <w:r w:rsidR="00C02B2A" w:rsidRPr="006F6998">
              <w:t> </w:t>
            </w:r>
            <w:r w:rsidRPr="006F6998">
              <w:t>nátěrech fasád (práce ve výškách, práce s vápnem, chemickými čisticími prostředky aj.</w:t>
            </w:r>
            <w:r w:rsidR="00C02B2A" w:rsidRPr="006F6998">
              <w:t>);</w:t>
            </w:r>
          </w:p>
        </w:tc>
        <w:tc>
          <w:tcPr>
            <w:tcW w:w="6603" w:type="dxa"/>
          </w:tcPr>
          <w:p w:rsidR="00BD5894" w:rsidRDefault="001F2DDB" w:rsidP="00D81881">
            <w:pPr>
              <w:rPr>
                <w:rStyle w:val="zvyraznit"/>
                <w:rFonts w:cs="Palatino Linotype"/>
              </w:rPr>
            </w:pPr>
            <w:r>
              <w:rPr>
                <w:rStyle w:val="zvyraznit"/>
                <w:rFonts w:cs="Palatino Linotype"/>
              </w:rPr>
              <w:lastRenderedPageBreak/>
              <w:t>10</w:t>
            </w:r>
            <w:r w:rsidR="00DD15DD" w:rsidRPr="006F6998">
              <w:rPr>
                <w:rStyle w:val="zvyraznit"/>
                <w:rFonts w:cs="Palatino Linotype"/>
              </w:rPr>
              <w:t>.</w:t>
            </w:r>
            <w:r w:rsidR="00634CC6" w:rsidRPr="006F6998">
              <w:rPr>
                <w:rStyle w:val="zvyraznit"/>
                <w:rFonts w:cs="Palatino Linotype"/>
              </w:rPr>
              <w:t xml:space="preserve"> </w:t>
            </w:r>
            <w:r w:rsidR="00DD15DD" w:rsidRPr="006F6998">
              <w:rPr>
                <w:rStyle w:val="zvyraznit"/>
                <w:rFonts w:cs="Palatino Linotype"/>
              </w:rPr>
              <w:t>Nátěry fasád</w:t>
            </w:r>
          </w:p>
          <w:p w:rsidR="00BD5894" w:rsidRPr="001F2DDB" w:rsidRDefault="00BD5894" w:rsidP="00D81881">
            <w:pPr>
              <w:pStyle w:val="seznam"/>
              <w:rPr>
                <w:rStyle w:val="zvyraznit"/>
                <w:rFonts w:cs="Palatino Linotype"/>
              </w:rPr>
            </w:pPr>
            <w:r w:rsidRPr="001F2DDB">
              <w:rPr>
                <w:rStyle w:val="zvyraznit"/>
                <w:rFonts w:cs="Palatino Linotype"/>
                <w:b/>
              </w:rPr>
              <w:t>přípravné práce před nátěry fasád</w:t>
            </w:r>
          </w:p>
          <w:p w:rsidR="00BD5894" w:rsidRPr="001F2DDB" w:rsidRDefault="00BD5894" w:rsidP="00D81881">
            <w:pPr>
              <w:pStyle w:val="seznam"/>
              <w:rPr>
                <w:rStyle w:val="zvyraznit"/>
                <w:rFonts w:cs="Palatino Linotype"/>
              </w:rPr>
            </w:pPr>
            <w:r w:rsidRPr="001F2DDB">
              <w:rPr>
                <w:rStyle w:val="zvyraznit"/>
                <w:rFonts w:cs="Palatino Linotype"/>
                <w:b/>
              </w:rPr>
              <w:t>nářadí a jeho ošetření</w:t>
            </w:r>
          </w:p>
          <w:p w:rsidR="00BD5894" w:rsidRPr="001F2DDB" w:rsidRDefault="00BD5894" w:rsidP="00D81881">
            <w:pPr>
              <w:pStyle w:val="seznam"/>
              <w:rPr>
                <w:rStyle w:val="zvyraznit"/>
                <w:rFonts w:cs="Palatino Linotype"/>
              </w:rPr>
            </w:pPr>
            <w:r w:rsidRPr="001F2DDB">
              <w:rPr>
                <w:rStyle w:val="zvyraznit"/>
                <w:rFonts w:cs="Palatino Linotype"/>
                <w:b/>
              </w:rPr>
              <w:t>pracovní postup pro nátěry fasád</w:t>
            </w:r>
          </w:p>
          <w:p w:rsidR="00BD5894" w:rsidRPr="001F2DDB" w:rsidRDefault="00BD5894" w:rsidP="00D81881">
            <w:pPr>
              <w:pStyle w:val="seznam"/>
              <w:rPr>
                <w:rStyle w:val="zvyraznit"/>
                <w:rFonts w:cs="Palatino Linotype"/>
              </w:rPr>
            </w:pPr>
            <w:r w:rsidRPr="001F2DDB">
              <w:rPr>
                <w:rStyle w:val="zvyraznit"/>
                <w:rFonts w:cs="Palatino Linotype"/>
                <w:b/>
              </w:rPr>
              <w:t>BOZP pro nátěry fasád</w:t>
            </w:r>
          </w:p>
        </w:tc>
        <w:tc>
          <w:tcPr>
            <w:tcW w:w="1620" w:type="dxa"/>
          </w:tcPr>
          <w:p w:rsidR="00DD15DD" w:rsidRPr="006910C8" w:rsidRDefault="00A919BA" w:rsidP="00D81881">
            <w:pPr>
              <w:rPr>
                <w:rStyle w:val="bila"/>
              </w:rPr>
            </w:pPr>
            <w:r w:rsidRPr="006910C8">
              <w:rPr>
                <w:rStyle w:val="bila"/>
              </w:rPr>
              <w:t>105</w:t>
            </w:r>
          </w:p>
        </w:tc>
      </w:tr>
      <w:tr w:rsidR="00DD15DD" w:rsidRPr="006F6998" w:rsidTr="001F2DDB">
        <w:tc>
          <w:tcPr>
            <w:tcW w:w="6357" w:type="dxa"/>
            <w:gridSpan w:val="2"/>
          </w:tcPr>
          <w:p w:rsidR="001F2DDB" w:rsidRDefault="001F2DDB" w:rsidP="00D81881">
            <w:pPr>
              <w:pStyle w:val="seznam"/>
            </w:pPr>
            <w:r>
              <w:t xml:space="preserve"> vysvětlí význam a použití ochranných </w:t>
            </w:r>
          </w:p>
          <w:p w:rsidR="001F2DDB" w:rsidRDefault="001F2DDB" w:rsidP="00D81881">
            <w:pPr>
              <w:pStyle w:val="seznam"/>
            </w:pPr>
            <w:r>
              <w:t xml:space="preserve">a speciálních nátěrů; </w:t>
            </w:r>
          </w:p>
          <w:p w:rsidR="001F2DDB" w:rsidRDefault="001F2DDB" w:rsidP="00D81881">
            <w:pPr>
              <w:pStyle w:val="seznam"/>
            </w:pPr>
            <w:r>
              <w:t xml:space="preserve">popíše technologický a pracovní postup </w:t>
            </w:r>
          </w:p>
          <w:p w:rsidR="001F2DDB" w:rsidRDefault="001F2DDB" w:rsidP="00D81881">
            <w:pPr>
              <w:pStyle w:val="seznam"/>
            </w:pPr>
            <w:r>
              <w:t xml:space="preserve">ochranného a speciálního nátěru; </w:t>
            </w:r>
          </w:p>
          <w:p w:rsidR="001F2DDB" w:rsidRDefault="001F2DDB" w:rsidP="00D81881">
            <w:pPr>
              <w:pStyle w:val="seznam"/>
            </w:pPr>
            <w:r>
              <w:t xml:space="preserve">provede nátěr štětcem, válečkem, </w:t>
            </w:r>
          </w:p>
          <w:p w:rsidR="00DD15DD" w:rsidRPr="006F6998" w:rsidRDefault="001F2DDB" w:rsidP="00D81881">
            <w:pPr>
              <w:pStyle w:val="seznam"/>
            </w:pPr>
            <w:r>
              <w:t>upováním a ručním stříkacím zařízením;</w:t>
            </w:r>
          </w:p>
          <w:p w:rsidR="00267406" w:rsidRPr="00267406" w:rsidRDefault="00267406" w:rsidP="00D81881">
            <w:pPr>
              <w:pStyle w:val="seznam"/>
            </w:pPr>
            <w:r w:rsidRPr="00267406">
              <w:t xml:space="preserve">posuzovali kvalitu podkladů pro malířské a natěračské práce a volili příslušné </w:t>
            </w:r>
          </w:p>
          <w:p w:rsidR="00267406" w:rsidRPr="00267406" w:rsidRDefault="00267406" w:rsidP="00D81881">
            <w:pPr>
              <w:pStyle w:val="seznam"/>
            </w:pPr>
            <w:r w:rsidRPr="00267406">
              <w:t xml:space="preserve">technologické a pracovní postupy pro jejich přípravu; </w:t>
            </w:r>
          </w:p>
          <w:p w:rsidR="00267406" w:rsidRPr="006F6998" w:rsidRDefault="00267406" w:rsidP="00D81881">
            <w:pPr>
              <w:pStyle w:val="seznam"/>
              <w:rPr>
                <w:rStyle w:val="bezzvyrazneni"/>
              </w:rPr>
            </w:pPr>
            <w:r w:rsidRPr="00267406">
              <w:t>prováděli přípravu podkladů pro malířské a natěračské práce;</w:t>
            </w:r>
          </w:p>
        </w:tc>
        <w:tc>
          <w:tcPr>
            <w:tcW w:w="6603" w:type="dxa"/>
          </w:tcPr>
          <w:p w:rsidR="001F2DDB" w:rsidRPr="001F2DDB" w:rsidRDefault="001F2DDB" w:rsidP="00D81881">
            <w:pPr>
              <w:rPr>
                <w:rStyle w:val="zvyraznit"/>
                <w:rFonts w:cs="Palatino Linotype"/>
              </w:rPr>
            </w:pPr>
            <w:r>
              <w:rPr>
                <w:rStyle w:val="zvyraznit"/>
                <w:rFonts w:cs="Palatino Linotype"/>
              </w:rPr>
              <w:t>1</w:t>
            </w:r>
            <w:r w:rsidR="00312170">
              <w:rPr>
                <w:rStyle w:val="zvyraznit"/>
                <w:rFonts w:cs="Palatino Linotype"/>
              </w:rPr>
              <w:t>1</w:t>
            </w:r>
            <w:r w:rsidR="00DD15DD" w:rsidRPr="006F6998">
              <w:rPr>
                <w:rStyle w:val="zvyraznit"/>
                <w:rFonts w:cs="Palatino Linotype"/>
              </w:rPr>
              <w:t>.</w:t>
            </w:r>
            <w:r w:rsidR="00634CC6" w:rsidRPr="006F6998">
              <w:rPr>
                <w:rStyle w:val="zvyraznit"/>
                <w:rFonts w:cs="Palatino Linotype"/>
              </w:rPr>
              <w:t xml:space="preserve"> </w:t>
            </w:r>
            <w:r w:rsidRPr="001F2DDB">
              <w:rPr>
                <w:rStyle w:val="zvyraznit"/>
                <w:rFonts w:cs="Palatino Linotype"/>
              </w:rPr>
              <w:t xml:space="preserve">Ochranné a speciální nátěry </w:t>
            </w:r>
          </w:p>
          <w:p w:rsidR="001F2DDB" w:rsidRPr="001F2DDB" w:rsidRDefault="001F2DDB" w:rsidP="00D81881">
            <w:pPr>
              <w:pStyle w:val="seznam"/>
              <w:rPr>
                <w:rStyle w:val="zvyraznit"/>
                <w:rFonts w:cs="Palatino Linotype"/>
                <w:b/>
              </w:rPr>
            </w:pPr>
            <w:r w:rsidRPr="001F2DDB">
              <w:rPr>
                <w:rStyle w:val="zvyraznit"/>
                <w:rFonts w:cs="Palatino Linotype"/>
                <w:b/>
              </w:rPr>
              <w:t xml:space="preserve">ochranné nátěry betonových konstrukcí </w:t>
            </w:r>
          </w:p>
          <w:p w:rsidR="001F2DDB" w:rsidRPr="001F2DDB" w:rsidRDefault="001F2DDB" w:rsidP="00D81881">
            <w:pPr>
              <w:pStyle w:val="seznam"/>
              <w:rPr>
                <w:rStyle w:val="zvyraznit"/>
                <w:rFonts w:cs="Palatino Linotype"/>
                <w:b/>
              </w:rPr>
            </w:pPr>
            <w:r w:rsidRPr="001F2DDB">
              <w:rPr>
                <w:rStyle w:val="zvyraznit"/>
                <w:rFonts w:cs="Palatino Linotype"/>
                <w:b/>
              </w:rPr>
              <w:t xml:space="preserve">protipožární nátěry </w:t>
            </w:r>
          </w:p>
          <w:p w:rsidR="001F2DDB" w:rsidRPr="001F2DDB" w:rsidRDefault="001F2DDB" w:rsidP="00D81881">
            <w:pPr>
              <w:pStyle w:val="seznam"/>
              <w:rPr>
                <w:rStyle w:val="zvyraznit"/>
                <w:rFonts w:cs="Palatino Linotype"/>
                <w:b/>
              </w:rPr>
            </w:pPr>
            <w:r w:rsidRPr="001F2DDB">
              <w:rPr>
                <w:rStyle w:val="zvyraznit"/>
                <w:rFonts w:cs="Palatino Linotype"/>
                <w:b/>
              </w:rPr>
              <w:t xml:space="preserve">antikorozní nátěry </w:t>
            </w:r>
          </w:p>
          <w:p w:rsidR="00DD15DD" w:rsidRPr="001F2DDB" w:rsidRDefault="001F2DDB" w:rsidP="00D81881">
            <w:pPr>
              <w:pStyle w:val="seznam"/>
              <w:rPr>
                <w:rStyle w:val="zvyraznit"/>
                <w:rFonts w:cs="Palatino Linotype"/>
                <w:b/>
              </w:rPr>
            </w:pPr>
            <w:r w:rsidRPr="001F2DDB">
              <w:rPr>
                <w:rStyle w:val="zvyraznit"/>
                <w:rFonts w:cs="Palatino Linotype"/>
                <w:b/>
              </w:rPr>
              <w:t>nátěry podlah</w:t>
            </w:r>
          </w:p>
          <w:p w:rsidR="00267406" w:rsidRPr="001F2DDB" w:rsidRDefault="001F2DDB" w:rsidP="00D81881">
            <w:pPr>
              <w:pStyle w:val="seznam"/>
              <w:rPr>
                <w:rStyle w:val="zvyraznit"/>
                <w:rFonts w:cs="Palatino Linotype"/>
                <w:b/>
              </w:rPr>
            </w:pPr>
            <w:r w:rsidRPr="001F2DDB">
              <w:rPr>
                <w:rStyle w:val="zvyraznit"/>
                <w:rFonts w:cs="Palatino Linotype"/>
                <w:b/>
              </w:rPr>
              <w:t>n</w:t>
            </w:r>
            <w:r w:rsidR="00267406" w:rsidRPr="001F2DDB">
              <w:rPr>
                <w:rStyle w:val="zvyraznit"/>
                <w:rFonts w:cs="Palatino Linotype"/>
                <w:b/>
              </w:rPr>
              <w:t>átěry na savých podkladech</w:t>
            </w:r>
          </w:p>
          <w:p w:rsidR="00267406" w:rsidRPr="001F2DDB" w:rsidRDefault="001F2DDB" w:rsidP="00D81881">
            <w:pPr>
              <w:pStyle w:val="seznam"/>
              <w:rPr>
                <w:rStyle w:val="zvyraznit"/>
                <w:rFonts w:cs="Palatino Linotype"/>
                <w:b/>
              </w:rPr>
            </w:pPr>
            <w:r w:rsidRPr="001F2DDB">
              <w:rPr>
                <w:rStyle w:val="zvyraznit"/>
                <w:rFonts w:cs="Palatino Linotype"/>
                <w:b/>
              </w:rPr>
              <w:t>n</w:t>
            </w:r>
            <w:r w:rsidR="00267406" w:rsidRPr="001F2DDB">
              <w:rPr>
                <w:rStyle w:val="zvyraznit"/>
                <w:rFonts w:cs="Palatino Linotype"/>
                <w:b/>
              </w:rPr>
              <w:t>átěry na nesavých podkladech</w:t>
            </w:r>
          </w:p>
          <w:p w:rsidR="00BD5894" w:rsidRPr="001F2DDB" w:rsidRDefault="00BD5894" w:rsidP="00D81881">
            <w:pPr>
              <w:pStyle w:val="seznam"/>
              <w:rPr>
                <w:rStyle w:val="zvyraznit"/>
                <w:rFonts w:cs="Palatino Linotype"/>
                <w:b/>
              </w:rPr>
            </w:pPr>
            <w:r w:rsidRPr="001F2DDB">
              <w:rPr>
                <w:rStyle w:val="zvyraznit"/>
                <w:rFonts w:cs="Palatino Linotype"/>
                <w:b/>
              </w:rPr>
              <w:t>druhy, vlastnosti a způsoby přípravy podkladů</w:t>
            </w:r>
          </w:p>
          <w:p w:rsidR="00BD5894" w:rsidRPr="001F2DDB" w:rsidRDefault="00BD5894" w:rsidP="00D81881">
            <w:pPr>
              <w:pStyle w:val="seznam"/>
              <w:rPr>
                <w:rStyle w:val="zvyraznit"/>
                <w:rFonts w:cs="Palatino Linotype"/>
                <w:b/>
              </w:rPr>
            </w:pPr>
            <w:r w:rsidRPr="001F2DDB">
              <w:rPr>
                <w:rStyle w:val="zvyraznit"/>
                <w:rFonts w:cs="Palatino Linotype"/>
                <w:b/>
              </w:rPr>
              <w:t>nářadí a jeho ošetření po práci</w:t>
            </w:r>
          </w:p>
          <w:p w:rsidR="00BD5894" w:rsidRPr="001F2DDB" w:rsidRDefault="00BD5894" w:rsidP="00D81881">
            <w:pPr>
              <w:pStyle w:val="seznam"/>
              <w:rPr>
                <w:rStyle w:val="zvyraznit"/>
                <w:rFonts w:cs="Palatino Linotype"/>
                <w:b/>
              </w:rPr>
            </w:pPr>
            <w:r w:rsidRPr="001F2DDB">
              <w:rPr>
                <w:rStyle w:val="zvyraznit"/>
                <w:rFonts w:cs="Palatino Linotype"/>
                <w:b/>
              </w:rPr>
              <w:t>mechanické odstranění starého nátěru</w:t>
            </w:r>
          </w:p>
          <w:p w:rsidR="00BD5894" w:rsidRPr="001F2DDB" w:rsidRDefault="00BD5894" w:rsidP="00D81881">
            <w:pPr>
              <w:pStyle w:val="seznam"/>
              <w:rPr>
                <w:rStyle w:val="zvyraznit"/>
                <w:rFonts w:cs="Palatino Linotype"/>
                <w:b/>
              </w:rPr>
            </w:pPr>
            <w:r w:rsidRPr="001F2DDB">
              <w:rPr>
                <w:rStyle w:val="zvyraznit"/>
                <w:rFonts w:cs="Palatino Linotype"/>
                <w:b/>
              </w:rPr>
              <w:t>chemické odstranění starého nátěru</w:t>
            </w:r>
          </w:p>
          <w:p w:rsidR="00BD5894" w:rsidRPr="00267406" w:rsidRDefault="00BD5894" w:rsidP="00D81881">
            <w:pPr>
              <w:pStyle w:val="seznam"/>
              <w:rPr>
                <w:rStyle w:val="zvyraznit"/>
                <w:rFonts w:cs="Palatino Linotype"/>
              </w:rPr>
            </w:pPr>
            <w:r w:rsidRPr="00B023C0">
              <w:rPr>
                <w:rStyle w:val="zvyraznit"/>
                <w:rFonts w:cs="Palatino Linotype"/>
                <w:b/>
              </w:rPr>
              <w:t>tepelně odstranění starého nátěru</w:t>
            </w:r>
          </w:p>
        </w:tc>
        <w:tc>
          <w:tcPr>
            <w:tcW w:w="1620" w:type="dxa"/>
          </w:tcPr>
          <w:p w:rsidR="00DD15DD" w:rsidRPr="006910C8" w:rsidRDefault="00A919BA" w:rsidP="00D81881">
            <w:pPr>
              <w:rPr>
                <w:rStyle w:val="bila"/>
              </w:rPr>
            </w:pPr>
            <w:r w:rsidRPr="006910C8">
              <w:rPr>
                <w:rStyle w:val="bila"/>
              </w:rPr>
              <w:t>63</w:t>
            </w:r>
          </w:p>
        </w:tc>
      </w:tr>
      <w:tr w:rsidR="00DD15DD" w:rsidRPr="006F6998" w:rsidTr="001F2DDB">
        <w:tc>
          <w:tcPr>
            <w:tcW w:w="6357" w:type="dxa"/>
            <w:gridSpan w:val="2"/>
          </w:tcPr>
          <w:p w:rsidR="00DD15DD" w:rsidRPr="006F6998" w:rsidRDefault="00DD15DD" w:rsidP="00D81881">
            <w:pPr>
              <w:pStyle w:val="seznam"/>
            </w:pPr>
            <w:r w:rsidRPr="006F6998">
              <w:t>popíše stavebně truhlářské konstrukce,</w:t>
            </w:r>
          </w:p>
          <w:p w:rsidR="00DD15DD" w:rsidRPr="006F6998" w:rsidRDefault="00DD15DD" w:rsidP="00D81881">
            <w:pPr>
              <w:pStyle w:val="seznam"/>
            </w:pPr>
            <w:r w:rsidRPr="006F6998">
              <w:lastRenderedPageBreak/>
              <w:t>popíše technologické a pracovní postupy nátěrů stavebně truhlářských konstrukcí a</w:t>
            </w:r>
            <w:r w:rsidR="00C02B2A" w:rsidRPr="006F6998">
              <w:t> </w:t>
            </w:r>
            <w:r w:rsidRPr="006F6998">
              <w:t>topných těles a organizaci natěračských prací na</w:t>
            </w:r>
            <w:r w:rsidR="00C02B2A" w:rsidRPr="006F6998">
              <w:t> </w:t>
            </w:r>
            <w:r w:rsidRPr="006F6998">
              <w:t>stavbách,</w:t>
            </w:r>
          </w:p>
          <w:p w:rsidR="00DD15DD" w:rsidRPr="006F6998" w:rsidRDefault="00DD15DD" w:rsidP="00D81881">
            <w:pPr>
              <w:pStyle w:val="seznam"/>
            </w:pPr>
            <w:r w:rsidRPr="006F6998">
              <w:t>provede nátěr štětcem, válečkem, tupováním a</w:t>
            </w:r>
            <w:r w:rsidR="00C02B2A" w:rsidRPr="006F6998">
              <w:t> ručním stříkacím zařízením,</w:t>
            </w:r>
          </w:p>
          <w:p w:rsidR="002144B0" w:rsidRPr="006F6998" w:rsidRDefault="00DD15DD" w:rsidP="00D81881">
            <w:pPr>
              <w:pStyle w:val="seznam"/>
              <w:rPr>
                <w:rStyle w:val="bezzvyrazneni"/>
              </w:rPr>
            </w:pPr>
            <w:r w:rsidRPr="006F6998">
              <w:t>dodržuje pravidla BOZ</w:t>
            </w:r>
            <w:r w:rsidR="00C02B2A" w:rsidRPr="006F6998">
              <w:t>P</w:t>
            </w:r>
            <w:r w:rsidRPr="006F6998">
              <w:t xml:space="preserve"> při práci ve výškách; </w:t>
            </w:r>
          </w:p>
        </w:tc>
        <w:tc>
          <w:tcPr>
            <w:tcW w:w="6603" w:type="dxa"/>
          </w:tcPr>
          <w:p w:rsidR="00DD15DD" w:rsidRPr="006F6998" w:rsidRDefault="001F2DDB" w:rsidP="00D81881">
            <w:pPr>
              <w:rPr>
                <w:rStyle w:val="zvyraznit"/>
                <w:rFonts w:cs="Palatino Linotype"/>
              </w:rPr>
            </w:pPr>
            <w:r>
              <w:rPr>
                <w:rStyle w:val="zvyraznit"/>
                <w:rFonts w:cs="Palatino Linotype"/>
              </w:rPr>
              <w:lastRenderedPageBreak/>
              <w:t>1</w:t>
            </w:r>
            <w:r w:rsidR="00312170">
              <w:rPr>
                <w:rStyle w:val="zvyraznit"/>
                <w:rFonts w:cs="Palatino Linotype"/>
              </w:rPr>
              <w:t>2</w:t>
            </w:r>
            <w:r w:rsidR="00DD15DD" w:rsidRPr="006F6998">
              <w:rPr>
                <w:rStyle w:val="zvyraznit"/>
                <w:rFonts w:cs="Palatino Linotype"/>
              </w:rPr>
              <w:t>.</w:t>
            </w:r>
            <w:r w:rsidR="00634CC6" w:rsidRPr="006F6998">
              <w:rPr>
                <w:rStyle w:val="zvyraznit"/>
                <w:rFonts w:cs="Palatino Linotype"/>
              </w:rPr>
              <w:t xml:space="preserve"> </w:t>
            </w:r>
            <w:r w:rsidR="00DD15DD" w:rsidRPr="006F6998">
              <w:rPr>
                <w:rStyle w:val="zvyraznit"/>
                <w:rFonts w:cs="Palatino Linotype"/>
              </w:rPr>
              <w:t>Natěračské práce ve stavebnictví</w:t>
            </w:r>
          </w:p>
          <w:p w:rsidR="00DD15DD" w:rsidRPr="006F6998" w:rsidRDefault="00DD15DD" w:rsidP="00D81881">
            <w:pPr>
              <w:pStyle w:val="seznam"/>
              <w:rPr>
                <w:rStyle w:val="zvyraznit"/>
                <w:rFonts w:cs="Palatino Linotype"/>
                <w:b/>
              </w:rPr>
            </w:pPr>
            <w:r w:rsidRPr="006F6998">
              <w:rPr>
                <w:rStyle w:val="zvyraznit"/>
                <w:rFonts w:cs="Palatino Linotype"/>
                <w:b/>
              </w:rPr>
              <w:lastRenderedPageBreak/>
              <w:t>stavebně truhlářské konstrukce,</w:t>
            </w:r>
          </w:p>
          <w:p w:rsidR="00DD15DD" w:rsidRPr="006F6998" w:rsidRDefault="00DD15DD" w:rsidP="00D81881">
            <w:pPr>
              <w:pStyle w:val="seznam"/>
              <w:rPr>
                <w:rStyle w:val="zvyraznit"/>
                <w:rFonts w:cs="Palatino Linotype"/>
                <w:b/>
              </w:rPr>
            </w:pPr>
            <w:r w:rsidRPr="006F6998">
              <w:rPr>
                <w:rStyle w:val="zvyraznit"/>
                <w:rFonts w:cs="Palatino Linotype"/>
                <w:b/>
              </w:rPr>
              <w:t>organizace natěračských prací na stavbách,</w:t>
            </w:r>
          </w:p>
          <w:p w:rsidR="00DD15DD" w:rsidRPr="006F6998" w:rsidRDefault="00DD15DD" w:rsidP="00D81881">
            <w:pPr>
              <w:pStyle w:val="seznam"/>
              <w:rPr>
                <w:rStyle w:val="zvyraznit"/>
                <w:rFonts w:cs="Palatino Linotype"/>
                <w:b/>
              </w:rPr>
            </w:pPr>
            <w:r w:rsidRPr="006F6998">
              <w:rPr>
                <w:rStyle w:val="zvyraznit"/>
                <w:rFonts w:cs="Palatino Linotype"/>
                <w:b/>
              </w:rPr>
              <w:t>BOZ</w:t>
            </w:r>
            <w:r w:rsidR="00C02B2A" w:rsidRPr="006F6998">
              <w:rPr>
                <w:rStyle w:val="zvyraznit"/>
                <w:rFonts w:cs="Palatino Linotype"/>
                <w:b/>
              </w:rPr>
              <w:t>P</w:t>
            </w:r>
            <w:r w:rsidRPr="006F6998">
              <w:rPr>
                <w:rStyle w:val="zvyraznit"/>
                <w:rFonts w:cs="Palatino Linotype"/>
                <w:b/>
              </w:rPr>
              <w:t xml:space="preserve"> při stavebních natěračských pracích</w:t>
            </w:r>
            <w:r w:rsidR="00C02B2A" w:rsidRPr="006F6998">
              <w:rPr>
                <w:rStyle w:val="zvyraznit"/>
                <w:rFonts w:cs="Palatino Linotype"/>
                <w:b/>
              </w:rPr>
              <w:t>;</w:t>
            </w:r>
          </w:p>
        </w:tc>
        <w:tc>
          <w:tcPr>
            <w:tcW w:w="1620" w:type="dxa"/>
          </w:tcPr>
          <w:p w:rsidR="00DD15DD" w:rsidRPr="006910C8" w:rsidRDefault="00A919BA" w:rsidP="00D81881">
            <w:pPr>
              <w:rPr>
                <w:rStyle w:val="bila"/>
              </w:rPr>
            </w:pPr>
            <w:r w:rsidRPr="006910C8">
              <w:rPr>
                <w:rStyle w:val="bila"/>
              </w:rPr>
              <w:lastRenderedPageBreak/>
              <w:t>42</w:t>
            </w:r>
          </w:p>
        </w:tc>
      </w:tr>
      <w:tr w:rsidR="00AD0A10" w:rsidRPr="006F6998" w:rsidTr="001F2DDB">
        <w:tc>
          <w:tcPr>
            <w:tcW w:w="6357" w:type="dxa"/>
            <w:gridSpan w:val="2"/>
          </w:tcPr>
          <w:p w:rsidR="00AD0A10" w:rsidRPr="006F6998" w:rsidRDefault="00AD0A10" w:rsidP="00D81881">
            <w:pPr>
              <w:pStyle w:val="seznam"/>
              <w:rPr>
                <w:rStyle w:val="bezzvyrazneni"/>
              </w:rPr>
            </w:pPr>
            <w:r w:rsidRPr="006F6998">
              <w:rPr>
                <w:rStyle w:val="bezzvyrazneni"/>
              </w:rPr>
              <w:t>popíše měřící pomůcky a způsoby měření a</w:t>
            </w:r>
            <w:r w:rsidR="00C02B2A" w:rsidRPr="006F6998">
              <w:rPr>
                <w:rStyle w:val="bezzvyrazneni"/>
              </w:rPr>
              <w:t> </w:t>
            </w:r>
            <w:r w:rsidRPr="006F6998">
              <w:rPr>
                <w:rStyle w:val="bezzvyrazneni"/>
              </w:rPr>
              <w:t>výpočtu natíraných ploch,</w:t>
            </w:r>
          </w:p>
          <w:p w:rsidR="00AD0A10" w:rsidRPr="006F6998" w:rsidRDefault="00AD0A10" w:rsidP="00D81881">
            <w:pPr>
              <w:pStyle w:val="seznam"/>
              <w:rPr>
                <w:rStyle w:val="bezzvyrazneni"/>
              </w:rPr>
            </w:pPr>
            <w:r w:rsidRPr="006F6998">
              <w:rPr>
                <w:rStyle w:val="bezzvyrazneni"/>
              </w:rPr>
              <w:t>měří a vypočte velikost natírané plochy,</w:t>
            </w:r>
          </w:p>
          <w:p w:rsidR="00AD0A10" w:rsidRPr="006F6998" w:rsidRDefault="000C5575" w:rsidP="00D81881">
            <w:pPr>
              <w:pStyle w:val="seznam"/>
              <w:rPr>
                <w:rStyle w:val="bezzvyrazneni"/>
              </w:rPr>
            </w:pPr>
            <w:r>
              <w:rPr>
                <w:rStyle w:val="bezzvyrazneni"/>
              </w:rPr>
              <w:t>vypočítá množství nátěrů</w:t>
            </w:r>
            <w:r w:rsidR="00AD0A10" w:rsidRPr="006F6998">
              <w:rPr>
                <w:rStyle w:val="bezzvyrazneni"/>
              </w:rPr>
              <w:t>,</w:t>
            </w:r>
          </w:p>
          <w:p w:rsidR="00AD0A10" w:rsidRPr="006F6998" w:rsidRDefault="00AD0A10" w:rsidP="00D81881">
            <w:pPr>
              <w:pStyle w:val="seznam"/>
              <w:rPr>
                <w:rStyle w:val="bezzvyrazneni"/>
              </w:rPr>
            </w:pPr>
            <w:r w:rsidRPr="006F6998">
              <w:rPr>
                <w:rStyle w:val="bezzvyrazneni"/>
              </w:rPr>
              <w:t>použije normy spotřeby materiálů, vypočte spotřebu materiálů,</w:t>
            </w:r>
          </w:p>
          <w:p w:rsidR="00AD0A10" w:rsidRPr="006F6998" w:rsidRDefault="00AD0A10" w:rsidP="00D81881">
            <w:pPr>
              <w:pStyle w:val="seznam"/>
              <w:rPr>
                <w:rStyle w:val="bezzvyrazneni"/>
              </w:rPr>
            </w:pPr>
            <w:r w:rsidRPr="006F6998">
              <w:rPr>
                <w:rStyle w:val="bezzvyrazneni"/>
              </w:rPr>
              <w:t>vypracuje jednoduchý rozpočet nákladů;</w:t>
            </w:r>
          </w:p>
        </w:tc>
        <w:tc>
          <w:tcPr>
            <w:tcW w:w="6603" w:type="dxa"/>
          </w:tcPr>
          <w:p w:rsidR="00AD0A10" w:rsidRDefault="001F2DDB" w:rsidP="00D81881">
            <w:pPr>
              <w:rPr>
                <w:rStyle w:val="zvyraznit"/>
                <w:rFonts w:cs="Palatino Linotype"/>
              </w:rPr>
            </w:pPr>
            <w:r>
              <w:rPr>
                <w:rStyle w:val="zvyraznit"/>
                <w:rFonts w:cs="Palatino Linotype"/>
              </w:rPr>
              <w:t>1</w:t>
            </w:r>
            <w:r w:rsidR="00312170">
              <w:rPr>
                <w:rStyle w:val="zvyraznit"/>
                <w:rFonts w:cs="Palatino Linotype"/>
              </w:rPr>
              <w:t>3</w:t>
            </w:r>
            <w:r w:rsidR="00AD0A10" w:rsidRPr="006F6998">
              <w:rPr>
                <w:rStyle w:val="zvyraznit"/>
                <w:rFonts w:cs="Palatino Linotype"/>
              </w:rPr>
              <w:t>.</w:t>
            </w:r>
            <w:r w:rsidR="00634CC6" w:rsidRPr="006F6998">
              <w:rPr>
                <w:rStyle w:val="zvyraznit"/>
                <w:rFonts w:cs="Palatino Linotype"/>
              </w:rPr>
              <w:t xml:space="preserve"> </w:t>
            </w:r>
            <w:r w:rsidR="00AD0A10" w:rsidRPr="006F6998">
              <w:rPr>
                <w:rStyle w:val="zvyraznit"/>
                <w:rFonts w:cs="Palatino Linotype"/>
              </w:rPr>
              <w:t>Výpočet množství nátěrů, spotřeby materiálů a</w:t>
            </w:r>
            <w:r w:rsidR="00C02B2A" w:rsidRPr="006F6998">
              <w:rPr>
                <w:rStyle w:val="zvyraznit"/>
                <w:rFonts w:cs="Palatino Linotype"/>
              </w:rPr>
              <w:t> </w:t>
            </w:r>
            <w:r w:rsidR="00AD0A10" w:rsidRPr="006F6998">
              <w:rPr>
                <w:rStyle w:val="zvyraznit"/>
                <w:rFonts w:cs="Palatino Linotype"/>
              </w:rPr>
              <w:t>zpracování rozpočtu natěračských prací</w:t>
            </w:r>
          </w:p>
          <w:p w:rsidR="00B8642F" w:rsidRPr="00B023C0" w:rsidRDefault="00B8642F" w:rsidP="00D81881">
            <w:pPr>
              <w:pStyle w:val="seznam"/>
              <w:rPr>
                <w:rStyle w:val="zvyraznit"/>
                <w:rFonts w:cs="Palatino Linotype"/>
                <w:b/>
              </w:rPr>
            </w:pPr>
            <w:r w:rsidRPr="00B023C0">
              <w:rPr>
                <w:rStyle w:val="zvyraznit"/>
                <w:rFonts w:cs="Palatino Linotype"/>
                <w:b/>
              </w:rPr>
              <w:t>měřící pomůcky</w:t>
            </w:r>
          </w:p>
          <w:p w:rsidR="00B8642F" w:rsidRPr="00B023C0" w:rsidRDefault="00B8642F" w:rsidP="00D81881">
            <w:pPr>
              <w:pStyle w:val="seznam"/>
              <w:rPr>
                <w:rStyle w:val="zvyraznit"/>
                <w:rFonts w:cs="Palatino Linotype"/>
                <w:b/>
              </w:rPr>
            </w:pPr>
            <w:r w:rsidRPr="00B023C0">
              <w:rPr>
                <w:rStyle w:val="zvyraznit"/>
                <w:rFonts w:cs="Palatino Linotype"/>
                <w:b/>
              </w:rPr>
              <w:t>postup při měření ploch</w:t>
            </w:r>
          </w:p>
          <w:p w:rsidR="00B8642F" w:rsidRPr="00B023C0" w:rsidRDefault="00B8642F" w:rsidP="00D81881">
            <w:pPr>
              <w:pStyle w:val="seznam"/>
              <w:rPr>
                <w:rStyle w:val="zvyraznit"/>
                <w:rFonts w:cs="Palatino Linotype"/>
                <w:b/>
              </w:rPr>
            </w:pPr>
            <w:r w:rsidRPr="00B023C0">
              <w:rPr>
                <w:rStyle w:val="zvyraznit"/>
                <w:rFonts w:cs="Palatino Linotype"/>
                <w:b/>
              </w:rPr>
              <w:t>normy spotřeby materiálů</w:t>
            </w:r>
          </w:p>
          <w:p w:rsidR="00BD5894" w:rsidRPr="00BD5894" w:rsidRDefault="00B8642F" w:rsidP="00D81881">
            <w:pPr>
              <w:pStyle w:val="seznam"/>
              <w:rPr>
                <w:rStyle w:val="zvyraznit"/>
                <w:rFonts w:cs="Palatino Linotype"/>
              </w:rPr>
            </w:pPr>
            <w:r w:rsidRPr="00B023C0">
              <w:rPr>
                <w:rStyle w:val="zvyraznit"/>
                <w:rFonts w:cs="Palatino Linotype"/>
                <w:b/>
              </w:rPr>
              <w:t>výpočet spotřeby materiálů</w:t>
            </w:r>
          </w:p>
        </w:tc>
        <w:tc>
          <w:tcPr>
            <w:tcW w:w="1620" w:type="dxa"/>
          </w:tcPr>
          <w:p w:rsidR="00AD0A10" w:rsidRPr="006910C8" w:rsidRDefault="00A919BA" w:rsidP="00D81881">
            <w:pPr>
              <w:rPr>
                <w:rStyle w:val="bila"/>
              </w:rPr>
            </w:pPr>
            <w:r w:rsidRPr="006910C8">
              <w:rPr>
                <w:rStyle w:val="bila"/>
              </w:rPr>
              <w:t>21</w:t>
            </w:r>
          </w:p>
        </w:tc>
      </w:tr>
      <w:tr w:rsidR="00AD0A10" w:rsidRPr="006F6998" w:rsidTr="001F2DDB">
        <w:tc>
          <w:tcPr>
            <w:tcW w:w="6357" w:type="dxa"/>
            <w:gridSpan w:val="2"/>
          </w:tcPr>
          <w:p w:rsidR="00AD0A10" w:rsidRPr="006F6998" w:rsidRDefault="00AD0A10" w:rsidP="00D81881">
            <w:pPr>
              <w:pStyle w:val="seznam"/>
              <w:rPr>
                <w:rStyle w:val="bezzvyrazneni"/>
              </w:rPr>
            </w:pPr>
            <w:r w:rsidRPr="006F6998">
              <w:rPr>
                <w:rStyle w:val="bezzvyrazneni"/>
              </w:rPr>
              <w:t>upevňuje si dovednosti a znalosti zaměřené na přípravu k praktickým zkouškám,</w:t>
            </w:r>
          </w:p>
          <w:p w:rsidR="00AD0A10" w:rsidRPr="006F6998" w:rsidRDefault="00AD0A10" w:rsidP="00D81881">
            <w:pPr>
              <w:pStyle w:val="seznam"/>
              <w:rPr>
                <w:rStyle w:val="bezzvyrazneni"/>
              </w:rPr>
            </w:pPr>
            <w:r w:rsidRPr="006F6998">
              <w:rPr>
                <w:rStyle w:val="bezzvyrazneni"/>
              </w:rPr>
              <w:t>používá a uplatňuje technologické postupy teoreticky i prakticky k přípravě na závěrečné zkoušky.</w:t>
            </w:r>
          </w:p>
        </w:tc>
        <w:tc>
          <w:tcPr>
            <w:tcW w:w="6603" w:type="dxa"/>
          </w:tcPr>
          <w:p w:rsidR="00AD0A10" w:rsidRPr="006F6998" w:rsidRDefault="001F2DDB" w:rsidP="00D81881">
            <w:pPr>
              <w:rPr>
                <w:rStyle w:val="zvyraznit"/>
                <w:rFonts w:cs="Palatino Linotype"/>
              </w:rPr>
            </w:pPr>
            <w:r>
              <w:rPr>
                <w:rStyle w:val="zvyraznit"/>
                <w:rFonts w:cs="Palatino Linotype"/>
              </w:rPr>
              <w:t>14</w:t>
            </w:r>
            <w:r w:rsidR="00AD0A10" w:rsidRPr="006F6998">
              <w:rPr>
                <w:rStyle w:val="zvyraznit"/>
                <w:rFonts w:cs="Palatino Linotype"/>
              </w:rPr>
              <w:t>.</w:t>
            </w:r>
            <w:r w:rsidR="00634CC6" w:rsidRPr="006F6998">
              <w:rPr>
                <w:rStyle w:val="zvyraznit"/>
                <w:rFonts w:cs="Palatino Linotype"/>
              </w:rPr>
              <w:t xml:space="preserve"> </w:t>
            </w:r>
            <w:r w:rsidR="00AD0A10" w:rsidRPr="006F6998">
              <w:rPr>
                <w:rStyle w:val="zvyraznit"/>
                <w:rFonts w:cs="Palatino Linotype"/>
              </w:rPr>
              <w:t>Závěrečné zkoušky</w:t>
            </w:r>
          </w:p>
          <w:p w:rsidR="00AD0A10" w:rsidRPr="006F6998" w:rsidRDefault="00AD0A10" w:rsidP="00D81881">
            <w:pPr>
              <w:pStyle w:val="seznam"/>
            </w:pPr>
            <w:r w:rsidRPr="006F6998">
              <w:t>příprava k závěrečným zkouškám,</w:t>
            </w:r>
          </w:p>
          <w:p w:rsidR="00AD0A10" w:rsidRPr="006F6998" w:rsidRDefault="00AD0A10" w:rsidP="00D81881">
            <w:pPr>
              <w:pStyle w:val="seznam"/>
              <w:rPr>
                <w:rStyle w:val="zvyraznit"/>
                <w:rFonts w:cs="Palatino Linotype"/>
              </w:rPr>
            </w:pPr>
            <w:r w:rsidRPr="006F6998">
              <w:t>zadání témat k závěrečným zkouškám.</w:t>
            </w:r>
          </w:p>
        </w:tc>
        <w:tc>
          <w:tcPr>
            <w:tcW w:w="1620" w:type="dxa"/>
          </w:tcPr>
          <w:p w:rsidR="00AD0A10" w:rsidRPr="006910C8" w:rsidRDefault="00A919BA" w:rsidP="00D81881">
            <w:pPr>
              <w:rPr>
                <w:rStyle w:val="bila"/>
              </w:rPr>
            </w:pPr>
            <w:r w:rsidRPr="006910C8">
              <w:rPr>
                <w:rStyle w:val="bila"/>
              </w:rPr>
              <w:t>21</w:t>
            </w:r>
          </w:p>
        </w:tc>
      </w:tr>
    </w:tbl>
    <w:p w:rsidR="00510799" w:rsidRPr="004757ED" w:rsidRDefault="00AF600D" w:rsidP="00D81881">
      <w:r w:rsidRPr="004757ED">
        <w:br w:type="page"/>
      </w:r>
      <w:bookmarkStart w:id="267" w:name="_Toc18058068"/>
      <w:bookmarkStart w:id="268" w:name="_Toc105498901"/>
      <w:bookmarkStart w:id="269" w:name="_Toc105524081"/>
      <w:r w:rsidR="00510799" w:rsidRPr="004757ED">
        <w:lastRenderedPageBreak/>
        <w:t>Spolupráce se sociálními partnery</w:t>
      </w:r>
      <w:bookmarkEnd w:id="267"/>
      <w:bookmarkEnd w:id="268"/>
      <w:bookmarkEnd w:id="269"/>
    </w:p>
    <w:p w:rsidR="00510799" w:rsidRPr="006F6998" w:rsidRDefault="00510799" w:rsidP="00D81881">
      <w:pPr>
        <w:pStyle w:val="Text"/>
      </w:pPr>
      <w:r w:rsidRPr="006F6998">
        <w:t>Do tvorby ŠVP byly zahrnuty dvě nejdůležitější skupiny:</w:t>
      </w:r>
    </w:p>
    <w:p w:rsidR="00510799" w:rsidRPr="006F6998" w:rsidRDefault="00510799" w:rsidP="00D81881">
      <w:pPr>
        <w:pStyle w:val="seznam"/>
      </w:pPr>
      <w:r w:rsidRPr="006F6998">
        <w:t>občanská veřejnost,</w:t>
      </w:r>
    </w:p>
    <w:p w:rsidR="00510799" w:rsidRPr="006F6998" w:rsidRDefault="00510799" w:rsidP="00D81881">
      <w:pPr>
        <w:pStyle w:val="seznam"/>
      </w:pPr>
      <w:r w:rsidRPr="006F6998">
        <w:t>odborná veřejnost.</w:t>
      </w:r>
    </w:p>
    <w:p w:rsidR="00510799" w:rsidRPr="006F6998" w:rsidRDefault="00510799" w:rsidP="00D81881">
      <w:pPr>
        <w:pStyle w:val="Text"/>
        <w:rPr>
          <w:rStyle w:val="zvyraznit"/>
        </w:rPr>
      </w:pPr>
      <w:r w:rsidRPr="006F6998">
        <w:rPr>
          <w:rStyle w:val="zvyraznit"/>
        </w:rPr>
        <w:t>1. Sociální partnerství s veřejností, rodinami žáků, zletilí žáci:</w:t>
      </w:r>
    </w:p>
    <w:p w:rsidR="00510799" w:rsidRPr="006F6998" w:rsidRDefault="00510799" w:rsidP="00D81881">
      <w:pPr>
        <w:pStyle w:val="seznam"/>
      </w:pPr>
      <w:r w:rsidRPr="006F6998">
        <w:t>Informace pro tyto partnery:</w:t>
      </w:r>
    </w:p>
    <w:p w:rsidR="00510799" w:rsidRPr="006F6998" w:rsidRDefault="00510799" w:rsidP="00D81881">
      <w:pPr>
        <w:pStyle w:val="podseznam"/>
      </w:pPr>
      <w:r w:rsidRPr="006F6998">
        <w:t>WWW stránky školy,</w:t>
      </w:r>
    </w:p>
    <w:p w:rsidR="00510799" w:rsidRPr="006F6998" w:rsidRDefault="00510799" w:rsidP="00D81881">
      <w:pPr>
        <w:pStyle w:val="podseznam"/>
      </w:pPr>
      <w:r w:rsidRPr="006F6998">
        <w:t>letáky s nabídkou vzdělávacích programů,</w:t>
      </w:r>
    </w:p>
    <w:p w:rsidR="00510799" w:rsidRPr="006F6998" w:rsidRDefault="00510799" w:rsidP="00D81881">
      <w:pPr>
        <w:pStyle w:val="podseznam"/>
      </w:pPr>
      <w:r w:rsidRPr="006F6998">
        <w:t>pořádání dnů škol (burzy škol);</w:t>
      </w:r>
    </w:p>
    <w:p w:rsidR="00510799" w:rsidRPr="006F6998" w:rsidRDefault="00510799" w:rsidP="00D81881">
      <w:pPr>
        <w:pStyle w:val="seznam"/>
      </w:pPr>
      <w:r w:rsidRPr="006F6998">
        <w:t>Styk s těmito partnery:</w:t>
      </w:r>
    </w:p>
    <w:p w:rsidR="00510799" w:rsidRPr="006F6998" w:rsidRDefault="00510799" w:rsidP="00D81881">
      <w:pPr>
        <w:pStyle w:val="podseznam"/>
      </w:pPr>
      <w:r w:rsidRPr="006F6998">
        <w:t>organizované návštěvy ve škole individuální i skupinové,</w:t>
      </w:r>
    </w:p>
    <w:p w:rsidR="00510799" w:rsidRPr="006F6998" w:rsidRDefault="00510799" w:rsidP="00D81881">
      <w:pPr>
        <w:pStyle w:val="podseznam"/>
      </w:pPr>
      <w:r w:rsidRPr="006F6998">
        <w:t>pořádání třídních schůzek,</w:t>
      </w:r>
    </w:p>
    <w:p w:rsidR="00510799" w:rsidRPr="006F6998" w:rsidRDefault="00510799" w:rsidP="00D81881">
      <w:pPr>
        <w:pStyle w:val="podseznam"/>
      </w:pPr>
      <w:r w:rsidRPr="006F6998">
        <w:t>pořádání soutěží,</w:t>
      </w:r>
    </w:p>
    <w:p w:rsidR="00510799" w:rsidRPr="006F6998" w:rsidRDefault="00510799" w:rsidP="00D81881">
      <w:pPr>
        <w:pStyle w:val="podseznam"/>
      </w:pPr>
      <w:r w:rsidRPr="006F6998">
        <w:t>návštěvy a spolupráce s výchovnými poradci na ZŠ.</w:t>
      </w:r>
    </w:p>
    <w:p w:rsidR="00510799" w:rsidRPr="006F6998" w:rsidRDefault="00510799" w:rsidP="00D81881">
      <w:pPr>
        <w:pStyle w:val="Text"/>
        <w:rPr>
          <w:rStyle w:val="zvyraznit"/>
        </w:rPr>
      </w:pPr>
      <w:r w:rsidRPr="006F6998">
        <w:rPr>
          <w:rStyle w:val="zvyraznit"/>
        </w:rPr>
        <w:t>2. Sociální partnerství s odbornou veřejností:</w:t>
      </w:r>
    </w:p>
    <w:p w:rsidR="00510799" w:rsidRPr="006F6998" w:rsidRDefault="00510799" w:rsidP="00D81881">
      <w:pPr>
        <w:pStyle w:val="seznam"/>
      </w:pPr>
      <w:r w:rsidRPr="006F6998">
        <w:t>Do tohoto partnerství jsou zahrnuty:</w:t>
      </w:r>
    </w:p>
    <w:p w:rsidR="00510799" w:rsidRPr="006F6998" w:rsidRDefault="00510799" w:rsidP="00D81881">
      <w:pPr>
        <w:pStyle w:val="podseznam"/>
      </w:pPr>
      <w:r w:rsidRPr="006F6998">
        <w:t>OHK Jeseník,</w:t>
      </w:r>
    </w:p>
    <w:p w:rsidR="00510799" w:rsidRPr="006F6998" w:rsidRDefault="00510799" w:rsidP="00D81881">
      <w:pPr>
        <w:pStyle w:val="podseznam"/>
      </w:pPr>
      <w:r w:rsidRPr="006F6998">
        <w:t>NUOV (NSK, NSP),</w:t>
      </w:r>
    </w:p>
    <w:p w:rsidR="00510799" w:rsidRPr="006F6998" w:rsidRDefault="00510799" w:rsidP="00D81881">
      <w:pPr>
        <w:pStyle w:val="podseznam"/>
      </w:pPr>
      <w:r w:rsidRPr="006F6998">
        <w:t>Úřad práce Jeseník,</w:t>
      </w:r>
    </w:p>
    <w:p w:rsidR="00510799" w:rsidRPr="006F6998" w:rsidRDefault="00510799" w:rsidP="00D81881">
      <w:pPr>
        <w:pStyle w:val="podseznam"/>
      </w:pPr>
      <w:r w:rsidRPr="006F6998">
        <w:lastRenderedPageBreak/>
        <w:t>Podnikatelé a firmy v regionu.</w:t>
      </w:r>
    </w:p>
    <w:p w:rsidR="00510799" w:rsidRPr="006F6998" w:rsidRDefault="00510799" w:rsidP="00D81881">
      <w:pPr>
        <w:pStyle w:val="Text"/>
      </w:pPr>
      <w:r w:rsidRPr="006F6998">
        <w:t>S vybranými firmami byly na základě nabídky školy uzavřeny dohody o spolupráci při tvorbě ŠVP. Tyto firmy se vyjadřují k obsahu odborných kompetencí.</w:t>
      </w:r>
    </w:p>
    <w:p w:rsidR="00510799" w:rsidRPr="006F6998" w:rsidRDefault="00510799" w:rsidP="00D81881">
      <w:pPr>
        <w:pStyle w:val="seznam"/>
      </w:pPr>
      <w:r w:rsidRPr="006F6998">
        <w:t>Seznam firem a organizací:</w:t>
      </w:r>
    </w:p>
    <w:p w:rsidR="00510799" w:rsidRPr="006F6998" w:rsidRDefault="00510799" w:rsidP="00D81881">
      <w:pPr>
        <w:pStyle w:val="podseznam"/>
      </w:pPr>
      <w:r w:rsidRPr="006F6998">
        <w:t>Oldřich SIERAVSKÝ - Písmomalířství - lakýrnictví,</w:t>
      </w:r>
    </w:p>
    <w:p w:rsidR="00510799" w:rsidRPr="006F6998" w:rsidRDefault="00510799" w:rsidP="00D81881">
      <w:pPr>
        <w:pStyle w:val="podseznam"/>
      </w:pPr>
      <w:r w:rsidRPr="006F6998">
        <w:t>TERANOVA - Vápenná,</w:t>
      </w:r>
    </w:p>
    <w:p w:rsidR="00510799" w:rsidRPr="006F6998" w:rsidRDefault="00510799" w:rsidP="00D81881">
      <w:pPr>
        <w:pStyle w:val="podseznam"/>
      </w:pPr>
      <w:r w:rsidRPr="006F6998">
        <w:t>AUTO - BPK spol. s.r.o. Autoopravna Jeseník.</w:t>
      </w:r>
    </w:p>
    <w:p w:rsidR="00510799" w:rsidRPr="006F6998" w:rsidRDefault="00510799" w:rsidP="00301418">
      <w:pPr>
        <w:pStyle w:val="Text"/>
        <w:numPr>
          <w:ilvl w:val="0"/>
          <w:numId w:val="0"/>
        </w:numPr>
      </w:pPr>
    </w:p>
    <w:p w:rsidR="00510799" w:rsidRPr="006F6998" w:rsidRDefault="00510799" w:rsidP="00D81881">
      <w:pPr>
        <w:pStyle w:val="Text"/>
      </w:pPr>
      <w:r w:rsidRPr="006F6998">
        <w:t>Dále jsou s firmami uzavírány smlouvy o obsahu a rozsahu praktického vyučování a podmínkách jeho konání dle § 654 ods. 2 zákona 317/2008 Sb. (plné znění zákona č. 561/2004 Sb.) a vyhlášek č. 13/2005 Sb., č. 374/2006 Sb. a č. 400/2009 Sb., kde žáci vykonávají praxi u potencionálních zaměstnavatelů.</w:t>
      </w:r>
    </w:p>
    <w:p w:rsidR="00F70281" w:rsidRDefault="00510799" w:rsidP="00D81881">
      <w:pPr>
        <w:pStyle w:val="Text"/>
      </w:pPr>
      <w:r w:rsidRPr="006F6998">
        <w:t>Na základě vyhodnocení a získaných poznatků se případně upravují obsahy vzdělávání v ŠVP.</w:t>
      </w:r>
    </w:p>
    <w:p w:rsidR="00F70281" w:rsidRDefault="00F70281" w:rsidP="00D81881">
      <w:pPr>
        <w:pStyle w:val="Nadpis1"/>
      </w:pPr>
    </w:p>
    <w:sectPr w:rsidR="00F70281" w:rsidSect="001747BB">
      <w:headerReference w:type="default" r:id="rId11"/>
      <w:footerReference w:type="default" r:id="rId12"/>
      <w:pgSz w:w="16838" w:h="11906" w:orient="landscape" w:code="9"/>
      <w:pgMar w:top="1531" w:right="794" w:bottom="719" w:left="1418" w:header="357" w:footer="635"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E43" w:rsidRDefault="00AB1E43" w:rsidP="00D81881">
      <w:r>
        <w:separator/>
      </w:r>
    </w:p>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endnote>
  <w:endnote w:type="continuationSeparator" w:id="0">
    <w:p w:rsidR="00AB1E43" w:rsidRDefault="00AB1E43" w:rsidP="00D81881">
      <w:r>
        <w:continuationSeparator/>
      </w:r>
    </w:p>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imesNewRoman,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80C" w:rsidRDefault="00DF380C" w:rsidP="00D81881">
    <w:pPr>
      <w:pStyle w:val="Zpat"/>
    </w:pPr>
  </w:p>
  <w:p w:rsidR="00DF380C" w:rsidRDefault="00DF380C" w:rsidP="00D81881">
    <w:pPr>
      <w:pStyle w:val="Zpat"/>
    </w:pPr>
  </w:p>
  <w:p w:rsidR="00DF380C" w:rsidRDefault="00DF380C" w:rsidP="00D81881"/>
  <w:p w:rsidR="00DF380C" w:rsidRDefault="00DF380C" w:rsidP="00D8188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4094"/>
      <w:docPartObj>
        <w:docPartGallery w:val="Page Numbers (Bottom of Page)"/>
        <w:docPartUnique/>
      </w:docPartObj>
    </w:sdtPr>
    <w:sdtEndPr/>
    <w:sdtContent>
      <w:p w:rsidR="00DF380C" w:rsidRDefault="00DF380C" w:rsidP="00D81881">
        <w:pPr>
          <w:pStyle w:val="Zpat"/>
        </w:pPr>
        <w:r>
          <w:rPr>
            <w:noProof/>
          </w:rPr>
          <w:fldChar w:fldCharType="begin"/>
        </w:r>
        <w:r>
          <w:rPr>
            <w:noProof/>
          </w:rPr>
          <w:instrText xml:space="preserve"> PAGE   \* MERGEFORMAT </w:instrText>
        </w:r>
        <w:r>
          <w:rPr>
            <w:noProof/>
          </w:rPr>
          <w:fldChar w:fldCharType="separate"/>
        </w:r>
        <w:r w:rsidR="008B1D39">
          <w:rPr>
            <w:noProof/>
          </w:rPr>
          <w:t>84</w:t>
        </w:r>
        <w:r>
          <w:rPr>
            <w:noProof/>
          </w:rPr>
          <w:fldChar w:fldCharType="end"/>
        </w:r>
      </w:p>
    </w:sdtContent>
  </w:sdt>
  <w:p w:rsidR="00DF380C" w:rsidRDefault="00DF380C" w:rsidP="00D8188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E43" w:rsidRDefault="00AB1E43" w:rsidP="00D81881">
      <w:r>
        <w:separator/>
      </w:r>
    </w:p>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footnote>
  <w:footnote w:type="continuationSeparator" w:id="0">
    <w:p w:rsidR="00AB1E43" w:rsidRDefault="00AB1E43" w:rsidP="00D81881">
      <w:r>
        <w:continuationSeparator/>
      </w:r>
    </w:p>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p w:rsidR="00AB1E43" w:rsidRDefault="00AB1E43" w:rsidP="00D818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80C" w:rsidRDefault="00DF380C" w:rsidP="00D81881">
    <w:pPr>
      <w:pStyle w:val="Zhlav"/>
    </w:pPr>
    <w:r>
      <w:rPr>
        <w:noProof/>
      </w:rPr>
      <mc:AlternateContent>
        <mc:Choice Requires="wps">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9258300" cy="694055"/>
              <wp:effectExtent l="5080" t="7620" r="1397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8300" cy="694055"/>
                      </a:xfrm>
                      <a:prstGeom prst="rect">
                        <a:avLst/>
                      </a:prstGeom>
                      <a:solidFill>
                        <a:srgbClr val="FFFFCC">
                          <a:alpha val="89999"/>
                        </a:srgbClr>
                      </a:solidFill>
                      <a:ln w="9525">
                        <a:solidFill>
                          <a:srgbClr val="C0C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732F36" id="Rectangle 1" o:spid="_x0000_s1026" style="position:absolute;margin-left:0;margin-top:0;width:729pt;height:5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" fillcolor="#ffc" strokecolor="silver">
              <v:fill opacity="58853f"/>
            </v:rect>
          </w:pict>
        </mc:Fallback>
      </mc:AlternateContent>
    </w:r>
    <w:r>
      <w:rPr>
        <w:noProof/>
      </w:rPr>
      <w:drawing>
        <wp:anchor distT="0" distB="0" distL="114300" distR="114300" simplePos="0" relativeHeight="251657216" behindDoc="1" locked="0" layoutInCell="1" allowOverlap="0">
          <wp:simplePos x="0" y="0"/>
          <wp:positionH relativeFrom="column">
            <wp:align>left</wp:align>
          </wp:positionH>
          <wp:positionV relativeFrom="paragraph">
            <wp:posOffset>0</wp:posOffset>
          </wp:positionV>
          <wp:extent cx="914400" cy="662940"/>
          <wp:effectExtent l="19050" t="0" r="0" b="0"/>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14400" cy="662940"/>
                  </a:xfrm>
                  <a:prstGeom prst="rect">
                    <a:avLst/>
                  </a:prstGeom>
                  <a:noFill/>
                  <a:ln w="9525">
                    <a:noFill/>
                    <a:miter lim="800000"/>
                    <a:headEnd/>
                    <a:tailEnd/>
                  </a:ln>
                </pic:spPr>
              </pic:pic>
            </a:graphicData>
          </a:graphic>
        </wp:anchor>
      </w:drawing>
    </w:r>
    <w:r>
      <w:t>Školní vzdělávací program:</w:t>
    </w:r>
    <w:r>
      <w:tab/>
    </w:r>
    <w:r>
      <w:tab/>
    </w:r>
    <w:r>
      <w:tab/>
      <w:t>Malířské, lakýrnické a natěračské práce</w:t>
    </w:r>
  </w:p>
  <w:p w:rsidR="00DF380C" w:rsidRDefault="00DF380C" w:rsidP="00D81881">
    <w:pPr>
      <w:pStyle w:val="Zhlav"/>
    </w:pPr>
    <w:r>
      <w:t>Kód a název oboru vzdělávání:</w:t>
    </w:r>
    <w:r>
      <w:tab/>
    </w:r>
    <w:r>
      <w:tab/>
      <w:t>36-57-E/01 Malířské a natěračské práce</w:t>
    </w:r>
  </w:p>
  <w:p w:rsidR="00DF380C" w:rsidRDefault="00DF380C" w:rsidP="00D81881">
    <w:pPr>
      <w:pStyle w:val="Zhlav"/>
    </w:pPr>
    <w:r>
      <w:t>Délka a forma studia:</w:t>
    </w:r>
    <w:r>
      <w:tab/>
    </w:r>
    <w:r>
      <w:tab/>
    </w:r>
    <w:r>
      <w:tab/>
    </w:r>
    <w:r>
      <w:tab/>
      <w:t>3 roky denního studia a kvalifikační úroveň EQF 3</w:t>
    </w:r>
  </w:p>
  <w:p w:rsidR="00DF380C" w:rsidRDefault="00DF380C" w:rsidP="00D81881">
    <w:pPr>
      <w:pStyle w:val="Zhlav"/>
    </w:pPr>
    <w:r>
      <w:t>Stupeň vzdělání:</w:t>
    </w:r>
    <w:r>
      <w:tab/>
    </w:r>
    <w:r>
      <w:tab/>
    </w:r>
    <w:r>
      <w:tab/>
    </w:r>
    <w:r>
      <w:tab/>
      <w:t>střední vzdělání s výučním listem</w:t>
    </w:r>
  </w:p>
  <w:p w:rsidR="00DF380C" w:rsidRDefault="00DF380C" w:rsidP="00D81881">
    <w:pPr>
      <w:pStyle w:val="Zhlav"/>
    </w:pPr>
    <w:r>
      <w:t xml:space="preserve">Datum platnosti vzdělávacího programu: </w:t>
    </w:r>
    <w:r>
      <w:tab/>
      <w:t>od 1. září 2022 počínaje prvním ročníkem</w:t>
    </w:r>
  </w:p>
  <w:p w:rsidR="00DF380C" w:rsidRDefault="00DF380C" w:rsidP="00D8188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73172"/>
    <w:multiLevelType w:val="hybridMultilevel"/>
    <w:tmpl w:val="5498A0A4"/>
    <w:lvl w:ilvl="0" w:tplc="1D1AB32E">
      <w:start w:val="1"/>
      <w:numFmt w:val="bullet"/>
      <w:pStyle w:val="seznam"/>
      <w:lvlText w:val=""/>
      <w:lvlJc w:val="left"/>
      <w:pPr>
        <w:ind w:left="1321"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CF075D"/>
    <w:multiLevelType w:val="hybridMultilevel"/>
    <w:tmpl w:val="605AFC62"/>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15:restartNumberingAfterBreak="0">
    <w:nsid w:val="098C6B52"/>
    <w:multiLevelType w:val="hybridMultilevel"/>
    <w:tmpl w:val="EE1663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A7027C7"/>
    <w:multiLevelType w:val="hybridMultilevel"/>
    <w:tmpl w:val="9522D1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DDA0642"/>
    <w:multiLevelType w:val="hybridMultilevel"/>
    <w:tmpl w:val="84842B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36A1065"/>
    <w:multiLevelType w:val="hybridMultilevel"/>
    <w:tmpl w:val="C13E12BA"/>
    <w:lvl w:ilvl="0" w:tplc="C068E69A">
      <w:start w:val="1"/>
      <w:numFmt w:val="bullet"/>
      <w:pStyle w:val="Tex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7235864"/>
    <w:multiLevelType w:val="multilevel"/>
    <w:tmpl w:val="28E2B326"/>
    <w:lvl w:ilvl="0">
      <w:start w:val="1"/>
      <w:numFmt w:val="bullet"/>
      <w:lvlText w:val=""/>
      <w:lvlJc w:val="left"/>
      <w:pPr>
        <w:tabs>
          <w:tab w:val="num" w:pos="1701"/>
        </w:tabs>
        <w:ind w:left="2041"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331ACB"/>
    <w:multiLevelType w:val="hybridMultilevel"/>
    <w:tmpl w:val="3C585602"/>
    <w:lvl w:ilvl="0" w:tplc="5C6E5960">
      <w:start w:val="1"/>
      <w:numFmt w:val="bullet"/>
      <w:pStyle w:val="podseznam"/>
      <w:lvlText w:val=""/>
      <w:lvlJc w:val="left"/>
      <w:pPr>
        <w:tabs>
          <w:tab w:val="num" w:pos="1474"/>
        </w:tabs>
        <w:ind w:left="1474" w:hanging="34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446741"/>
    <w:multiLevelType w:val="hybridMultilevel"/>
    <w:tmpl w:val="EF2E49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75B7BD9"/>
    <w:multiLevelType w:val="hybridMultilevel"/>
    <w:tmpl w:val="F7A040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8630C4E"/>
    <w:multiLevelType w:val="hybridMultilevel"/>
    <w:tmpl w:val="7B749D4E"/>
    <w:lvl w:ilvl="0" w:tplc="584A79E4">
      <w:start w:val="1"/>
      <w:numFmt w:val="bullet"/>
      <w:lvlText w:val=""/>
      <w:lvlJc w:val="left"/>
      <w:pPr>
        <w:ind w:left="1536" w:hanging="360"/>
      </w:pPr>
      <w:rPr>
        <w:rFonts w:ascii="Symbol" w:hAnsi="Symbol" w:hint="default"/>
      </w:rPr>
    </w:lvl>
    <w:lvl w:ilvl="1" w:tplc="04050003" w:tentative="1">
      <w:start w:val="1"/>
      <w:numFmt w:val="bullet"/>
      <w:lvlText w:val="o"/>
      <w:lvlJc w:val="left"/>
      <w:pPr>
        <w:ind w:left="2256" w:hanging="360"/>
      </w:pPr>
      <w:rPr>
        <w:rFonts w:ascii="Courier New" w:hAnsi="Courier New" w:cs="Courier New" w:hint="default"/>
      </w:rPr>
    </w:lvl>
    <w:lvl w:ilvl="2" w:tplc="04050005" w:tentative="1">
      <w:start w:val="1"/>
      <w:numFmt w:val="bullet"/>
      <w:lvlText w:val=""/>
      <w:lvlJc w:val="left"/>
      <w:pPr>
        <w:ind w:left="2976" w:hanging="360"/>
      </w:pPr>
      <w:rPr>
        <w:rFonts w:ascii="Wingdings" w:hAnsi="Wingdings" w:hint="default"/>
      </w:rPr>
    </w:lvl>
    <w:lvl w:ilvl="3" w:tplc="04050001" w:tentative="1">
      <w:start w:val="1"/>
      <w:numFmt w:val="bullet"/>
      <w:lvlText w:val=""/>
      <w:lvlJc w:val="left"/>
      <w:pPr>
        <w:ind w:left="3696" w:hanging="360"/>
      </w:pPr>
      <w:rPr>
        <w:rFonts w:ascii="Symbol" w:hAnsi="Symbol" w:hint="default"/>
      </w:rPr>
    </w:lvl>
    <w:lvl w:ilvl="4" w:tplc="04050003" w:tentative="1">
      <w:start w:val="1"/>
      <w:numFmt w:val="bullet"/>
      <w:lvlText w:val="o"/>
      <w:lvlJc w:val="left"/>
      <w:pPr>
        <w:ind w:left="4416" w:hanging="360"/>
      </w:pPr>
      <w:rPr>
        <w:rFonts w:ascii="Courier New" w:hAnsi="Courier New" w:cs="Courier New" w:hint="default"/>
      </w:rPr>
    </w:lvl>
    <w:lvl w:ilvl="5" w:tplc="04050005" w:tentative="1">
      <w:start w:val="1"/>
      <w:numFmt w:val="bullet"/>
      <w:lvlText w:val=""/>
      <w:lvlJc w:val="left"/>
      <w:pPr>
        <w:ind w:left="5136" w:hanging="360"/>
      </w:pPr>
      <w:rPr>
        <w:rFonts w:ascii="Wingdings" w:hAnsi="Wingdings" w:hint="default"/>
      </w:rPr>
    </w:lvl>
    <w:lvl w:ilvl="6" w:tplc="04050001" w:tentative="1">
      <w:start w:val="1"/>
      <w:numFmt w:val="bullet"/>
      <w:lvlText w:val=""/>
      <w:lvlJc w:val="left"/>
      <w:pPr>
        <w:ind w:left="5856" w:hanging="360"/>
      </w:pPr>
      <w:rPr>
        <w:rFonts w:ascii="Symbol" w:hAnsi="Symbol" w:hint="default"/>
      </w:rPr>
    </w:lvl>
    <w:lvl w:ilvl="7" w:tplc="04050003" w:tentative="1">
      <w:start w:val="1"/>
      <w:numFmt w:val="bullet"/>
      <w:lvlText w:val="o"/>
      <w:lvlJc w:val="left"/>
      <w:pPr>
        <w:ind w:left="6576" w:hanging="360"/>
      </w:pPr>
      <w:rPr>
        <w:rFonts w:ascii="Courier New" w:hAnsi="Courier New" w:cs="Courier New" w:hint="default"/>
      </w:rPr>
    </w:lvl>
    <w:lvl w:ilvl="8" w:tplc="04050005" w:tentative="1">
      <w:start w:val="1"/>
      <w:numFmt w:val="bullet"/>
      <w:lvlText w:val=""/>
      <w:lvlJc w:val="left"/>
      <w:pPr>
        <w:ind w:left="7296" w:hanging="360"/>
      </w:pPr>
      <w:rPr>
        <w:rFonts w:ascii="Wingdings" w:hAnsi="Wingdings" w:hint="default"/>
      </w:rPr>
    </w:lvl>
  </w:abstractNum>
  <w:abstractNum w:abstractNumId="11" w15:restartNumberingAfterBreak="0">
    <w:nsid w:val="34BA6F63"/>
    <w:multiLevelType w:val="hybridMultilevel"/>
    <w:tmpl w:val="C9EE4C44"/>
    <w:lvl w:ilvl="0" w:tplc="3E4C6F92">
      <w:start w:val="9"/>
      <w:numFmt w:val="decimal"/>
      <w:lvlText w:val="%1."/>
      <w:lvlJc w:val="left"/>
      <w:pPr>
        <w:tabs>
          <w:tab w:val="num" w:pos="420"/>
        </w:tabs>
        <w:ind w:left="420" w:hanging="360"/>
      </w:pPr>
      <w:rPr>
        <w:rFonts w:cs="Times New Roman" w:hint="default"/>
      </w:rPr>
    </w:lvl>
    <w:lvl w:ilvl="1" w:tplc="43B60A52">
      <w:start w:val="1"/>
      <w:numFmt w:val="bullet"/>
      <w:lvlText w:val=""/>
      <w:lvlJc w:val="left"/>
      <w:pPr>
        <w:tabs>
          <w:tab w:val="num" w:pos="1140"/>
        </w:tabs>
        <w:ind w:left="1140" w:hanging="360"/>
      </w:pPr>
      <w:rPr>
        <w:rFonts w:ascii="Symbol" w:hAnsi="Symbol" w:hint="default"/>
        <w:color w:val="auto"/>
      </w:rPr>
    </w:lvl>
    <w:lvl w:ilvl="2" w:tplc="0405001B" w:tentative="1">
      <w:start w:val="1"/>
      <w:numFmt w:val="lowerRoman"/>
      <w:lvlText w:val="%3."/>
      <w:lvlJc w:val="right"/>
      <w:pPr>
        <w:tabs>
          <w:tab w:val="num" w:pos="1860"/>
        </w:tabs>
        <w:ind w:left="1860" w:hanging="180"/>
      </w:pPr>
      <w:rPr>
        <w:rFonts w:cs="Times New Roman"/>
      </w:rPr>
    </w:lvl>
    <w:lvl w:ilvl="3" w:tplc="0405000F" w:tentative="1">
      <w:start w:val="1"/>
      <w:numFmt w:val="decimal"/>
      <w:lvlText w:val="%4."/>
      <w:lvlJc w:val="left"/>
      <w:pPr>
        <w:tabs>
          <w:tab w:val="num" w:pos="2580"/>
        </w:tabs>
        <w:ind w:left="2580" w:hanging="360"/>
      </w:pPr>
      <w:rPr>
        <w:rFonts w:cs="Times New Roman"/>
      </w:rPr>
    </w:lvl>
    <w:lvl w:ilvl="4" w:tplc="04050019" w:tentative="1">
      <w:start w:val="1"/>
      <w:numFmt w:val="lowerLetter"/>
      <w:lvlText w:val="%5."/>
      <w:lvlJc w:val="left"/>
      <w:pPr>
        <w:tabs>
          <w:tab w:val="num" w:pos="3300"/>
        </w:tabs>
        <w:ind w:left="3300" w:hanging="360"/>
      </w:pPr>
      <w:rPr>
        <w:rFonts w:cs="Times New Roman"/>
      </w:rPr>
    </w:lvl>
    <w:lvl w:ilvl="5" w:tplc="0405001B" w:tentative="1">
      <w:start w:val="1"/>
      <w:numFmt w:val="lowerRoman"/>
      <w:lvlText w:val="%6."/>
      <w:lvlJc w:val="right"/>
      <w:pPr>
        <w:tabs>
          <w:tab w:val="num" w:pos="4020"/>
        </w:tabs>
        <w:ind w:left="4020" w:hanging="180"/>
      </w:pPr>
      <w:rPr>
        <w:rFonts w:cs="Times New Roman"/>
      </w:rPr>
    </w:lvl>
    <w:lvl w:ilvl="6" w:tplc="0405000F" w:tentative="1">
      <w:start w:val="1"/>
      <w:numFmt w:val="decimal"/>
      <w:lvlText w:val="%7."/>
      <w:lvlJc w:val="left"/>
      <w:pPr>
        <w:tabs>
          <w:tab w:val="num" w:pos="4740"/>
        </w:tabs>
        <w:ind w:left="4740" w:hanging="360"/>
      </w:pPr>
      <w:rPr>
        <w:rFonts w:cs="Times New Roman"/>
      </w:rPr>
    </w:lvl>
    <w:lvl w:ilvl="7" w:tplc="04050019" w:tentative="1">
      <w:start w:val="1"/>
      <w:numFmt w:val="lowerLetter"/>
      <w:lvlText w:val="%8."/>
      <w:lvlJc w:val="left"/>
      <w:pPr>
        <w:tabs>
          <w:tab w:val="num" w:pos="5460"/>
        </w:tabs>
        <w:ind w:left="5460" w:hanging="360"/>
      </w:pPr>
      <w:rPr>
        <w:rFonts w:cs="Times New Roman"/>
      </w:rPr>
    </w:lvl>
    <w:lvl w:ilvl="8" w:tplc="0405001B" w:tentative="1">
      <w:start w:val="1"/>
      <w:numFmt w:val="lowerRoman"/>
      <w:lvlText w:val="%9."/>
      <w:lvlJc w:val="right"/>
      <w:pPr>
        <w:tabs>
          <w:tab w:val="num" w:pos="6180"/>
        </w:tabs>
        <w:ind w:left="6180" w:hanging="180"/>
      </w:pPr>
      <w:rPr>
        <w:rFonts w:cs="Times New Roman"/>
      </w:rPr>
    </w:lvl>
  </w:abstractNum>
  <w:abstractNum w:abstractNumId="12" w15:restartNumberingAfterBreak="0">
    <w:nsid w:val="37FC77AB"/>
    <w:multiLevelType w:val="hybridMultilevel"/>
    <w:tmpl w:val="5D0E47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E1D2DE6"/>
    <w:multiLevelType w:val="hybridMultilevel"/>
    <w:tmpl w:val="242AB0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3332C37"/>
    <w:multiLevelType w:val="multilevel"/>
    <w:tmpl w:val="E55C7646"/>
    <w:lvl w:ilvl="0">
      <w:start w:val="1"/>
      <w:numFmt w:val="decimal"/>
      <w:pStyle w:val="NadpisA"/>
      <w:lvlText w:val="%1"/>
      <w:lvlJc w:val="left"/>
      <w:pPr>
        <w:ind w:left="397" w:hanging="397"/>
      </w:pPr>
      <w:rPr>
        <w:rFonts w:cs="Times New Roman" w:hint="default"/>
      </w:rPr>
    </w:lvl>
    <w:lvl w:ilvl="1">
      <w:start w:val="1"/>
      <w:numFmt w:val="decimal"/>
      <w:pStyle w:val="NadpisB"/>
      <w:lvlText w:val="%1.%2"/>
      <w:lvlJc w:val="left"/>
      <w:pPr>
        <w:ind w:left="964" w:hanging="624"/>
      </w:pPr>
      <w:rPr>
        <w:rFonts w:cs="Times New Roman" w:hint="default"/>
      </w:rPr>
    </w:lvl>
    <w:lvl w:ilvl="2">
      <w:start w:val="1"/>
      <w:numFmt w:val="decimal"/>
      <w:pStyle w:val="NadpisC"/>
      <w:lvlText w:val="%1.%2.%3"/>
      <w:lvlJc w:val="left"/>
      <w:pPr>
        <w:tabs>
          <w:tab w:val="num" w:pos="777"/>
        </w:tabs>
        <w:ind w:left="1968" w:hanging="1248"/>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5" w15:restartNumberingAfterBreak="0">
    <w:nsid w:val="50633C25"/>
    <w:multiLevelType w:val="hybridMultilevel"/>
    <w:tmpl w:val="242E4F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8710697"/>
    <w:multiLevelType w:val="hybridMultilevel"/>
    <w:tmpl w:val="EDD45D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A6D1B47"/>
    <w:multiLevelType w:val="hybridMultilevel"/>
    <w:tmpl w:val="838C2B6E"/>
    <w:lvl w:ilvl="0" w:tplc="F0E64B6E">
      <w:start w:val="1"/>
      <w:numFmt w:val="bullet"/>
      <w:pStyle w:val="xtextvtabulke"/>
      <w:lvlText w:val="-"/>
      <w:lvlJc w:val="left"/>
      <w:pPr>
        <w:tabs>
          <w:tab w:val="num" w:pos="340"/>
        </w:tabs>
        <w:ind w:left="397" w:hanging="284"/>
      </w:pPr>
      <w:rPr>
        <w:rFonts w:ascii="Arial" w:hAnsi="Aria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D436AD"/>
    <w:multiLevelType w:val="hybridMultilevel"/>
    <w:tmpl w:val="61742282"/>
    <w:lvl w:ilvl="0" w:tplc="F0E64B6E">
      <w:numFmt w:val="bullet"/>
      <w:pStyle w:val="TABsodrkou"/>
      <w:lvlText w:val="-"/>
      <w:lvlJc w:val="left"/>
      <w:pPr>
        <w:tabs>
          <w:tab w:val="num" w:pos="170"/>
        </w:tabs>
        <w:ind w:left="170" w:hanging="17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251B5A"/>
    <w:multiLevelType w:val="hybridMultilevel"/>
    <w:tmpl w:val="42CCE812"/>
    <w:lvl w:ilvl="0" w:tplc="F0E64B6E">
      <w:start w:val="1"/>
      <w:numFmt w:val="bullet"/>
      <w:lvlText w:val=""/>
      <w:lvlJc w:val="left"/>
      <w:pPr>
        <w:tabs>
          <w:tab w:val="num" w:pos="1134"/>
        </w:tabs>
        <w:ind w:left="1134" w:hanging="318"/>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A918B7"/>
    <w:multiLevelType w:val="singleLevel"/>
    <w:tmpl w:val="400A4408"/>
    <w:lvl w:ilvl="0">
      <w:start w:val="1"/>
      <w:numFmt w:val="decimal"/>
      <w:lvlText w:val="%1)"/>
      <w:lvlJc w:val="left"/>
      <w:pPr>
        <w:tabs>
          <w:tab w:val="num" w:pos="1134"/>
        </w:tabs>
        <w:ind w:left="1134" w:hanging="340"/>
      </w:pPr>
      <w:rPr>
        <w:rFonts w:cs="Times New Roman" w:hint="default"/>
        <w:sz w:val="24"/>
        <w:szCs w:val="24"/>
      </w:rPr>
    </w:lvl>
  </w:abstractNum>
  <w:abstractNum w:abstractNumId="21" w15:restartNumberingAfterBreak="0">
    <w:nsid w:val="7ADE63E8"/>
    <w:multiLevelType w:val="hybridMultilevel"/>
    <w:tmpl w:val="4F164CDE"/>
    <w:lvl w:ilvl="0" w:tplc="F0E64B6E">
      <w:start w:val="1"/>
      <w:numFmt w:val="decimal"/>
      <w:lvlText w:val="%1."/>
      <w:lvlJc w:val="left"/>
      <w:pPr>
        <w:ind w:left="720" w:hanging="360"/>
      </w:pPr>
      <w:rPr>
        <w:rFonts w:cs="Times New Roman" w:hint="default"/>
      </w:rPr>
    </w:lvl>
    <w:lvl w:ilvl="1" w:tplc="04050003" w:tentative="1">
      <w:start w:val="1"/>
      <w:numFmt w:val="lowerLetter"/>
      <w:lvlText w:val="%2."/>
      <w:lvlJc w:val="left"/>
      <w:pPr>
        <w:ind w:left="1440" w:hanging="360"/>
      </w:pPr>
      <w:rPr>
        <w:rFonts w:cs="Times New Roman"/>
      </w:rPr>
    </w:lvl>
    <w:lvl w:ilvl="2" w:tplc="04050005" w:tentative="1">
      <w:start w:val="1"/>
      <w:numFmt w:val="lowerRoman"/>
      <w:lvlText w:val="%3."/>
      <w:lvlJc w:val="right"/>
      <w:pPr>
        <w:ind w:left="2160" w:hanging="180"/>
      </w:pPr>
      <w:rPr>
        <w:rFonts w:cs="Times New Roman"/>
      </w:rPr>
    </w:lvl>
    <w:lvl w:ilvl="3" w:tplc="04050001" w:tentative="1">
      <w:start w:val="1"/>
      <w:numFmt w:val="decimal"/>
      <w:lvlText w:val="%4."/>
      <w:lvlJc w:val="left"/>
      <w:pPr>
        <w:ind w:left="2880" w:hanging="360"/>
      </w:pPr>
      <w:rPr>
        <w:rFonts w:cs="Times New Roman"/>
      </w:rPr>
    </w:lvl>
    <w:lvl w:ilvl="4" w:tplc="04050003" w:tentative="1">
      <w:start w:val="1"/>
      <w:numFmt w:val="lowerLetter"/>
      <w:lvlText w:val="%5."/>
      <w:lvlJc w:val="left"/>
      <w:pPr>
        <w:ind w:left="3600" w:hanging="360"/>
      </w:pPr>
      <w:rPr>
        <w:rFonts w:cs="Times New Roman"/>
      </w:rPr>
    </w:lvl>
    <w:lvl w:ilvl="5" w:tplc="04050005" w:tentative="1">
      <w:start w:val="1"/>
      <w:numFmt w:val="lowerRoman"/>
      <w:lvlText w:val="%6."/>
      <w:lvlJc w:val="right"/>
      <w:pPr>
        <w:ind w:left="4320" w:hanging="180"/>
      </w:pPr>
      <w:rPr>
        <w:rFonts w:cs="Times New Roman"/>
      </w:rPr>
    </w:lvl>
    <w:lvl w:ilvl="6" w:tplc="04050001" w:tentative="1">
      <w:start w:val="1"/>
      <w:numFmt w:val="decimal"/>
      <w:lvlText w:val="%7."/>
      <w:lvlJc w:val="left"/>
      <w:pPr>
        <w:ind w:left="5040" w:hanging="360"/>
      </w:pPr>
      <w:rPr>
        <w:rFonts w:cs="Times New Roman"/>
      </w:rPr>
    </w:lvl>
    <w:lvl w:ilvl="7" w:tplc="04050003" w:tentative="1">
      <w:start w:val="1"/>
      <w:numFmt w:val="lowerLetter"/>
      <w:lvlText w:val="%8."/>
      <w:lvlJc w:val="left"/>
      <w:pPr>
        <w:ind w:left="5760" w:hanging="360"/>
      </w:pPr>
      <w:rPr>
        <w:rFonts w:cs="Times New Roman"/>
      </w:rPr>
    </w:lvl>
    <w:lvl w:ilvl="8" w:tplc="04050005" w:tentative="1">
      <w:start w:val="1"/>
      <w:numFmt w:val="lowerRoman"/>
      <w:lvlText w:val="%9."/>
      <w:lvlJc w:val="right"/>
      <w:pPr>
        <w:ind w:left="6480" w:hanging="180"/>
      </w:pPr>
      <w:rPr>
        <w:rFonts w:cs="Times New Roman"/>
      </w:rPr>
    </w:lvl>
  </w:abstractNum>
  <w:abstractNum w:abstractNumId="22" w15:restartNumberingAfterBreak="0">
    <w:nsid w:val="7E1835DB"/>
    <w:multiLevelType w:val="hybridMultilevel"/>
    <w:tmpl w:val="BB5AF3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5"/>
  </w:num>
  <w:num w:numId="4">
    <w:abstractNumId w:val="0"/>
  </w:num>
  <w:num w:numId="5">
    <w:abstractNumId w:val="20"/>
  </w:num>
  <w:num w:numId="6">
    <w:abstractNumId w:val="19"/>
  </w:num>
  <w:num w:numId="7">
    <w:abstractNumId w:val="21"/>
  </w:num>
  <w:num w:numId="8">
    <w:abstractNumId w:val="17"/>
  </w:num>
  <w:num w:numId="9">
    <w:abstractNumId w:val="18"/>
  </w:num>
  <w:num w:numId="10">
    <w:abstractNumId w:val="1"/>
  </w:num>
  <w:num w:numId="11">
    <w:abstractNumId w:val="10"/>
  </w:num>
  <w:num w:numId="12">
    <w:abstractNumId w:val="22"/>
  </w:num>
  <w:num w:numId="13">
    <w:abstractNumId w:val="15"/>
  </w:num>
  <w:num w:numId="14">
    <w:abstractNumId w:val="3"/>
  </w:num>
  <w:num w:numId="15">
    <w:abstractNumId w:val="13"/>
  </w:num>
  <w:num w:numId="16">
    <w:abstractNumId w:val="12"/>
  </w:num>
  <w:num w:numId="17">
    <w:abstractNumId w:val="8"/>
  </w:num>
  <w:num w:numId="18">
    <w:abstractNumId w:val="2"/>
  </w:num>
  <w:num w:numId="19">
    <w:abstractNumId w:val="4"/>
  </w:num>
  <w:num w:numId="20">
    <w:abstractNumId w:val="9"/>
  </w:num>
  <w:num w:numId="21">
    <w:abstractNumId w:val="16"/>
  </w:num>
  <w:num w:numId="22">
    <w:abstractNumId w:val="6"/>
  </w:num>
  <w:num w:numId="23">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102"/>
    <w:rsid w:val="000006A1"/>
    <w:rsid w:val="00000AC0"/>
    <w:rsid w:val="00001382"/>
    <w:rsid w:val="00002CA7"/>
    <w:rsid w:val="00003653"/>
    <w:rsid w:val="00003F71"/>
    <w:rsid w:val="00004B2B"/>
    <w:rsid w:val="00005BD8"/>
    <w:rsid w:val="00006000"/>
    <w:rsid w:val="0000747C"/>
    <w:rsid w:val="00010EC0"/>
    <w:rsid w:val="00011AE1"/>
    <w:rsid w:val="00013614"/>
    <w:rsid w:val="0002462E"/>
    <w:rsid w:val="00030F95"/>
    <w:rsid w:val="00031C92"/>
    <w:rsid w:val="000368C0"/>
    <w:rsid w:val="00036D21"/>
    <w:rsid w:val="00037A0D"/>
    <w:rsid w:val="000410A6"/>
    <w:rsid w:val="00041DB8"/>
    <w:rsid w:val="000423DC"/>
    <w:rsid w:val="0004289A"/>
    <w:rsid w:val="000437A5"/>
    <w:rsid w:val="00043C06"/>
    <w:rsid w:val="00045579"/>
    <w:rsid w:val="0004587C"/>
    <w:rsid w:val="00046ECC"/>
    <w:rsid w:val="0005301E"/>
    <w:rsid w:val="000539C9"/>
    <w:rsid w:val="00053B0B"/>
    <w:rsid w:val="00054A96"/>
    <w:rsid w:val="000554DB"/>
    <w:rsid w:val="00060B5F"/>
    <w:rsid w:val="0006153F"/>
    <w:rsid w:val="00062F52"/>
    <w:rsid w:val="00063C41"/>
    <w:rsid w:val="000659EF"/>
    <w:rsid w:val="00070C48"/>
    <w:rsid w:val="00074A5D"/>
    <w:rsid w:val="00075FE0"/>
    <w:rsid w:val="00077755"/>
    <w:rsid w:val="00081236"/>
    <w:rsid w:val="00082073"/>
    <w:rsid w:val="000829CA"/>
    <w:rsid w:val="00084AD6"/>
    <w:rsid w:val="00084F5E"/>
    <w:rsid w:val="00086778"/>
    <w:rsid w:val="00086C93"/>
    <w:rsid w:val="0008744B"/>
    <w:rsid w:val="00087644"/>
    <w:rsid w:val="00090DA7"/>
    <w:rsid w:val="00090F4B"/>
    <w:rsid w:val="000915D2"/>
    <w:rsid w:val="0009171F"/>
    <w:rsid w:val="000925CD"/>
    <w:rsid w:val="00092736"/>
    <w:rsid w:val="000929EA"/>
    <w:rsid w:val="00092AB8"/>
    <w:rsid w:val="00095579"/>
    <w:rsid w:val="000957EF"/>
    <w:rsid w:val="000973C2"/>
    <w:rsid w:val="000A48B4"/>
    <w:rsid w:val="000A6C38"/>
    <w:rsid w:val="000B0574"/>
    <w:rsid w:val="000B1EAD"/>
    <w:rsid w:val="000B5EA4"/>
    <w:rsid w:val="000B73EE"/>
    <w:rsid w:val="000B7E09"/>
    <w:rsid w:val="000C1221"/>
    <w:rsid w:val="000C1828"/>
    <w:rsid w:val="000C399F"/>
    <w:rsid w:val="000C5575"/>
    <w:rsid w:val="000C55D2"/>
    <w:rsid w:val="000C56A9"/>
    <w:rsid w:val="000C7C47"/>
    <w:rsid w:val="000C7F7E"/>
    <w:rsid w:val="000D3B65"/>
    <w:rsid w:val="000D5380"/>
    <w:rsid w:val="000D645C"/>
    <w:rsid w:val="000E0669"/>
    <w:rsid w:val="000E1921"/>
    <w:rsid w:val="000E3088"/>
    <w:rsid w:val="000E3496"/>
    <w:rsid w:val="000E3895"/>
    <w:rsid w:val="000E3DF0"/>
    <w:rsid w:val="000E5252"/>
    <w:rsid w:val="000E7E8E"/>
    <w:rsid w:val="000F17BD"/>
    <w:rsid w:val="000F25B1"/>
    <w:rsid w:val="000F4D2F"/>
    <w:rsid w:val="000F6248"/>
    <w:rsid w:val="00100BD1"/>
    <w:rsid w:val="00101F6F"/>
    <w:rsid w:val="0010467A"/>
    <w:rsid w:val="00104E2B"/>
    <w:rsid w:val="00111EC7"/>
    <w:rsid w:val="00115534"/>
    <w:rsid w:val="001200DC"/>
    <w:rsid w:val="00123106"/>
    <w:rsid w:val="00132B64"/>
    <w:rsid w:val="00133014"/>
    <w:rsid w:val="0014415D"/>
    <w:rsid w:val="00146FC1"/>
    <w:rsid w:val="00147482"/>
    <w:rsid w:val="001510C0"/>
    <w:rsid w:val="00151ABE"/>
    <w:rsid w:val="0015342B"/>
    <w:rsid w:val="00154C3A"/>
    <w:rsid w:val="0015540A"/>
    <w:rsid w:val="00157849"/>
    <w:rsid w:val="00160338"/>
    <w:rsid w:val="001606AA"/>
    <w:rsid w:val="001629CF"/>
    <w:rsid w:val="00164F34"/>
    <w:rsid w:val="00164FCF"/>
    <w:rsid w:val="001654D0"/>
    <w:rsid w:val="00165FE7"/>
    <w:rsid w:val="00167889"/>
    <w:rsid w:val="00172393"/>
    <w:rsid w:val="00172DF9"/>
    <w:rsid w:val="00173367"/>
    <w:rsid w:val="001747BB"/>
    <w:rsid w:val="0017754E"/>
    <w:rsid w:val="001812CA"/>
    <w:rsid w:val="00182C7A"/>
    <w:rsid w:val="00182D72"/>
    <w:rsid w:val="001834DF"/>
    <w:rsid w:val="00183BE2"/>
    <w:rsid w:val="001904E8"/>
    <w:rsid w:val="00191652"/>
    <w:rsid w:val="00192C55"/>
    <w:rsid w:val="00193AE6"/>
    <w:rsid w:val="00194A4D"/>
    <w:rsid w:val="00195641"/>
    <w:rsid w:val="001956E9"/>
    <w:rsid w:val="001964F2"/>
    <w:rsid w:val="00196775"/>
    <w:rsid w:val="001A0189"/>
    <w:rsid w:val="001A0AA1"/>
    <w:rsid w:val="001A13FB"/>
    <w:rsid w:val="001A22F2"/>
    <w:rsid w:val="001A7F3D"/>
    <w:rsid w:val="001B2078"/>
    <w:rsid w:val="001B38DE"/>
    <w:rsid w:val="001B3D97"/>
    <w:rsid w:val="001C49F5"/>
    <w:rsid w:val="001C6BEA"/>
    <w:rsid w:val="001D01D6"/>
    <w:rsid w:val="001D0BC4"/>
    <w:rsid w:val="001D18D6"/>
    <w:rsid w:val="001D2ED0"/>
    <w:rsid w:val="001D5C0A"/>
    <w:rsid w:val="001D6C16"/>
    <w:rsid w:val="001E0A76"/>
    <w:rsid w:val="001E1EA3"/>
    <w:rsid w:val="001E1F89"/>
    <w:rsid w:val="001E207F"/>
    <w:rsid w:val="001E639F"/>
    <w:rsid w:val="001E6FAF"/>
    <w:rsid w:val="001F2707"/>
    <w:rsid w:val="001F2DDB"/>
    <w:rsid w:val="001F37DA"/>
    <w:rsid w:val="001F45DF"/>
    <w:rsid w:val="001F57C4"/>
    <w:rsid w:val="001F694A"/>
    <w:rsid w:val="001F7337"/>
    <w:rsid w:val="001F7DD2"/>
    <w:rsid w:val="002001F9"/>
    <w:rsid w:val="0020414E"/>
    <w:rsid w:val="00206509"/>
    <w:rsid w:val="002070B8"/>
    <w:rsid w:val="002144B0"/>
    <w:rsid w:val="00217BA3"/>
    <w:rsid w:val="00217F26"/>
    <w:rsid w:val="00223845"/>
    <w:rsid w:val="00223D47"/>
    <w:rsid w:val="00227F79"/>
    <w:rsid w:val="00234A64"/>
    <w:rsid w:val="002379B0"/>
    <w:rsid w:val="0024603F"/>
    <w:rsid w:val="00247B1E"/>
    <w:rsid w:val="00250181"/>
    <w:rsid w:val="00251608"/>
    <w:rsid w:val="002550B4"/>
    <w:rsid w:val="00255E98"/>
    <w:rsid w:val="00257F6C"/>
    <w:rsid w:val="00263190"/>
    <w:rsid w:val="00263FF9"/>
    <w:rsid w:val="00265FF2"/>
    <w:rsid w:val="00267406"/>
    <w:rsid w:val="002678F8"/>
    <w:rsid w:val="00270A24"/>
    <w:rsid w:val="00271B6A"/>
    <w:rsid w:val="00277900"/>
    <w:rsid w:val="002818F0"/>
    <w:rsid w:val="002830D4"/>
    <w:rsid w:val="00284437"/>
    <w:rsid w:val="00284B53"/>
    <w:rsid w:val="002851BB"/>
    <w:rsid w:val="0028631E"/>
    <w:rsid w:val="00287265"/>
    <w:rsid w:val="00292D72"/>
    <w:rsid w:val="002952D6"/>
    <w:rsid w:val="002953AF"/>
    <w:rsid w:val="00295AC9"/>
    <w:rsid w:val="00296B85"/>
    <w:rsid w:val="002A202A"/>
    <w:rsid w:val="002A386C"/>
    <w:rsid w:val="002A5830"/>
    <w:rsid w:val="002A674F"/>
    <w:rsid w:val="002B0EB8"/>
    <w:rsid w:val="002B256A"/>
    <w:rsid w:val="002B2BC4"/>
    <w:rsid w:val="002B3197"/>
    <w:rsid w:val="002B36F9"/>
    <w:rsid w:val="002B3A9C"/>
    <w:rsid w:val="002B430D"/>
    <w:rsid w:val="002C0A83"/>
    <w:rsid w:val="002C65FF"/>
    <w:rsid w:val="002C6662"/>
    <w:rsid w:val="002E6FF5"/>
    <w:rsid w:val="002E71F7"/>
    <w:rsid w:val="002E731D"/>
    <w:rsid w:val="002F049D"/>
    <w:rsid w:val="002F166B"/>
    <w:rsid w:val="002F3904"/>
    <w:rsid w:val="002F4509"/>
    <w:rsid w:val="002F4FB8"/>
    <w:rsid w:val="00301418"/>
    <w:rsid w:val="00305B3B"/>
    <w:rsid w:val="00305C74"/>
    <w:rsid w:val="00312170"/>
    <w:rsid w:val="00313436"/>
    <w:rsid w:val="00324686"/>
    <w:rsid w:val="0032726B"/>
    <w:rsid w:val="003304D2"/>
    <w:rsid w:val="0033059E"/>
    <w:rsid w:val="003333B6"/>
    <w:rsid w:val="0033360B"/>
    <w:rsid w:val="00336BE1"/>
    <w:rsid w:val="00337B64"/>
    <w:rsid w:val="0034193A"/>
    <w:rsid w:val="00347C2E"/>
    <w:rsid w:val="00352DBB"/>
    <w:rsid w:val="00352DD6"/>
    <w:rsid w:val="003533FE"/>
    <w:rsid w:val="00357F41"/>
    <w:rsid w:val="00361257"/>
    <w:rsid w:val="00362048"/>
    <w:rsid w:val="0036284C"/>
    <w:rsid w:val="003638DF"/>
    <w:rsid w:val="00363D1A"/>
    <w:rsid w:val="00364BAE"/>
    <w:rsid w:val="003667D3"/>
    <w:rsid w:val="0036687E"/>
    <w:rsid w:val="0037096B"/>
    <w:rsid w:val="00370DEA"/>
    <w:rsid w:val="003736B7"/>
    <w:rsid w:val="00373B60"/>
    <w:rsid w:val="00373BC8"/>
    <w:rsid w:val="00373DAE"/>
    <w:rsid w:val="003751B0"/>
    <w:rsid w:val="0037780D"/>
    <w:rsid w:val="003845BC"/>
    <w:rsid w:val="003850C9"/>
    <w:rsid w:val="00386112"/>
    <w:rsid w:val="00390DEC"/>
    <w:rsid w:val="00392261"/>
    <w:rsid w:val="003925DD"/>
    <w:rsid w:val="00395311"/>
    <w:rsid w:val="003976F1"/>
    <w:rsid w:val="003979A9"/>
    <w:rsid w:val="003A0F7A"/>
    <w:rsid w:val="003A6283"/>
    <w:rsid w:val="003A6D8C"/>
    <w:rsid w:val="003B57FD"/>
    <w:rsid w:val="003B7E1D"/>
    <w:rsid w:val="003C0FE4"/>
    <w:rsid w:val="003C32E3"/>
    <w:rsid w:val="003C54EF"/>
    <w:rsid w:val="003C5864"/>
    <w:rsid w:val="003C588B"/>
    <w:rsid w:val="003C6EAB"/>
    <w:rsid w:val="003D2501"/>
    <w:rsid w:val="003D55B3"/>
    <w:rsid w:val="003D7F67"/>
    <w:rsid w:val="003E0C79"/>
    <w:rsid w:val="003E1539"/>
    <w:rsid w:val="003E15F8"/>
    <w:rsid w:val="003E2F05"/>
    <w:rsid w:val="003E5C88"/>
    <w:rsid w:val="003E69FE"/>
    <w:rsid w:val="003E7460"/>
    <w:rsid w:val="003F0052"/>
    <w:rsid w:val="003F1A99"/>
    <w:rsid w:val="003F2E60"/>
    <w:rsid w:val="003F47E2"/>
    <w:rsid w:val="003F5582"/>
    <w:rsid w:val="003F6C69"/>
    <w:rsid w:val="004005F7"/>
    <w:rsid w:val="00401370"/>
    <w:rsid w:val="00402766"/>
    <w:rsid w:val="0040631F"/>
    <w:rsid w:val="00406C1E"/>
    <w:rsid w:val="004103E1"/>
    <w:rsid w:val="00410577"/>
    <w:rsid w:val="00413889"/>
    <w:rsid w:val="00414AA5"/>
    <w:rsid w:val="00416BDA"/>
    <w:rsid w:val="004177BD"/>
    <w:rsid w:val="00417BC7"/>
    <w:rsid w:val="00417DC9"/>
    <w:rsid w:val="00417F20"/>
    <w:rsid w:val="00423292"/>
    <w:rsid w:val="00423C24"/>
    <w:rsid w:val="0042560E"/>
    <w:rsid w:val="00425871"/>
    <w:rsid w:val="004310EB"/>
    <w:rsid w:val="0043270F"/>
    <w:rsid w:val="004354EC"/>
    <w:rsid w:val="00436EED"/>
    <w:rsid w:val="004402C7"/>
    <w:rsid w:val="00445C03"/>
    <w:rsid w:val="004507B9"/>
    <w:rsid w:val="00450F6E"/>
    <w:rsid w:val="004516B4"/>
    <w:rsid w:val="004539CA"/>
    <w:rsid w:val="00454257"/>
    <w:rsid w:val="004637D1"/>
    <w:rsid w:val="004639DE"/>
    <w:rsid w:val="00463BE1"/>
    <w:rsid w:val="00465CBE"/>
    <w:rsid w:val="00467C7D"/>
    <w:rsid w:val="00467C89"/>
    <w:rsid w:val="00471287"/>
    <w:rsid w:val="004716BC"/>
    <w:rsid w:val="004757ED"/>
    <w:rsid w:val="00481102"/>
    <w:rsid w:val="0048188F"/>
    <w:rsid w:val="00482925"/>
    <w:rsid w:val="00485233"/>
    <w:rsid w:val="004904D3"/>
    <w:rsid w:val="004913EE"/>
    <w:rsid w:val="00493C05"/>
    <w:rsid w:val="004A0844"/>
    <w:rsid w:val="004A0BB9"/>
    <w:rsid w:val="004A1C79"/>
    <w:rsid w:val="004A46BC"/>
    <w:rsid w:val="004A7010"/>
    <w:rsid w:val="004A7398"/>
    <w:rsid w:val="004B30C4"/>
    <w:rsid w:val="004B4E99"/>
    <w:rsid w:val="004B6547"/>
    <w:rsid w:val="004B7848"/>
    <w:rsid w:val="004C0189"/>
    <w:rsid w:val="004C45DE"/>
    <w:rsid w:val="004C4AFB"/>
    <w:rsid w:val="004C542C"/>
    <w:rsid w:val="004C6295"/>
    <w:rsid w:val="004C6578"/>
    <w:rsid w:val="004C6ED1"/>
    <w:rsid w:val="004D13C7"/>
    <w:rsid w:val="004D2991"/>
    <w:rsid w:val="004D37B6"/>
    <w:rsid w:val="004D4235"/>
    <w:rsid w:val="004D5124"/>
    <w:rsid w:val="004D6979"/>
    <w:rsid w:val="004E168A"/>
    <w:rsid w:val="004E2FD6"/>
    <w:rsid w:val="004E5757"/>
    <w:rsid w:val="004E5AFC"/>
    <w:rsid w:val="004F0BA2"/>
    <w:rsid w:val="004F580F"/>
    <w:rsid w:val="004F6D05"/>
    <w:rsid w:val="005007AC"/>
    <w:rsid w:val="00500C26"/>
    <w:rsid w:val="005033D4"/>
    <w:rsid w:val="0050366E"/>
    <w:rsid w:val="00505475"/>
    <w:rsid w:val="00505F05"/>
    <w:rsid w:val="00507E6F"/>
    <w:rsid w:val="00510799"/>
    <w:rsid w:val="005115FB"/>
    <w:rsid w:val="00513E9B"/>
    <w:rsid w:val="00514653"/>
    <w:rsid w:val="005175C4"/>
    <w:rsid w:val="00520BFB"/>
    <w:rsid w:val="00521C80"/>
    <w:rsid w:val="00521F0C"/>
    <w:rsid w:val="00527279"/>
    <w:rsid w:val="0053145A"/>
    <w:rsid w:val="005318E4"/>
    <w:rsid w:val="005327E2"/>
    <w:rsid w:val="0053359A"/>
    <w:rsid w:val="005354A4"/>
    <w:rsid w:val="00536246"/>
    <w:rsid w:val="0053635D"/>
    <w:rsid w:val="00540A78"/>
    <w:rsid w:val="00545E2A"/>
    <w:rsid w:val="00552D44"/>
    <w:rsid w:val="00552EBC"/>
    <w:rsid w:val="00552F54"/>
    <w:rsid w:val="00555DD2"/>
    <w:rsid w:val="005563CA"/>
    <w:rsid w:val="0055767D"/>
    <w:rsid w:val="005579E9"/>
    <w:rsid w:val="00560126"/>
    <w:rsid w:val="00560DF5"/>
    <w:rsid w:val="005622F7"/>
    <w:rsid w:val="005650CD"/>
    <w:rsid w:val="005665E7"/>
    <w:rsid w:val="00566B1E"/>
    <w:rsid w:val="0056746C"/>
    <w:rsid w:val="0057306D"/>
    <w:rsid w:val="00573F2F"/>
    <w:rsid w:val="00582280"/>
    <w:rsid w:val="00590266"/>
    <w:rsid w:val="00590C60"/>
    <w:rsid w:val="00592E37"/>
    <w:rsid w:val="00593601"/>
    <w:rsid w:val="00595EA3"/>
    <w:rsid w:val="00596585"/>
    <w:rsid w:val="00597E52"/>
    <w:rsid w:val="005A0C05"/>
    <w:rsid w:val="005A121F"/>
    <w:rsid w:val="005A169A"/>
    <w:rsid w:val="005A7ED3"/>
    <w:rsid w:val="005B03E8"/>
    <w:rsid w:val="005B07F5"/>
    <w:rsid w:val="005B143D"/>
    <w:rsid w:val="005B1A19"/>
    <w:rsid w:val="005B2C0C"/>
    <w:rsid w:val="005B2FB5"/>
    <w:rsid w:val="005B59B9"/>
    <w:rsid w:val="005B65ED"/>
    <w:rsid w:val="005C1847"/>
    <w:rsid w:val="005C3B8A"/>
    <w:rsid w:val="005C74D9"/>
    <w:rsid w:val="005D1B57"/>
    <w:rsid w:val="005D59E8"/>
    <w:rsid w:val="005E12D9"/>
    <w:rsid w:val="005E4B05"/>
    <w:rsid w:val="005F235D"/>
    <w:rsid w:val="005F2A19"/>
    <w:rsid w:val="005F5804"/>
    <w:rsid w:val="005F5925"/>
    <w:rsid w:val="005F5F19"/>
    <w:rsid w:val="005F70E1"/>
    <w:rsid w:val="00602252"/>
    <w:rsid w:val="00603875"/>
    <w:rsid w:val="00607959"/>
    <w:rsid w:val="0061129B"/>
    <w:rsid w:val="00617CDE"/>
    <w:rsid w:val="006222F8"/>
    <w:rsid w:val="00622411"/>
    <w:rsid w:val="00623A3D"/>
    <w:rsid w:val="00625DA9"/>
    <w:rsid w:val="0063008E"/>
    <w:rsid w:val="00630C2C"/>
    <w:rsid w:val="00630C31"/>
    <w:rsid w:val="006323A0"/>
    <w:rsid w:val="00632785"/>
    <w:rsid w:val="00634CC6"/>
    <w:rsid w:val="006426CB"/>
    <w:rsid w:val="00650624"/>
    <w:rsid w:val="006508D5"/>
    <w:rsid w:val="00651C4D"/>
    <w:rsid w:val="0065202B"/>
    <w:rsid w:val="00655609"/>
    <w:rsid w:val="00655696"/>
    <w:rsid w:val="00655D39"/>
    <w:rsid w:val="006569C7"/>
    <w:rsid w:val="006630E0"/>
    <w:rsid w:val="00664D81"/>
    <w:rsid w:val="00667837"/>
    <w:rsid w:val="00674740"/>
    <w:rsid w:val="00676994"/>
    <w:rsid w:val="00680AB7"/>
    <w:rsid w:val="00680B9C"/>
    <w:rsid w:val="00681272"/>
    <w:rsid w:val="006813AC"/>
    <w:rsid w:val="00681851"/>
    <w:rsid w:val="00684F15"/>
    <w:rsid w:val="0068551B"/>
    <w:rsid w:val="00687236"/>
    <w:rsid w:val="00687518"/>
    <w:rsid w:val="006910C8"/>
    <w:rsid w:val="0069634E"/>
    <w:rsid w:val="006A0183"/>
    <w:rsid w:val="006A04BC"/>
    <w:rsid w:val="006A1090"/>
    <w:rsid w:val="006A2D8C"/>
    <w:rsid w:val="006A4B47"/>
    <w:rsid w:val="006B0292"/>
    <w:rsid w:val="006B0F98"/>
    <w:rsid w:val="006B3FB4"/>
    <w:rsid w:val="006B534A"/>
    <w:rsid w:val="006B564C"/>
    <w:rsid w:val="006B58D4"/>
    <w:rsid w:val="006B6E8C"/>
    <w:rsid w:val="006B7018"/>
    <w:rsid w:val="006B76C4"/>
    <w:rsid w:val="006C0650"/>
    <w:rsid w:val="006C0B04"/>
    <w:rsid w:val="006C0E74"/>
    <w:rsid w:val="006C212D"/>
    <w:rsid w:val="006C27E9"/>
    <w:rsid w:val="006C4881"/>
    <w:rsid w:val="006C64B5"/>
    <w:rsid w:val="006C7073"/>
    <w:rsid w:val="006D1B35"/>
    <w:rsid w:val="006E5382"/>
    <w:rsid w:val="006E5A0A"/>
    <w:rsid w:val="006E5A30"/>
    <w:rsid w:val="006F1AA5"/>
    <w:rsid w:val="006F6998"/>
    <w:rsid w:val="006F70FB"/>
    <w:rsid w:val="006F714F"/>
    <w:rsid w:val="006F77AE"/>
    <w:rsid w:val="00700804"/>
    <w:rsid w:val="00700EE6"/>
    <w:rsid w:val="00701256"/>
    <w:rsid w:val="007019CF"/>
    <w:rsid w:val="0070460B"/>
    <w:rsid w:val="00705ECB"/>
    <w:rsid w:val="00707D1F"/>
    <w:rsid w:val="00710681"/>
    <w:rsid w:val="00712322"/>
    <w:rsid w:val="00712732"/>
    <w:rsid w:val="0071673D"/>
    <w:rsid w:val="0072037F"/>
    <w:rsid w:val="0072066C"/>
    <w:rsid w:val="007247F0"/>
    <w:rsid w:val="00724C68"/>
    <w:rsid w:val="007251F1"/>
    <w:rsid w:val="00731373"/>
    <w:rsid w:val="007327C7"/>
    <w:rsid w:val="007330CF"/>
    <w:rsid w:val="00735618"/>
    <w:rsid w:val="007358F0"/>
    <w:rsid w:val="00737E9E"/>
    <w:rsid w:val="007433E7"/>
    <w:rsid w:val="007438E9"/>
    <w:rsid w:val="00745032"/>
    <w:rsid w:val="00750F41"/>
    <w:rsid w:val="00751A67"/>
    <w:rsid w:val="00757ECA"/>
    <w:rsid w:val="00761122"/>
    <w:rsid w:val="0076648F"/>
    <w:rsid w:val="00767139"/>
    <w:rsid w:val="00767E44"/>
    <w:rsid w:val="0077098F"/>
    <w:rsid w:val="00776D91"/>
    <w:rsid w:val="007811C2"/>
    <w:rsid w:val="0078153B"/>
    <w:rsid w:val="007833F0"/>
    <w:rsid w:val="00783432"/>
    <w:rsid w:val="00794073"/>
    <w:rsid w:val="007941C4"/>
    <w:rsid w:val="007961C5"/>
    <w:rsid w:val="007976DE"/>
    <w:rsid w:val="007A0C08"/>
    <w:rsid w:val="007A0CAA"/>
    <w:rsid w:val="007A1F1B"/>
    <w:rsid w:val="007A34BF"/>
    <w:rsid w:val="007A42EC"/>
    <w:rsid w:val="007A5961"/>
    <w:rsid w:val="007A7471"/>
    <w:rsid w:val="007B006B"/>
    <w:rsid w:val="007B0EF8"/>
    <w:rsid w:val="007B10A5"/>
    <w:rsid w:val="007B1A3F"/>
    <w:rsid w:val="007B5B8B"/>
    <w:rsid w:val="007B6A94"/>
    <w:rsid w:val="007C0E53"/>
    <w:rsid w:val="007C1000"/>
    <w:rsid w:val="007C3741"/>
    <w:rsid w:val="007C7942"/>
    <w:rsid w:val="007D2A28"/>
    <w:rsid w:val="007D74F0"/>
    <w:rsid w:val="007D7645"/>
    <w:rsid w:val="007E0C8C"/>
    <w:rsid w:val="007E184E"/>
    <w:rsid w:val="007E3314"/>
    <w:rsid w:val="007E543D"/>
    <w:rsid w:val="007E576B"/>
    <w:rsid w:val="007E77B9"/>
    <w:rsid w:val="007E7B33"/>
    <w:rsid w:val="007F0048"/>
    <w:rsid w:val="007F0202"/>
    <w:rsid w:val="007F03DA"/>
    <w:rsid w:val="007F69FA"/>
    <w:rsid w:val="0080135F"/>
    <w:rsid w:val="008051D3"/>
    <w:rsid w:val="0080781F"/>
    <w:rsid w:val="00814B95"/>
    <w:rsid w:val="00815421"/>
    <w:rsid w:val="00817199"/>
    <w:rsid w:val="00822BCD"/>
    <w:rsid w:val="00823D1F"/>
    <w:rsid w:val="00825303"/>
    <w:rsid w:val="0082634E"/>
    <w:rsid w:val="008270B5"/>
    <w:rsid w:val="00832524"/>
    <w:rsid w:val="008327AB"/>
    <w:rsid w:val="00834CF7"/>
    <w:rsid w:val="008367F9"/>
    <w:rsid w:val="00840A33"/>
    <w:rsid w:val="008416F5"/>
    <w:rsid w:val="00841FB3"/>
    <w:rsid w:val="00842C59"/>
    <w:rsid w:val="00842F9E"/>
    <w:rsid w:val="00846A76"/>
    <w:rsid w:val="00851113"/>
    <w:rsid w:val="00851327"/>
    <w:rsid w:val="00851375"/>
    <w:rsid w:val="0085216B"/>
    <w:rsid w:val="008566B6"/>
    <w:rsid w:val="00856801"/>
    <w:rsid w:val="0085706E"/>
    <w:rsid w:val="008602D3"/>
    <w:rsid w:val="008666BF"/>
    <w:rsid w:val="00867498"/>
    <w:rsid w:val="00867666"/>
    <w:rsid w:val="00872A6E"/>
    <w:rsid w:val="00876225"/>
    <w:rsid w:val="0087660B"/>
    <w:rsid w:val="00876B74"/>
    <w:rsid w:val="008777AE"/>
    <w:rsid w:val="00877B21"/>
    <w:rsid w:val="008807B9"/>
    <w:rsid w:val="00881A54"/>
    <w:rsid w:val="00881D2F"/>
    <w:rsid w:val="00882AD1"/>
    <w:rsid w:val="00885249"/>
    <w:rsid w:val="00885288"/>
    <w:rsid w:val="0088693B"/>
    <w:rsid w:val="00886B55"/>
    <w:rsid w:val="008916BB"/>
    <w:rsid w:val="008976FE"/>
    <w:rsid w:val="008B1D39"/>
    <w:rsid w:val="008C653F"/>
    <w:rsid w:val="008D20C8"/>
    <w:rsid w:val="008D2E01"/>
    <w:rsid w:val="008D3104"/>
    <w:rsid w:val="008D5876"/>
    <w:rsid w:val="008D63B5"/>
    <w:rsid w:val="008D6F5E"/>
    <w:rsid w:val="008E00D4"/>
    <w:rsid w:val="008E1D77"/>
    <w:rsid w:val="008E1FED"/>
    <w:rsid w:val="008E3378"/>
    <w:rsid w:val="008E6093"/>
    <w:rsid w:val="008E6574"/>
    <w:rsid w:val="008E6E91"/>
    <w:rsid w:val="008F0A97"/>
    <w:rsid w:val="008F1791"/>
    <w:rsid w:val="008F2765"/>
    <w:rsid w:val="008F4468"/>
    <w:rsid w:val="008F4A5B"/>
    <w:rsid w:val="008F6562"/>
    <w:rsid w:val="008F79C9"/>
    <w:rsid w:val="00900AB1"/>
    <w:rsid w:val="0090285B"/>
    <w:rsid w:val="009032C3"/>
    <w:rsid w:val="009116CD"/>
    <w:rsid w:val="009171F8"/>
    <w:rsid w:val="009201FB"/>
    <w:rsid w:val="00923A1E"/>
    <w:rsid w:val="0092560A"/>
    <w:rsid w:val="00926989"/>
    <w:rsid w:val="00930847"/>
    <w:rsid w:val="009346B4"/>
    <w:rsid w:val="0093708E"/>
    <w:rsid w:val="0094182E"/>
    <w:rsid w:val="009439F5"/>
    <w:rsid w:val="00943AC2"/>
    <w:rsid w:val="00947824"/>
    <w:rsid w:val="009513F9"/>
    <w:rsid w:val="009558D1"/>
    <w:rsid w:val="00957AC3"/>
    <w:rsid w:val="009618C7"/>
    <w:rsid w:val="0096190A"/>
    <w:rsid w:val="00963A03"/>
    <w:rsid w:val="00964B9B"/>
    <w:rsid w:val="0096699A"/>
    <w:rsid w:val="00970D31"/>
    <w:rsid w:val="00970FAC"/>
    <w:rsid w:val="009730E6"/>
    <w:rsid w:val="00976F5A"/>
    <w:rsid w:val="00981B1B"/>
    <w:rsid w:val="009846DC"/>
    <w:rsid w:val="00987C78"/>
    <w:rsid w:val="00993CE0"/>
    <w:rsid w:val="00996726"/>
    <w:rsid w:val="009A0A6D"/>
    <w:rsid w:val="009A3A2C"/>
    <w:rsid w:val="009A50FE"/>
    <w:rsid w:val="009A5ACA"/>
    <w:rsid w:val="009A7344"/>
    <w:rsid w:val="009B2F45"/>
    <w:rsid w:val="009B2FD2"/>
    <w:rsid w:val="009B4B3B"/>
    <w:rsid w:val="009B6650"/>
    <w:rsid w:val="009B66FC"/>
    <w:rsid w:val="009B68D4"/>
    <w:rsid w:val="009B724B"/>
    <w:rsid w:val="009B7535"/>
    <w:rsid w:val="009C04A9"/>
    <w:rsid w:val="009C1A6E"/>
    <w:rsid w:val="009C27C6"/>
    <w:rsid w:val="009C3709"/>
    <w:rsid w:val="009C3A6F"/>
    <w:rsid w:val="009C5F62"/>
    <w:rsid w:val="009C7389"/>
    <w:rsid w:val="009D1408"/>
    <w:rsid w:val="009D1615"/>
    <w:rsid w:val="009D33ED"/>
    <w:rsid w:val="009D5626"/>
    <w:rsid w:val="009E14C2"/>
    <w:rsid w:val="009E2E6D"/>
    <w:rsid w:val="009E499C"/>
    <w:rsid w:val="009E5613"/>
    <w:rsid w:val="00A060AA"/>
    <w:rsid w:val="00A06244"/>
    <w:rsid w:val="00A10166"/>
    <w:rsid w:val="00A114EA"/>
    <w:rsid w:val="00A12822"/>
    <w:rsid w:val="00A14758"/>
    <w:rsid w:val="00A14E19"/>
    <w:rsid w:val="00A15AE4"/>
    <w:rsid w:val="00A16388"/>
    <w:rsid w:val="00A16DBA"/>
    <w:rsid w:val="00A20DC6"/>
    <w:rsid w:val="00A21E6A"/>
    <w:rsid w:val="00A23B59"/>
    <w:rsid w:val="00A23C8A"/>
    <w:rsid w:val="00A254B4"/>
    <w:rsid w:val="00A31C7A"/>
    <w:rsid w:val="00A33774"/>
    <w:rsid w:val="00A35DDC"/>
    <w:rsid w:val="00A37E8F"/>
    <w:rsid w:val="00A431B6"/>
    <w:rsid w:val="00A447A8"/>
    <w:rsid w:val="00A44DA8"/>
    <w:rsid w:val="00A50418"/>
    <w:rsid w:val="00A53067"/>
    <w:rsid w:val="00A546A6"/>
    <w:rsid w:val="00A55372"/>
    <w:rsid w:val="00A60A4B"/>
    <w:rsid w:val="00A616FB"/>
    <w:rsid w:val="00A650CD"/>
    <w:rsid w:val="00A66CAA"/>
    <w:rsid w:val="00A6734B"/>
    <w:rsid w:val="00A709F7"/>
    <w:rsid w:val="00A7120D"/>
    <w:rsid w:val="00A7322C"/>
    <w:rsid w:val="00A750FD"/>
    <w:rsid w:val="00A80E91"/>
    <w:rsid w:val="00A816EB"/>
    <w:rsid w:val="00A83675"/>
    <w:rsid w:val="00A86BDA"/>
    <w:rsid w:val="00A90759"/>
    <w:rsid w:val="00A919BA"/>
    <w:rsid w:val="00A9237B"/>
    <w:rsid w:val="00A94B15"/>
    <w:rsid w:val="00A95BC4"/>
    <w:rsid w:val="00A97978"/>
    <w:rsid w:val="00AA057F"/>
    <w:rsid w:val="00AA2028"/>
    <w:rsid w:val="00AA5D4F"/>
    <w:rsid w:val="00AB0D99"/>
    <w:rsid w:val="00AB130F"/>
    <w:rsid w:val="00AB1B45"/>
    <w:rsid w:val="00AB1E43"/>
    <w:rsid w:val="00AB3673"/>
    <w:rsid w:val="00AB4A2F"/>
    <w:rsid w:val="00AB4E6E"/>
    <w:rsid w:val="00AB550B"/>
    <w:rsid w:val="00AB5BE5"/>
    <w:rsid w:val="00AB609D"/>
    <w:rsid w:val="00AB6C1E"/>
    <w:rsid w:val="00AC03A5"/>
    <w:rsid w:val="00AC6D0D"/>
    <w:rsid w:val="00AD0A10"/>
    <w:rsid w:val="00AD1665"/>
    <w:rsid w:val="00AD18CF"/>
    <w:rsid w:val="00AD1D41"/>
    <w:rsid w:val="00AD4D4A"/>
    <w:rsid w:val="00AD5819"/>
    <w:rsid w:val="00AD589A"/>
    <w:rsid w:val="00AD69EB"/>
    <w:rsid w:val="00AE25C5"/>
    <w:rsid w:val="00AE31C0"/>
    <w:rsid w:val="00AE3562"/>
    <w:rsid w:val="00AF1A41"/>
    <w:rsid w:val="00AF3D39"/>
    <w:rsid w:val="00AF5994"/>
    <w:rsid w:val="00AF600D"/>
    <w:rsid w:val="00AF75B1"/>
    <w:rsid w:val="00B01787"/>
    <w:rsid w:val="00B01A3B"/>
    <w:rsid w:val="00B022D6"/>
    <w:rsid w:val="00B023C0"/>
    <w:rsid w:val="00B06145"/>
    <w:rsid w:val="00B122F7"/>
    <w:rsid w:val="00B20484"/>
    <w:rsid w:val="00B2271F"/>
    <w:rsid w:val="00B22D7F"/>
    <w:rsid w:val="00B23B3E"/>
    <w:rsid w:val="00B25B0F"/>
    <w:rsid w:val="00B26D9D"/>
    <w:rsid w:val="00B277FF"/>
    <w:rsid w:val="00B31DD5"/>
    <w:rsid w:val="00B359E0"/>
    <w:rsid w:val="00B36D3B"/>
    <w:rsid w:val="00B4049C"/>
    <w:rsid w:val="00B40815"/>
    <w:rsid w:val="00B40838"/>
    <w:rsid w:val="00B40C57"/>
    <w:rsid w:val="00B434C6"/>
    <w:rsid w:val="00B43668"/>
    <w:rsid w:val="00B44B43"/>
    <w:rsid w:val="00B46604"/>
    <w:rsid w:val="00B46C3C"/>
    <w:rsid w:val="00B472F2"/>
    <w:rsid w:val="00B475F6"/>
    <w:rsid w:val="00B509B7"/>
    <w:rsid w:val="00B51F00"/>
    <w:rsid w:val="00B61BA8"/>
    <w:rsid w:val="00B61CC8"/>
    <w:rsid w:val="00B635FA"/>
    <w:rsid w:val="00B644B3"/>
    <w:rsid w:val="00B678E6"/>
    <w:rsid w:val="00B7103F"/>
    <w:rsid w:val="00B7170E"/>
    <w:rsid w:val="00B72D44"/>
    <w:rsid w:val="00B731D6"/>
    <w:rsid w:val="00B73828"/>
    <w:rsid w:val="00B752F2"/>
    <w:rsid w:val="00B76260"/>
    <w:rsid w:val="00B81DF8"/>
    <w:rsid w:val="00B84EF0"/>
    <w:rsid w:val="00B8536B"/>
    <w:rsid w:val="00B86356"/>
    <w:rsid w:val="00B8642F"/>
    <w:rsid w:val="00B90763"/>
    <w:rsid w:val="00B90CFB"/>
    <w:rsid w:val="00B9261E"/>
    <w:rsid w:val="00B963FE"/>
    <w:rsid w:val="00B978D1"/>
    <w:rsid w:val="00BA0C18"/>
    <w:rsid w:val="00BA263A"/>
    <w:rsid w:val="00BA4A8A"/>
    <w:rsid w:val="00BB0D46"/>
    <w:rsid w:val="00BB0F46"/>
    <w:rsid w:val="00BB24D0"/>
    <w:rsid w:val="00BB2A73"/>
    <w:rsid w:val="00BC433E"/>
    <w:rsid w:val="00BC5997"/>
    <w:rsid w:val="00BD1DE1"/>
    <w:rsid w:val="00BD35A2"/>
    <w:rsid w:val="00BD5894"/>
    <w:rsid w:val="00BD64A0"/>
    <w:rsid w:val="00BD7355"/>
    <w:rsid w:val="00BD7BAB"/>
    <w:rsid w:val="00BE2715"/>
    <w:rsid w:val="00BE4331"/>
    <w:rsid w:val="00BE6BD2"/>
    <w:rsid w:val="00BE6DCB"/>
    <w:rsid w:val="00BE75E1"/>
    <w:rsid w:val="00BF26E3"/>
    <w:rsid w:val="00BF71FB"/>
    <w:rsid w:val="00BF7974"/>
    <w:rsid w:val="00C010F3"/>
    <w:rsid w:val="00C02B2A"/>
    <w:rsid w:val="00C0385A"/>
    <w:rsid w:val="00C04266"/>
    <w:rsid w:val="00C04532"/>
    <w:rsid w:val="00C0543D"/>
    <w:rsid w:val="00C06DC6"/>
    <w:rsid w:val="00C1157F"/>
    <w:rsid w:val="00C11635"/>
    <w:rsid w:val="00C130E0"/>
    <w:rsid w:val="00C142F3"/>
    <w:rsid w:val="00C34187"/>
    <w:rsid w:val="00C402FE"/>
    <w:rsid w:val="00C40914"/>
    <w:rsid w:val="00C4159C"/>
    <w:rsid w:val="00C4278C"/>
    <w:rsid w:val="00C42C29"/>
    <w:rsid w:val="00C42D2C"/>
    <w:rsid w:val="00C50915"/>
    <w:rsid w:val="00C528F7"/>
    <w:rsid w:val="00C53EBA"/>
    <w:rsid w:val="00C54343"/>
    <w:rsid w:val="00C561DD"/>
    <w:rsid w:val="00C57E8F"/>
    <w:rsid w:val="00C6066C"/>
    <w:rsid w:val="00C62407"/>
    <w:rsid w:val="00C6289D"/>
    <w:rsid w:val="00C62DC5"/>
    <w:rsid w:val="00C633B1"/>
    <w:rsid w:val="00C668C3"/>
    <w:rsid w:val="00C66B4D"/>
    <w:rsid w:val="00C6793C"/>
    <w:rsid w:val="00C73C64"/>
    <w:rsid w:val="00C75450"/>
    <w:rsid w:val="00C76415"/>
    <w:rsid w:val="00C812E8"/>
    <w:rsid w:val="00C84575"/>
    <w:rsid w:val="00C8614F"/>
    <w:rsid w:val="00C868F8"/>
    <w:rsid w:val="00C9192C"/>
    <w:rsid w:val="00C94A9B"/>
    <w:rsid w:val="00C95980"/>
    <w:rsid w:val="00CA076B"/>
    <w:rsid w:val="00CA1400"/>
    <w:rsid w:val="00CA2E9B"/>
    <w:rsid w:val="00CA761F"/>
    <w:rsid w:val="00CB4B77"/>
    <w:rsid w:val="00CB6CBA"/>
    <w:rsid w:val="00CC1932"/>
    <w:rsid w:val="00CC3AEB"/>
    <w:rsid w:val="00CC6F83"/>
    <w:rsid w:val="00CD1B3F"/>
    <w:rsid w:val="00CD2920"/>
    <w:rsid w:val="00CD2DCC"/>
    <w:rsid w:val="00CD48CC"/>
    <w:rsid w:val="00CD4954"/>
    <w:rsid w:val="00CD4A65"/>
    <w:rsid w:val="00CE3DF2"/>
    <w:rsid w:val="00CE7C22"/>
    <w:rsid w:val="00CE7C95"/>
    <w:rsid w:val="00CF005B"/>
    <w:rsid w:val="00CF66F8"/>
    <w:rsid w:val="00CF7051"/>
    <w:rsid w:val="00CF7698"/>
    <w:rsid w:val="00D14B69"/>
    <w:rsid w:val="00D17FEC"/>
    <w:rsid w:val="00D20A37"/>
    <w:rsid w:val="00D24829"/>
    <w:rsid w:val="00D25739"/>
    <w:rsid w:val="00D25B95"/>
    <w:rsid w:val="00D3112A"/>
    <w:rsid w:val="00D36DA9"/>
    <w:rsid w:val="00D41EB7"/>
    <w:rsid w:val="00D42BC5"/>
    <w:rsid w:val="00D437A9"/>
    <w:rsid w:val="00D44B45"/>
    <w:rsid w:val="00D4767B"/>
    <w:rsid w:val="00D55E66"/>
    <w:rsid w:val="00D5762B"/>
    <w:rsid w:val="00D61149"/>
    <w:rsid w:val="00D61FE7"/>
    <w:rsid w:val="00D65E7F"/>
    <w:rsid w:val="00D7126E"/>
    <w:rsid w:val="00D7208E"/>
    <w:rsid w:val="00D763BA"/>
    <w:rsid w:val="00D769F5"/>
    <w:rsid w:val="00D77062"/>
    <w:rsid w:val="00D80338"/>
    <w:rsid w:val="00D81881"/>
    <w:rsid w:val="00D83C25"/>
    <w:rsid w:val="00D84667"/>
    <w:rsid w:val="00D8663B"/>
    <w:rsid w:val="00D86DC0"/>
    <w:rsid w:val="00D86F9E"/>
    <w:rsid w:val="00D95971"/>
    <w:rsid w:val="00D960B4"/>
    <w:rsid w:val="00D96532"/>
    <w:rsid w:val="00D96E80"/>
    <w:rsid w:val="00D97A9F"/>
    <w:rsid w:val="00DA0584"/>
    <w:rsid w:val="00DA0EB3"/>
    <w:rsid w:val="00DA1841"/>
    <w:rsid w:val="00DA309A"/>
    <w:rsid w:val="00DA58BA"/>
    <w:rsid w:val="00DA65B6"/>
    <w:rsid w:val="00DA7CF9"/>
    <w:rsid w:val="00DB495C"/>
    <w:rsid w:val="00DB6EBB"/>
    <w:rsid w:val="00DC34D1"/>
    <w:rsid w:val="00DC4A16"/>
    <w:rsid w:val="00DD15DD"/>
    <w:rsid w:val="00DD39AA"/>
    <w:rsid w:val="00DD4552"/>
    <w:rsid w:val="00DD5538"/>
    <w:rsid w:val="00DD5592"/>
    <w:rsid w:val="00DE09B0"/>
    <w:rsid w:val="00DE10A3"/>
    <w:rsid w:val="00DE34AE"/>
    <w:rsid w:val="00DE65DF"/>
    <w:rsid w:val="00DF0657"/>
    <w:rsid w:val="00DF1575"/>
    <w:rsid w:val="00DF2D7C"/>
    <w:rsid w:val="00DF380C"/>
    <w:rsid w:val="00DF4BA0"/>
    <w:rsid w:val="00DF5E94"/>
    <w:rsid w:val="00DF615F"/>
    <w:rsid w:val="00DF6C7B"/>
    <w:rsid w:val="00DF6DCD"/>
    <w:rsid w:val="00E01515"/>
    <w:rsid w:val="00E016B7"/>
    <w:rsid w:val="00E033B5"/>
    <w:rsid w:val="00E05883"/>
    <w:rsid w:val="00E06A18"/>
    <w:rsid w:val="00E10467"/>
    <w:rsid w:val="00E16473"/>
    <w:rsid w:val="00E2038F"/>
    <w:rsid w:val="00E256E9"/>
    <w:rsid w:val="00E258DE"/>
    <w:rsid w:val="00E266BD"/>
    <w:rsid w:val="00E26B76"/>
    <w:rsid w:val="00E26DF0"/>
    <w:rsid w:val="00E32487"/>
    <w:rsid w:val="00E3465E"/>
    <w:rsid w:val="00E355EB"/>
    <w:rsid w:val="00E35656"/>
    <w:rsid w:val="00E35DA8"/>
    <w:rsid w:val="00E366DF"/>
    <w:rsid w:val="00E367AE"/>
    <w:rsid w:val="00E438D4"/>
    <w:rsid w:val="00E448A6"/>
    <w:rsid w:val="00E46B45"/>
    <w:rsid w:val="00E54C1E"/>
    <w:rsid w:val="00E55437"/>
    <w:rsid w:val="00E55A58"/>
    <w:rsid w:val="00E55BB5"/>
    <w:rsid w:val="00E55D6C"/>
    <w:rsid w:val="00E60619"/>
    <w:rsid w:val="00E62B98"/>
    <w:rsid w:val="00E62C92"/>
    <w:rsid w:val="00E67E98"/>
    <w:rsid w:val="00E72905"/>
    <w:rsid w:val="00E72B65"/>
    <w:rsid w:val="00E7547D"/>
    <w:rsid w:val="00E775D9"/>
    <w:rsid w:val="00E8181C"/>
    <w:rsid w:val="00E820A3"/>
    <w:rsid w:val="00E82E28"/>
    <w:rsid w:val="00E94305"/>
    <w:rsid w:val="00E946DA"/>
    <w:rsid w:val="00E9592E"/>
    <w:rsid w:val="00E95B39"/>
    <w:rsid w:val="00EA0EEF"/>
    <w:rsid w:val="00EA447C"/>
    <w:rsid w:val="00EA4DE3"/>
    <w:rsid w:val="00EA55B3"/>
    <w:rsid w:val="00EA6400"/>
    <w:rsid w:val="00EB11C1"/>
    <w:rsid w:val="00EB1836"/>
    <w:rsid w:val="00EB23EF"/>
    <w:rsid w:val="00EB291A"/>
    <w:rsid w:val="00EB3247"/>
    <w:rsid w:val="00EB5F1B"/>
    <w:rsid w:val="00EB6864"/>
    <w:rsid w:val="00EC0620"/>
    <w:rsid w:val="00EC27EE"/>
    <w:rsid w:val="00EC3943"/>
    <w:rsid w:val="00EC3CAB"/>
    <w:rsid w:val="00EC498C"/>
    <w:rsid w:val="00ED2751"/>
    <w:rsid w:val="00ED30DA"/>
    <w:rsid w:val="00ED39B3"/>
    <w:rsid w:val="00ED43B3"/>
    <w:rsid w:val="00ED54A0"/>
    <w:rsid w:val="00EE1E8E"/>
    <w:rsid w:val="00EE31B2"/>
    <w:rsid w:val="00EE3DCF"/>
    <w:rsid w:val="00EE4A38"/>
    <w:rsid w:val="00EE5714"/>
    <w:rsid w:val="00EE5D01"/>
    <w:rsid w:val="00EF0A18"/>
    <w:rsid w:val="00EF0F16"/>
    <w:rsid w:val="00F012EC"/>
    <w:rsid w:val="00F02FB1"/>
    <w:rsid w:val="00F04939"/>
    <w:rsid w:val="00F05FEB"/>
    <w:rsid w:val="00F0630D"/>
    <w:rsid w:val="00F0665E"/>
    <w:rsid w:val="00F10DAE"/>
    <w:rsid w:val="00F115CE"/>
    <w:rsid w:val="00F12904"/>
    <w:rsid w:val="00F13CC5"/>
    <w:rsid w:val="00F16844"/>
    <w:rsid w:val="00F203DA"/>
    <w:rsid w:val="00F273FB"/>
    <w:rsid w:val="00F279A0"/>
    <w:rsid w:val="00F347DF"/>
    <w:rsid w:val="00F35613"/>
    <w:rsid w:val="00F366E1"/>
    <w:rsid w:val="00F37D0A"/>
    <w:rsid w:val="00F40EBF"/>
    <w:rsid w:val="00F44BD0"/>
    <w:rsid w:val="00F45C14"/>
    <w:rsid w:val="00F47BAE"/>
    <w:rsid w:val="00F47DE4"/>
    <w:rsid w:val="00F50771"/>
    <w:rsid w:val="00F50DE3"/>
    <w:rsid w:val="00F51DA9"/>
    <w:rsid w:val="00F52C40"/>
    <w:rsid w:val="00F54FAF"/>
    <w:rsid w:val="00F6331A"/>
    <w:rsid w:val="00F63EE5"/>
    <w:rsid w:val="00F66B57"/>
    <w:rsid w:val="00F67325"/>
    <w:rsid w:val="00F6795D"/>
    <w:rsid w:val="00F70281"/>
    <w:rsid w:val="00F71E4E"/>
    <w:rsid w:val="00F746C5"/>
    <w:rsid w:val="00F7511F"/>
    <w:rsid w:val="00F7624E"/>
    <w:rsid w:val="00F87280"/>
    <w:rsid w:val="00F873A2"/>
    <w:rsid w:val="00F92613"/>
    <w:rsid w:val="00F93FD1"/>
    <w:rsid w:val="00F95032"/>
    <w:rsid w:val="00FA0CA4"/>
    <w:rsid w:val="00FA5049"/>
    <w:rsid w:val="00FB0A4F"/>
    <w:rsid w:val="00FB1578"/>
    <w:rsid w:val="00FB1BD0"/>
    <w:rsid w:val="00FB6E86"/>
    <w:rsid w:val="00FB7F40"/>
    <w:rsid w:val="00FC10F8"/>
    <w:rsid w:val="00FC1B1C"/>
    <w:rsid w:val="00FC2792"/>
    <w:rsid w:val="00FC27C4"/>
    <w:rsid w:val="00FC319B"/>
    <w:rsid w:val="00FC5091"/>
    <w:rsid w:val="00FC6E43"/>
    <w:rsid w:val="00FC7CED"/>
    <w:rsid w:val="00FD15A7"/>
    <w:rsid w:val="00FD2200"/>
    <w:rsid w:val="00FE3C81"/>
    <w:rsid w:val="00FE61A3"/>
    <w:rsid w:val="00FF038E"/>
    <w:rsid w:val="00FF0B17"/>
    <w:rsid w:val="00FF2EC0"/>
    <w:rsid w:val="00FF3DC3"/>
    <w:rsid w:val="00FF46E7"/>
    <w:rsid w:val="00FF5E34"/>
    <w:rsid w:val="00FF5F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1962841-F2CD-49CC-8CD7-546B4CFE0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utoRedefine/>
    <w:qFormat/>
    <w:rsid w:val="00D81881"/>
    <w:pPr>
      <w:tabs>
        <w:tab w:val="left" w:pos="1351"/>
      </w:tabs>
      <w:spacing w:before="60" w:after="60"/>
    </w:pPr>
    <w:rPr>
      <w:rFonts w:ascii="Palatino Linotype" w:hAnsi="Palatino Linotype" w:cs="Palatino Linotype"/>
      <w:b/>
      <w:sz w:val="24"/>
      <w:szCs w:val="24"/>
    </w:rPr>
  </w:style>
  <w:style w:type="paragraph" w:styleId="Nadpis1">
    <w:name w:val="heading 1"/>
    <w:basedOn w:val="Normln"/>
    <w:next w:val="Text"/>
    <w:link w:val="Nadpis1Char"/>
    <w:autoRedefine/>
    <w:uiPriority w:val="99"/>
    <w:qFormat/>
    <w:rsid w:val="00AD69EB"/>
    <w:pPr>
      <w:keepNext/>
      <w:tabs>
        <w:tab w:val="left" w:pos="4860"/>
      </w:tabs>
      <w:spacing w:before="120" w:after="120"/>
      <w:ind w:left="357"/>
      <w:outlineLvl w:val="0"/>
    </w:pPr>
    <w:rPr>
      <w:rFonts w:ascii="Arial" w:hAnsi="Arial" w:cs="Arial"/>
      <w:bCs/>
      <w:caps/>
      <w:kern w:val="32"/>
      <w:sz w:val="32"/>
      <w:szCs w:val="32"/>
    </w:rPr>
  </w:style>
  <w:style w:type="paragraph" w:styleId="Nadpis2">
    <w:name w:val="heading 2"/>
    <w:basedOn w:val="Normln"/>
    <w:next w:val="Text"/>
    <w:link w:val="Nadpis2Char"/>
    <w:autoRedefine/>
    <w:uiPriority w:val="99"/>
    <w:qFormat/>
    <w:rsid w:val="00E258DE"/>
    <w:pPr>
      <w:keepNext/>
      <w:tabs>
        <w:tab w:val="left" w:pos="5940"/>
      </w:tabs>
      <w:spacing w:before="240" w:after="120"/>
      <w:ind w:left="567"/>
      <w:outlineLvl w:val="1"/>
    </w:pPr>
    <w:rPr>
      <w:bCs/>
      <w:sz w:val="28"/>
      <w:szCs w:val="28"/>
    </w:rPr>
  </w:style>
  <w:style w:type="paragraph" w:styleId="Nadpis3">
    <w:name w:val="heading 3"/>
    <w:basedOn w:val="Normln"/>
    <w:next w:val="Text"/>
    <w:link w:val="Nadpis3Char"/>
    <w:autoRedefine/>
    <w:uiPriority w:val="99"/>
    <w:qFormat/>
    <w:rsid w:val="004757ED"/>
    <w:pPr>
      <w:keepNext/>
      <w:spacing w:before="240"/>
      <w:jc w:val="both"/>
      <w:outlineLvl w:val="2"/>
    </w:pPr>
    <w:rPr>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AD69EB"/>
    <w:rPr>
      <w:rFonts w:ascii="Arial" w:hAnsi="Arial" w:cs="Arial"/>
      <w:b/>
      <w:bCs/>
      <w:caps/>
      <w:kern w:val="32"/>
      <w:sz w:val="32"/>
      <w:szCs w:val="32"/>
    </w:rPr>
  </w:style>
  <w:style w:type="character" w:customStyle="1" w:styleId="Nadpis2Char">
    <w:name w:val="Nadpis 2 Char"/>
    <w:basedOn w:val="Standardnpsmoodstavce"/>
    <w:link w:val="Nadpis2"/>
    <w:uiPriority w:val="99"/>
    <w:locked/>
    <w:rsid w:val="00E258DE"/>
    <w:rPr>
      <w:rFonts w:ascii="Palatino Linotype" w:hAnsi="Palatino Linotype" w:cs="Palatino Linotype"/>
      <w:b/>
      <w:bCs/>
      <w:sz w:val="28"/>
      <w:szCs w:val="28"/>
    </w:rPr>
  </w:style>
  <w:style w:type="character" w:customStyle="1" w:styleId="Nadpis3Char">
    <w:name w:val="Nadpis 3 Char"/>
    <w:basedOn w:val="Standardnpsmoodstavce"/>
    <w:link w:val="Nadpis3"/>
    <w:uiPriority w:val="99"/>
    <w:locked/>
    <w:rsid w:val="004757ED"/>
    <w:rPr>
      <w:rFonts w:ascii="Palatino Linotype" w:hAnsi="Palatino Linotype" w:cs="Palatino Linotype"/>
      <w:b/>
      <w:bCs/>
      <w:sz w:val="26"/>
      <w:szCs w:val="26"/>
    </w:rPr>
  </w:style>
  <w:style w:type="character" w:customStyle="1" w:styleId="cislovanyseznamCharChar">
    <w:name w:val="cislovany seznam Char Char"/>
    <w:basedOn w:val="Standardnpsmoodstavce"/>
    <w:link w:val="cislovanyseznam"/>
    <w:uiPriority w:val="99"/>
    <w:locked/>
    <w:rsid w:val="007D2A28"/>
    <w:rPr>
      <w:rFonts w:ascii="Palatino Linotype" w:hAnsi="Palatino Linotype" w:cs="Palatino Linotype"/>
      <w:b/>
      <w:sz w:val="24"/>
      <w:szCs w:val="24"/>
      <w:lang w:eastAsia="en-US"/>
    </w:rPr>
  </w:style>
  <w:style w:type="paragraph" w:customStyle="1" w:styleId="seznam">
    <w:name w:val="seznam"/>
    <w:basedOn w:val="Normln"/>
    <w:link w:val="seznamChar"/>
    <w:autoRedefine/>
    <w:uiPriority w:val="99"/>
    <w:rsid w:val="001812CA"/>
    <w:pPr>
      <w:numPr>
        <w:numId w:val="4"/>
      </w:numPr>
      <w:tabs>
        <w:tab w:val="clear" w:pos="1351"/>
        <w:tab w:val="left" w:pos="601"/>
      </w:tabs>
      <w:spacing w:before="120" w:after="120" w:line="200" w:lineRule="atLeast"/>
      <w:jc w:val="both"/>
    </w:pPr>
    <w:rPr>
      <w:bCs/>
      <w:noProof/>
    </w:rPr>
  </w:style>
  <w:style w:type="paragraph" w:customStyle="1" w:styleId="cislovanyseznam">
    <w:name w:val="cislovany seznam"/>
    <w:basedOn w:val="Normln"/>
    <w:link w:val="cislovanyseznamCharChar"/>
    <w:autoRedefine/>
    <w:uiPriority w:val="99"/>
    <w:rsid w:val="007D2A28"/>
    <w:pPr>
      <w:ind w:left="420"/>
    </w:pPr>
    <w:rPr>
      <w:lang w:eastAsia="en-US"/>
    </w:rPr>
  </w:style>
  <w:style w:type="paragraph" w:customStyle="1" w:styleId="Text">
    <w:name w:val="Text"/>
    <w:basedOn w:val="Normln"/>
    <w:link w:val="TextChar"/>
    <w:autoRedefine/>
    <w:uiPriority w:val="99"/>
    <w:rsid w:val="00E448A6"/>
    <w:pPr>
      <w:numPr>
        <w:numId w:val="3"/>
      </w:numPr>
      <w:tabs>
        <w:tab w:val="left" w:pos="284"/>
        <w:tab w:val="left" w:pos="426"/>
        <w:tab w:val="left" w:pos="5529"/>
        <w:tab w:val="left" w:pos="11340"/>
        <w:tab w:val="right" w:pos="13680"/>
      </w:tabs>
      <w:spacing w:before="0" w:after="120"/>
      <w:jc w:val="both"/>
    </w:pPr>
    <w:rPr>
      <w:noProof/>
    </w:rPr>
  </w:style>
  <w:style w:type="paragraph" w:customStyle="1" w:styleId="popiska">
    <w:name w:val="popiska"/>
    <w:basedOn w:val="Normln"/>
    <w:link w:val="popiskaChar"/>
    <w:autoRedefine/>
    <w:rsid w:val="00A60A4B"/>
    <w:pPr>
      <w:spacing w:before="120"/>
    </w:pPr>
    <w:rPr>
      <w:i/>
      <w:iCs/>
    </w:rPr>
  </w:style>
  <w:style w:type="character" w:customStyle="1" w:styleId="podcarou">
    <w:name w:val="pod carou"/>
    <w:basedOn w:val="Znakapoznpodarou"/>
    <w:uiPriority w:val="99"/>
    <w:rsid w:val="007251F1"/>
    <w:rPr>
      <w:rFonts w:ascii="Palatino Linotype" w:hAnsi="Palatino Linotype" w:cs="Palatino Linotype"/>
      <w:color w:val="auto"/>
      <w:sz w:val="20"/>
      <w:szCs w:val="20"/>
      <w:vertAlign w:val="superscript"/>
    </w:rPr>
  </w:style>
  <w:style w:type="character" w:styleId="Znakapoznpodarou">
    <w:name w:val="footnote reference"/>
    <w:basedOn w:val="Standardnpsmoodstavce"/>
    <w:uiPriority w:val="99"/>
    <w:semiHidden/>
    <w:rsid w:val="007251F1"/>
    <w:rPr>
      <w:rFonts w:cs="Times New Roman"/>
      <w:vertAlign w:val="superscript"/>
    </w:rPr>
  </w:style>
  <w:style w:type="paragraph" w:styleId="Zhlav">
    <w:name w:val="header"/>
    <w:basedOn w:val="Normln"/>
    <w:link w:val="ZhlavChar"/>
    <w:autoRedefine/>
    <w:uiPriority w:val="99"/>
    <w:rsid w:val="00123106"/>
    <w:pPr>
      <w:tabs>
        <w:tab w:val="left" w:pos="5400"/>
      </w:tabs>
      <w:spacing w:before="0" w:after="0" w:line="160" w:lineRule="atLeast"/>
      <w:ind w:firstLine="1979"/>
    </w:pPr>
    <w:rPr>
      <w:sz w:val="16"/>
      <w:szCs w:val="16"/>
    </w:rPr>
  </w:style>
  <w:style w:type="character" w:customStyle="1" w:styleId="ZhlavChar">
    <w:name w:val="Záhlaví Char"/>
    <w:basedOn w:val="Standardnpsmoodstavce"/>
    <w:link w:val="Zhlav"/>
    <w:uiPriority w:val="99"/>
    <w:locked/>
    <w:rsid w:val="00000AC0"/>
    <w:rPr>
      <w:rFonts w:ascii="Palatino Linotype" w:hAnsi="Palatino Linotype" w:cs="Palatino Linotype"/>
      <w:sz w:val="24"/>
      <w:szCs w:val="24"/>
    </w:rPr>
  </w:style>
  <w:style w:type="paragraph" w:styleId="Zpat">
    <w:name w:val="footer"/>
    <w:basedOn w:val="Normln"/>
    <w:link w:val="ZpatChar"/>
    <w:autoRedefine/>
    <w:uiPriority w:val="99"/>
    <w:rsid w:val="00045579"/>
    <w:pPr>
      <w:tabs>
        <w:tab w:val="center" w:pos="4536"/>
        <w:tab w:val="right" w:pos="9072"/>
      </w:tabs>
      <w:jc w:val="right"/>
    </w:pPr>
    <w:rPr>
      <w:sz w:val="20"/>
      <w:szCs w:val="20"/>
    </w:rPr>
  </w:style>
  <w:style w:type="character" w:customStyle="1" w:styleId="ZpatChar">
    <w:name w:val="Zápatí Char"/>
    <w:basedOn w:val="Standardnpsmoodstavce"/>
    <w:link w:val="Zpat"/>
    <w:uiPriority w:val="99"/>
    <w:locked/>
    <w:rsid w:val="00000AC0"/>
    <w:rPr>
      <w:rFonts w:ascii="Palatino Linotype" w:hAnsi="Palatino Linotype" w:cs="Palatino Linotype"/>
      <w:sz w:val="24"/>
      <w:szCs w:val="24"/>
    </w:rPr>
  </w:style>
  <w:style w:type="character" w:styleId="Hypertextovodkaz">
    <w:name w:val="Hyperlink"/>
    <w:basedOn w:val="Standardnpsmoodstavce"/>
    <w:uiPriority w:val="99"/>
    <w:rsid w:val="00CD4954"/>
    <w:rPr>
      <w:rFonts w:cs="Times New Roman"/>
      <w:color w:val="0000FF"/>
      <w:u w:val="single"/>
    </w:rPr>
  </w:style>
  <w:style w:type="paragraph" w:styleId="Obsah1">
    <w:name w:val="toc 1"/>
    <w:basedOn w:val="Normln"/>
    <w:next w:val="Normln"/>
    <w:autoRedefine/>
    <w:uiPriority w:val="39"/>
    <w:qFormat/>
    <w:rsid w:val="00E448A6"/>
    <w:pPr>
      <w:tabs>
        <w:tab w:val="right" w:leader="dot" w:pos="14601"/>
      </w:tabs>
    </w:pPr>
    <w:rPr>
      <w:b w:val="0"/>
      <w:noProof/>
    </w:rPr>
  </w:style>
  <w:style w:type="paragraph" w:styleId="Obsah2">
    <w:name w:val="toc 2"/>
    <w:basedOn w:val="Normln"/>
    <w:next w:val="Normln"/>
    <w:autoRedefine/>
    <w:uiPriority w:val="39"/>
    <w:qFormat/>
    <w:rsid w:val="00FC319B"/>
    <w:pPr>
      <w:ind w:left="240"/>
    </w:pPr>
  </w:style>
  <w:style w:type="table" w:styleId="Mkatabulky">
    <w:name w:val="Table Grid"/>
    <w:aliases w:val="zahlavi tabulka"/>
    <w:basedOn w:val="Normlntabulka"/>
    <w:rsid w:val="00123106"/>
    <w:pPr>
      <w:spacing w:before="60" w:after="60"/>
    </w:pPr>
    <w:rPr>
      <w:rFonts w:ascii="Palatino Linotype" w:hAnsi="Palatino Linotype" w:cs="Palatino Linoty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ulkazahlavi">
    <w:name w:val="tabulka zahlavi"/>
    <w:basedOn w:val="Mkatabulky"/>
    <w:uiPriority w:val="99"/>
    <w:rsid w:val="009B2F45"/>
    <w:tblPr/>
    <w:tblStylePr w:type="firstRow">
      <w:pPr>
        <w:jc w:val="center"/>
      </w:pPr>
      <w:rPr>
        <w:rFonts w:ascii="Tahoma" w:hAnsi="Tahoma" w:cs="Tahoma"/>
        <w:b/>
        <w:bCs/>
        <w:i w:val="0"/>
        <w:iCs w:val="0"/>
      </w:rPr>
      <w:tblPr/>
      <w:tcPr>
        <w:shd w:val="clear" w:color="auto" w:fill="CCFFCC"/>
      </w:tcPr>
    </w:tblStylePr>
  </w:style>
  <w:style w:type="character" w:customStyle="1" w:styleId="zvyraznit">
    <w:name w:val="zvyraznit"/>
    <w:basedOn w:val="Standardnpsmoodstavce"/>
    <w:uiPriority w:val="99"/>
    <w:rsid w:val="00123106"/>
    <w:rPr>
      <w:rFonts w:cs="Times New Roman"/>
      <w:b/>
      <w:bCs/>
    </w:rPr>
  </w:style>
  <w:style w:type="character" w:customStyle="1" w:styleId="bezzvyrazneni">
    <w:name w:val="bez zvyrazneni"/>
    <w:uiPriority w:val="99"/>
    <w:rsid w:val="00C633B1"/>
  </w:style>
  <w:style w:type="character" w:customStyle="1" w:styleId="popiskaChar">
    <w:name w:val="popiska Char"/>
    <w:basedOn w:val="Standardnpsmoodstavce"/>
    <w:link w:val="popiska"/>
    <w:locked/>
    <w:rsid w:val="000C55D2"/>
    <w:rPr>
      <w:rFonts w:ascii="Palatino Linotype" w:hAnsi="Palatino Linotype" w:cs="Palatino Linotype"/>
      <w:i/>
      <w:iCs/>
      <w:sz w:val="24"/>
      <w:szCs w:val="24"/>
      <w:lang w:val="cs-CZ" w:eastAsia="cs-CZ"/>
    </w:rPr>
  </w:style>
  <w:style w:type="paragraph" w:customStyle="1" w:styleId="hlavnadpis">
    <w:name w:val="hlavnadpis"/>
    <w:rsid w:val="00F87280"/>
    <w:pPr>
      <w:jc w:val="center"/>
    </w:pPr>
    <w:rPr>
      <w:rFonts w:ascii="Arial Black" w:hAnsi="Arial Black" w:cs="Arial Black"/>
      <w:caps/>
      <w:kern w:val="32"/>
      <w:sz w:val="52"/>
      <w:szCs w:val="52"/>
    </w:rPr>
  </w:style>
  <w:style w:type="paragraph" w:customStyle="1" w:styleId="zvyraznittab">
    <w:name w:val="zvyraznit_tab"/>
    <w:basedOn w:val="Normln"/>
    <w:next w:val="Text"/>
    <w:uiPriority w:val="99"/>
    <w:rsid w:val="00F16844"/>
    <w:rPr>
      <w:bCs/>
    </w:rPr>
  </w:style>
  <w:style w:type="character" w:customStyle="1" w:styleId="TextChar">
    <w:name w:val="Text Char"/>
    <w:basedOn w:val="Standardnpsmoodstavce"/>
    <w:link w:val="Text"/>
    <w:uiPriority w:val="99"/>
    <w:locked/>
    <w:rsid w:val="00E448A6"/>
    <w:rPr>
      <w:rFonts w:ascii="Palatino Linotype" w:hAnsi="Palatino Linotype" w:cs="Palatino Linotype"/>
      <w:b/>
      <w:noProof/>
      <w:sz w:val="24"/>
      <w:szCs w:val="24"/>
    </w:rPr>
  </w:style>
  <w:style w:type="character" w:customStyle="1" w:styleId="seznamChar">
    <w:name w:val="seznam Char"/>
    <w:basedOn w:val="Standardnpsmoodstavce"/>
    <w:link w:val="seznam"/>
    <w:uiPriority w:val="99"/>
    <w:locked/>
    <w:rsid w:val="001812CA"/>
    <w:rPr>
      <w:rFonts w:ascii="Palatino Linotype" w:hAnsi="Palatino Linotype" w:cs="Palatino Linotype"/>
      <w:b/>
      <w:bCs/>
      <w:noProof/>
      <w:sz w:val="24"/>
      <w:szCs w:val="24"/>
    </w:rPr>
  </w:style>
  <w:style w:type="paragraph" w:customStyle="1" w:styleId="podseznam">
    <w:name w:val="podseznam"/>
    <w:basedOn w:val="Text"/>
    <w:link w:val="podseznamCharChar"/>
    <w:rsid w:val="00EF0F16"/>
    <w:pPr>
      <w:numPr>
        <w:numId w:val="1"/>
      </w:numPr>
      <w:spacing w:before="120" w:line="200" w:lineRule="atLeast"/>
    </w:pPr>
  </w:style>
  <w:style w:type="paragraph" w:customStyle="1" w:styleId="identifikace">
    <w:name w:val="identifikace"/>
    <w:basedOn w:val="Normln"/>
    <w:rsid w:val="00B46C3C"/>
    <w:pPr>
      <w:spacing w:line="360" w:lineRule="auto"/>
    </w:pPr>
  </w:style>
  <w:style w:type="paragraph" w:customStyle="1" w:styleId="Obsahpredmet">
    <w:name w:val="Obsah predmet"/>
    <w:basedOn w:val="Obsah1"/>
    <w:next w:val="Text"/>
    <w:rsid w:val="00F0665E"/>
  </w:style>
  <w:style w:type="paragraph" w:customStyle="1" w:styleId="nazevprace">
    <w:name w:val="nazev prace"/>
    <w:basedOn w:val="Normln"/>
    <w:autoRedefine/>
    <w:rsid w:val="00206509"/>
    <w:pPr>
      <w:spacing w:before="0" w:after="0"/>
    </w:pPr>
    <w:rPr>
      <w:rFonts w:ascii="Arial" w:hAnsi="Arial" w:cs="Times New Roman"/>
      <w:sz w:val="44"/>
      <w:szCs w:val="44"/>
    </w:rPr>
  </w:style>
  <w:style w:type="paragraph" w:customStyle="1" w:styleId="NadpisA">
    <w:name w:val="Nadpis A"/>
    <w:basedOn w:val="Nadpis1"/>
    <w:next w:val="Normln"/>
    <w:qFormat/>
    <w:rsid w:val="00206509"/>
    <w:pPr>
      <w:numPr>
        <w:numId w:val="2"/>
      </w:numPr>
      <w:tabs>
        <w:tab w:val="clear" w:pos="4860"/>
      </w:tabs>
      <w:spacing w:before="0" w:after="240" w:line="360" w:lineRule="auto"/>
    </w:pPr>
    <w:rPr>
      <w:rFonts w:ascii="Times New Roman" w:hAnsi="Times New Roman"/>
    </w:rPr>
  </w:style>
  <w:style w:type="paragraph" w:customStyle="1" w:styleId="NadpisB">
    <w:name w:val="Nadpis B"/>
    <w:basedOn w:val="Nadpis2"/>
    <w:next w:val="Normln"/>
    <w:qFormat/>
    <w:rsid w:val="00206509"/>
    <w:pPr>
      <w:numPr>
        <w:ilvl w:val="1"/>
        <w:numId w:val="2"/>
      </w:numPr>
      <w:tabs>
        <w:tab w:val="clear" w:pos="5940"/>
      </w:tabs>
      <w:spacing w:before="360" w:after="240" w:line="360" w:lineRule="auto"/>
    </w:pPr>
    <w:rPr>
      <w:rFonts w:ascii="Times New Roman" w:hAnsi="Times New Roman" w:cs="Arial"/>
      <w:iCs/>
      <w:sz w:val="32"/>
    </w:rPr>
  </w:style>
  <w:style w:type="paragraph" w:customStyle="1" w:styleId="NadpisC">
    <w:name w:val="Nadpis C"/>
    <w:basedOn w:val="Nadpis3"/>
    <w:next w:val="Normln"/>
    <w:qFormat/>
    <w:rsid w:val="00206509"/>
    <w:pPr>
      <w:numPr>
        <w:ilvl w:val="2"/>
        <w:numId w:val="2"/>
      </w:numPr>
      <w:spacing w:before="360" w:after="240" w:line="360" w:lineRule="auto"/>
      <w:jc w:val="left"/>
    </w:pPr>
    <w:rPr>
      <w:rFonts w:ascii="Times New Roman" w:hAnsi="Times New Roman" w:cs="Arial"/>
      <w:sz w:val="28"/>
    </w:rPr>
  </w:style>
  <w:style w:type="paragraph" w:styleId="Nzev">
    <w:name w:val="Title"/>
    <w:basedOn w:val="Normln"/>
    <w:next w:val="Normln"/>
    <w:link w:val="NzevChar"/>
    <w:uiPriority w:val="10"/>
    <w:qFormat/>
    <w:rsid w:val="00206509"/>
    <w:pPr>
      <w:spacing w:before="240"/>
      <w:outlineLvl w:val="0"/>
    </w:pPr>
    <w:rPr>
      <w:rFonts w:ascii="Cambria" w:hAnsi="Cambria" w:cs="Times New Roman"/>
      <w:bCs/>
      <w:kern w:val="28"/>
      <w:sz w:val="32"/>
      <w:szCs w:val="32"/>
    </w:rPr>
  </w:style>
  <w:style w:type="character" w:customStyle="1" w:styleId="NzevChar">
    <w:name w:val="Název Char"/>
    <w:basedOn w:val="Standardnpsmoodstavce"/>
    <w:link w:val="Nzev"/>
    <w:uiPriority w:val="10"/>
    <w:locked/>
    <w:rsid w:val="00206509"/>
    <w:rPr>
      <w:rFonts w:ascii="Cambria" w:hAnsi="Cambria" w:cs="Times New Roman"/>
      <w:b/>
      <w:bCs/>
      <w:kern w:val="28"/>
      <w:sz w:val="32"/>
      <w:szCs w:val="32"/>
    </w:rPr>
  </w:style>
  <w:style w:type="character" w:customStyle="1" w:styleId="CharChar4">
    <w:name w:val="Char Char4"/>
    <w:basedOn w:val="Standardnpsmoodstavce"/>
    <w:locked/>
    <w:rsid w:val="00206509"/>
    <w:rPr>
      <w:rFonts w:ascii="Arial" w:hAnsi="Arial" w:cs="Arial"/>
      <w:b/>
      <w:bCs/>
      <w:caps/>
      <w:kern w:val="32"/>
      <w:sz w:val="32"/>
      <w:szCs w:val="32"/>
      <w:lang w:val="cs-CZ" w:eastAsia="cs-CZ"/>
    </w:rPr>
  </w:style>
  <w:style w:type="character" w:styleId="slostrnky">
    <w:name w:val="page number"/>
    <w:basedOn w:val="Standardnpsmoodstavce"/>
    <w:uiPriority w:val="99"/>
    <w:rsid w:val="00206509"/>
    <w:rPr>
      <w:rFonts w:cs="Times New Roman"/>
    </w:rPr>
  </w:style>
  <w:style w:type="paragraph" w:styleId="Obsah3">
    <w:name w:val="toc 3"/>
    <w:basedOn w:val="Normln"/>
    <w:next w:val="Normln"/>
    <w:autoRedefine/>
    <w:uiPriority w:val="39"/>
    <w:qFormat/>
    <w:rsid w:val="004757ED"/>
    <w:rPr>
      <w:noProof/>
    </w:rPr>
  </w:style>
  <w:style w:type="paragraph" w:customStyle="1" w:styleId="razitko">
    <w:name w:val="razitko"/>
    <w:basedOn w:val="Normln"/>
    <w:autoRedefine/>
    <w:qFormat/>
    <w:rsid w:val="005E4B05"/>
    <w:rPr>
      <w:rFonts w:ascii="Calibri" w:hAnsi="Calibri"/>
      <w:color w:val="A6A6A6"/>
      <w:sz w:val="20"/>
    </w:rPr>
  </w:style>
  <w:style w:type="character" w:customStyle="1" w:styleId="bila">
    <w:name w:val="bila"/>
    <w:uiPriority w:val="99"/>
    <w:qFormat/>
    <w:rsid w:val="00FB0A4F"/>
    <w:rPr>
      <w:color w:val="FFFFFF" w:themeColor="background1"/>
    </w:rPr>
  </w:style>
  <w:style w:type="character" w:customStyle="1" w:styleId="podseznamCharChar">
    <w:name w:val="podseznam Char Char"/>
    <w:basedOn w:val="TextChar"/>
    <w:link w:val="podseznam"/>
    <w:locked/>
    <w:rsid w:val="00347C2E"/>
    <w:rPr>
      <w:rFonts w:ascii="Palatino Linotype" w:hAnsi="Palatino Linotype" w:cs="Palatino Linotype"/>
      <w:b/>
      <w:noProof/>
      <w:sz w:val="24"/>
      <w:szCs w:val="24"/>
    </w:rPr>
  </w:style>
  <w:style w:type="paragraph" w:styleId="Odstavecseseznamem">
    <w:name w:val="List Paragraph"/>
    <w:basedOn w:val="Normln"/>
    <w:uiPriority w:val="34"/>
    <w:qFormat/>
    <w:rsid w:val="00182C7A"/>
    <w:pPr>
      <w:ind w:left="720"/>
      <w:contextualSpacing/>
    </w:pPr>
  </w:style>
  <w:style w:type="paragraph" w:styleId="Nadpisobsahu">
    <w:name w:val="TOC Heading"/>
    <w:basedOn w:val="Nadpis1"/>
    <w:next w:val="Normln"/>
    <w:uiPriority w:val="39"/>
    <w:unhideWhenUsed/>
    <w:qFormat/>
    <w:rsid w:val="00AD4D4A"/>
    <w:pPr>
      <w:keepLines/>
      <w:tabs>
        <w:tab w:val="clear" w:pos="4860"/>
      </w:tabs>
      <w:spacing w:before="480" w:after="0" w:line="276" w:lineRule="auto"/>
      <w:ind w:left="0"/>
      <w:outlineLvl w:val="9"/>
    </w:pPr>
    <w:rPr>
      <w:rFonts w:asciiTheme="majorHAnsi" w:eastAsiaTheme="majorEastAsia" w:hAnsiTheme="majorHAnsi" w:cstheme="majorBidi"/>
      <w:caps w:val="0"/>
      <w:color w:val="365F91" w:themeColor="accent1" w:themeShade="BF"/>
      <w:kern w:val="0"/>
      <w:sz w:val="28"/>
      <w:szCs w:val="28"/>
      <w:lang w:eastAsia="en-US"/>
    </w:rPr>
  </w:style>
  <w:style w:type="paragraph" w:styleId="Textbubliny">
    <w:name w:val="Balloon Text"/>
    <w:basedOn w:val="Normln"/>
    <w:link w:val="TextbublinyChar"/>
    <w:uiPriority w:val="99"/>
    <w:semiHidden/>
    <w:unhideWhenUsed/>
    <w:rsid w:val="00AD4D4A"/>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D4D4A"/>
    <w:rPr>
      <w:rFonts w:ascii="Tahoma" w:hAnsi="Tahoma" w:cs="Tahoma"/>
      <w:b/>
      <w:sz w:val="16"/>
      <w:szCs w:val="16"/>
    </w:rPr>
  </w:style>
  <w:style w:type="character" w:customStyle="1" w:styleId="CharChar">
    <w:name w:val="Char Char"/>
    <w:rsid w:val="00DF380C"/>
    <w:rPr>
      <w:rFonts w:ascii="Arial" w:hAnsi="Arial"/>
      <w:b/>
      <w:sz w:val="26"/>
      <w:lang w:val="cs-CZ" w:eastAsia="cs-CZ"/>
    </w:rPr>
  </w:style>
  <w:style w:type="character" w:customStyle="1" w:styleId="CharChar1">
    <w:name w:val="Char Char1"/>
    <w:rsid w:val="00DF380C"/>
    <w:rPr>
      <w:rFonts w:ascii="Arial" w:hAnsi="Arial"/>
      <w:b/>
      <w:sz w:val="26"/>
      <w:lang w:val="cs-CZ" w:eastAsia="cs-CZ"/>
    </w:rPr>
  </w:style>
  <w:style w:type="character" w:customStyle="1" w:styleId="CharChar2">
    <w:name w:val="Char Char2"/>
    <w:rsid w:val="00DF380C"/>
    <w:rPr>
      <w:rFonts w:ascii="Arial" w:hAnsi="Arial"/>
      <w:b/>
      <w:sz w:val="26"/>
      <w:lang w:val="cs-CZ" w:eastAsia="cs-CZ"/>
    </w:rPr>
  </w:style>
  <w:style w:type="paragraph" w:customStyle="1" w:styleId="xtextvtabulke">
    <w:name w:val="x text v tabulke"/>
    <w:basedOn w:val="Normln"/>
    <w:link w:val="xtextvtabulkeChar1"/>
    <w:rsid w:val="00DF380C"/>
    <w:pPr>
      <w:numPr>
        <w:numId w:val="8"/>
      </w:numPr>
      <w:tabs>
        <w:tab w:val="clear" w:pos="340"/>
        <w:tab w:val="clear" w:pos="1351"/>
        <w:tab w:val="left" w:pos="227"/>
      </w:tabs>
      <w:ind w:left="511"/>
    </w:pPr>
    <w:rPr>
      <w:rFonts w:ascii="Arial" w:hAnsi="Arial" w:cs="Times New Roman"/>
      <w:b w:val="0"/>
    </w:rPr>
  </w:style>
  <w:style w:type="character" w:customStyle="1" w:styleId="xtextvtabulkeChar1">
    <w:name w:val="x text v tabulke Char1"/>
    <w:link w:val="xtextvtabulke"/>
    <w:locked/>
    <w:rsid w:val="00DF380C"/>
    <w:rPr>
      <w:rFonts w:ascii="Arial" w:hAnsi="Arial"/>
      <w:sz w:val="24"/>
      <w:szCs w:val="24"/>
    </w:rPr>
  </w:style>
  <w:style w:type="paragraph" w:customStyle="1" w:styleId="TABsodrkou">
    <w:name w:val="TAB s odrážkou"/>
    <w:basedOn w:val="Normln"/>
    <w:rsid w:val="00DF380C"/>
    <w:pPr>
      <w:numPr>
        <w:numId w:val="9"/>
      </w:numPr>
      <w:tabs>
        <w:tab w:val="clear" w:pos="1351"/>
      </w:tabs>
    </w:pPr>
    <w:rPr>
      <w:rFonts w:ascii="Times New Roman" w:hAnsi="Times New Roman" w:cs="Times New Roman"/>
      <w:b w:val="0"/>
    </w:rPr>
  </w:style>
  <w:style w:type="character" w:customStyle="1" w:styleId="CharChar3">
    <w:name w:val="Char Char3"/>
    <w:rsid w:val="00DF380C"/>
    <w:rPr>
      <w:rFonts w:ascii="Arial" w:hAnsi="Arial"/>
      <w:b/>
      <w:sz w:val="26"/>
      <w:lang w:val="cs-CZ" w:eastAsia="cs-CZ"/>
    </w:rPr>
  </w:style>
  <w:style w:type="paragraph" w:customStyle="1" w:styleId="xA1slovnivtabulce">
    <w:name w:val="x A.1 číslováni v tabulce"/>
    <w:basedOn w:val="Normln"/>
    <w:rsid w:val="00DF380C"/>
    <w:pPr>
      <w:keepLines/>
      <w:framePr w:hSpace="142" w:wrap="around" w:vAnchor="text" w:hAnchor="margin" w:y="1"/>
      <w:tabs>
        <w:tab w:val="clear" w:pos="1351"/>
      </w:tabs>
      <w:suppressAutoHyphens/>
      <w:spacing w:before="120" w:after="120"/>
      <w:ind w:left="624" w:hanging="624"/>
      <w:suppressOverlap/>
    </w:pPr>
    <w:rPr>
      <w:rFonts w:ascii="Arial" w:hAnsi="Arial" w:cs="Arial"/>
    </w:rPr>
  </w:style>
  <w:style w:type="paragraph" w:styleId="Zkladntext2">
    <w:name w:val="Body Text 2"/>
    <w:basedOn w:val="Normln"/>
    <w:link w:val="Zkladntext2Char"/>
    <w:uiPriority w:val="99"/>
    <w:rsid w:val="00DF380C"/>
    <w:pPr>
      <w:tabs>
        <w:tab w:val="clear" w:pos="1351"/>
      </w:tabs>
      <w:spacing w:before="0" w:after="0"/>
      <w:jc w:val="both"/>
    </w:pPr>
    <w:rPr>
      <w:rFonts w:ascii="Times New Roman" w:hAnsi="Times New Roman" w:cs="Times New Roman"/>
      <w:b w:val="0"/>
      <w:bCs/>
    </w:rPr>
  </w:style>
  <w:style w:type="character" w:customStyle="1" w:styleId="Zkladntext2Char">
    <w:name w:val="Základní text 2 Char"/>
    <w:basedOn w:val="Standardnpsmoodstavce"/>
    <w:link w:val="Zkladntext2"/>
    <w:uiPriority w:val="99"/>
    <w:rsid w:val="00DF380C"/>
    <w:rPr>
      <w:bCs/>
      <w:sz w:val="24"/>
      <w:szCs w:val="24"/>
    </w:rPr>
  </w:style>
  <w:style w:type="character" w:customStyle="1" w:styleId="seznamCharChar">
    <w:name w:val="seznam Char Char"/>
    <w:basedOn w:val="Standardnpsmoodstavce"/>
    <w:locked/>
    <w:rsid w:val="00DF380C"/>
    <w:rPr>
      <w:rFonts w:ascii="Palatino Linotype" w:hAnsi="Palatino Linotype" w:cs="Palatino Linotype"/>
      <w:sz w:val="24"/>
      <w:szCs w:val="24"/>
      <w:lang w:val="cs-CZ" w:eastAsia="en-US" w:bidi="ar-SA"/>
    </w:rPr>
  </w:style>
  <w:style w:type="paragraph" w:customStyle="1" w:styleId="podnapis">
    <w:name w:val="podnapis"/>
    <w:basedOn w:val="hlavnadpis"/>
    <w:next w:val="Normln"/>
    <w:autoRedefine/>
    <w:qFormat/>
    <w:rsid w:val="00DF380C"/>
    <w:rPr>
      <w:rFonts w:ascii="Palatino Linotype" w:hAnsi="Palatino Linotype"/>
      <w:b/>
      <w:caps w:val="0"/>
      <w:sz w:val="24"/>
    </w:rPr>
  </w:style>
  <w:style w:type="paragraph" w:styleId="Obsah4">
    <w:name w:val="toc 4"/>
    <w:basedOn w:val="Normln"/>
    <w:next w:val="Normln"/>
    <w:autoRedefine/>
    <w:uiPriority w:val="39"/>
    <w:unhideWhenUsed/>
    <w:rsid w:val="00DF380C"/>
    <w:pPr>
      <w:tabs>
        <w:tab w:val="clear" w:pos="1351"/>
      </w:tabs>
      <w:spacing w:before="0" w:after="100" w:line="276" w:lineRule="auto"/>
      <w:ind w:left="660"/>
    </w:pPr>
    <w:rPr>
      <w:rFonts w:asciiTheme="minorHAnsi" w:eastAsiaTheme="minorEastAsia" w:hAnsiTheme="minorHAnsi" w:cstheme="minorBidi"/>
      <w:b w:val="0"/>
      <w:sz w:val="22"/>
      <w:szCs w:val="22"/>
    </w:rPr>
  </w:style>
  <w:style w:type="paragraph" w:styleId="Obsah5">
    <w:name w:val="toc 5"/>
    <w:basedOn w:val="Normln"/>
    <w:next w:val="Normln"/>
    <w:autoRedefine/>
    <w:uiPriority w:val="39"/>
    <w:unhideWhenUsed/>
    <w:rsid w:val="00DF380C"/>
    <w:pPr>
      <w:tabs>
        <w:tab w:val="clear" w:pos="1351"/>
      </w:tabs>
      <w:spacing w:before="0" w:after="100" w:line="276" w:lineRule="auto"/>
      <w:ind w:left="880"/>
    </w:pPr>
    <w:rPr>
      <w:rFonts w:asciiTheme="minorHAnsi" w:eastAsiaTheme="minorEastAsia" w:hAnsiTheme="minorHAnsi" w:cstheme="minorBidi"/>
      <w:b w:val="0"/>
      <w:sz w:val="22"/>
      <w:szCs w:val="22"/>
    </w:rPr>
  </w:style>
  <w:style w:type="paragraph" w:styleId="Obsah6">
    <w:name w:val="toc 6"/>
    <w:basedOn w:val="Normln"/>
    <w:next w:val="Normln"/>
    <w:autoRedefine/>
    <w:uiPriority w:val="39"/>
    <w:unhideWhenUsed/>
    <w:rsid w:val="00DF380C"/>
    <w:pPr>
      <w:tabs>
        <w:tab w:val="clear" w:pos="1351"/>
      </w:tabs>
      <w:spacing w:before="0" w:after="100" w:line="276" w:lineRule="auto"/>
      <w:ind w:left="1100"/>
    </w:pPr>
    <w:rPr>
      <w:rFonts w:asciiTheme="minorHAnsi" w:eastAsiaTheme="minorEastAsia" w:hAnsiTheme="minorHAnsi" w:cstheme="minorBidi"/>
      <w:b w:val="0"/>
      <w:sz w:val="22"/>
      <w:szCs w:val="22"/>
    </w:rPr>
  </w:style>
  <w:style w:type="paragraph" w:styleId="Obsah7">
    <w:name w:val="toc 7"/>
    <w:basedOn w:val="Normln"/>
    <w:next w:val="Normln"/>
    <w:autoRedefine/>
    <w:uiPriority w:val="39"/>
    <w:unhideWhenUsed/>
    <w:rsid w:val="00DF380C"/>
    <w:pPr>
      <w:tabs>
        <w:tab w:val="clear" w:pos="1351"/>
      </w:tabs>
      <w:spacing w:before="0" w:after="100" w:line="276" w:lineRule="auto"/>
      <w:ind w:left="1320"/>
    </w:pPr>
    <w:rPr>
      <w:rFonts w:asciiTheme="minorHAnsi" w:eastAsiaTheme="minorEastAsia" w:hAnsiTheme="minorHAnsi" w:cstheme="minorBidi"/>
      <w:b w:val="0"/>
      <w:sz w:val="22"/>
      <w:szCs w:val="22"/>
    </w:rPr>
  </w:style>
  <w:style w:type="paragraph" w:styleId="Obsah8">
    <w:name w:val="toc 8"/>
    <w:basedOn w:val="Normln"/>
    <w:next w:val="Normln"/>
    <w:autoRedefine/>
    <w:uiPriority w:val="39"/>
    <w:unhideWhenUsed/>
    <w:rsid w:val="00DF380C"/>
    <w:pPr>
      <w:tabs>
        <w:tab w:val="clear" w:pos="1351"/>
      </w:tabs>
      <w:spacing w:before="0" w:after="100" w:line="276" w:lineRule="auto"/>
      <w:ind w:left="1540"/>
    </w:pPr>
    <w:rPr>
      <w:rFonts w:asciiTheme="minorHAnsi" w:eastAsiaTheme="minorEastAsia" w:hAnsiTheme="minorHAnsi" w:cstheme="minorBidi"/>
      <w:b w:val="0"/>
      <w:sz w:val="22"/>
      <w:szCs w:val="22"/>
    </w:rPr>
  </w:style>
  <w:style w:type="paragraph" w:styleId="Obsah9">
    <w:name w:val="toc 9"/>
    <w:basedOn w:val="Normln"/>
    <w:next w:val="Normln"/>
    <w:autoRedefine/>
    <w:uiPriority w:val="39"/>
    <w:unhideWhenUsed/>
    <w:rsid w:val="00DF380C"/>
    <w:pPr>
      <w:tabs>
        <w:tab w:val="clear" w:pos="1351"/>
      </w:tabs>
      <w:spacing w:before="0" w:after="100" w:line="276" w:lineRule="auto"/>
      <w:ind w:left="1760"/>
    </w:pPr>
    <w:rPr>
      <w:rFonts w:asciiTheme="minorHAnsi" w:eastAsiaTheme="minorEastAsia" w:hAnsiTheme="minorHAnsi" w:cstheme="minorBidi"/>
      <w:b w:val="0"/>
      <w:sz w:val="22"/>
      <w:szCs w:val="22"/>
    </w:rPr>
  </w:style>
  <w:style w:type="character" w:customStyle="1" w:styleId="bile">
    <w:name w:val="bile"/>
    <w:qFormat/>
    <w:rsid w:val="00DF380C"/>
    <w:rPr>
      <w:color w:val="FFFFFF" w:themeColor="background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oulipova.cz" TargetMode="External"/><Relationship Id="rId4" Type="http://schemas.openxmlformats.org/officeDocument/2006/relationships/settings" Target="settings.xml"/><Relationship Id="rId9" Type="http://schemas.openxmlformats.org/officeDocument/2006/relationships/hyperlink" Target="mailto:info@oulipova.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B378DC-FB46-4E9C-8ED6-318C5DAE1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153</Pages>
  <Words>21369</Words>
  <Characters>126079</Characters>
  <Application>Microsoft Office Word</Application>
  <DocSecurity>0</DocSecurity>
  <Lines>1050</Lines>
  <Paragraphs>294</Paragraphs>
  <ScaleCrop>false</ScaleCrop>
  <HeadingPairs>
    <vt:vector size="2" baseType="variant">
      <vt:variant>
        <vt:lpstr>Název</vt:lpstr>
      </vt:variant>
      <vt:variant>
        <vt:i4>1</vt:i4>
      </vt:variant>
    </vt:vector>
  </HeadingPairs>
  <TitlesOfParts>
    <vt:vector size="1" baseType="lpstr">
      <vt:lpstr>ÚVODNÍ IDENTIFIKAČNÍ ÚDAJE</vt:lpstr>
    </vt:vector>
  </TitlesOfParts>
  <Company>OU, PrŠ a U, Lipová-lázně 458</Company>
  <LinksUpToDate>false</LinksUpToDate>
  <CharactersWithSpaces>147154</CharactersWithSpaces>
  <SharedDoc>false</SharedDoc>
  <HLinks>
    <vt:vector size="246" baseType="variant">
      <vt:variant>
        <vt:i4>7995512</vt:i4>
      </vt:variant>
      <vt:variant>
        <vt:i4>234</vt:i4>
      </vt:variant>
      <vt:variant>
        <vt:i4>0</vt:i4>
      </vt:variant>
      <vt:variant>
        <vt:i4>5</vt:i4>
      </vt:variant>
      <vt:variant>
        <vt:lpwstr>http://oulipova.cz/</vt:lpwstr>
      </vt:variant>
      <vt:variant>
        <vt:lpwstr/>
      </vt:variant>
      <vt:variant>
        <vt:i4>6029408</vt:i4>
      </vt:variant>
      <vt:variant>
        <vt:i4>231</vt:i4>
      </vt:variant>
      <vt:variant>
        <vt:i4>0</vt:i4>
      </vt:variant>
      <vt:variant>
        <vt:i4>5</vt:i4>
      </vt:variant>
      <vt:variant>
        <vt:lpwstr>mailto:info@oulipova.cz</vt:lpwstr>
      </vt:variant>
      <vt:variant>
        <vt:lpwstr/>
      </vt:variant>
      <vt:variant>
        <vt:i4>7995512</vt:i4>
      </vt:variant>
      <vt:variant>
        <vt:i4>228</vt:i4>
      </vt:variant>
      <vt:variant>
        <vt:i4>0</vt:i4>
      </vt:variant>
      <vt:variant>
        <vt:i4>5</vt:i4>
      </vt:variant>
      <vt:variant>
        <vt:lpwstr>http://oulipova.cz/</vt:lpwstr>
      </vt:variant>
      <vt:variant>
        <vt:lpwstr/>
      </vt:variant>
      <vt:variant>
        <vt:i4>6029408</vt:i4>
      </vt:variant>
      <vt:variant>
        <vt:i4>225</vt:i4>
      </vt:variant>
      <vt:variant>
        <vt:i4>0</vt:i4>
      </vt:variant>
      <vt:variant>
        <vt:i4>5</vt:i4>
      </vt:variant>
      <vt:variant>
        <vt:lpwstr>mailto:info@oulipova.cz</vt:lpwstr>
      </vt:variant>
      <vt:variant>
        <vt:lpwstr/>
      </vt:variant>
      <vt:variant>
        <vt:i4>1835060</vt:i4>
      </vt:variant>
      <vt:variant>
        <vt:i4>218</vt:i4>
      </vt:variant>
      <vt:variant>
        <vt:i4>0</vt:i4>
      </vt:variant>
      <vt:variant>
        <vt:i4>5</vt:i4>
      </vt:variant>
      <vt:variant>
        <vt:lpwstr/>
      </vt:variant>
      <vt:variant>
        <vt:lpwstr>_Toc297111026</vt:lpwstr>
      </vt:variant>
      <vt:variant>
        <vt:i4>1835060</vt:i4>
      </vt:variant>
      <vt:variant>
        <vt:i4>212</vt:i4>
      </vt:variant>
      <vt:variant>
        <vt:i4>0</vt:i4>
      </vt:variant>
      <vt:variant>
        <vt:i4>5</vt:i4>
      </vt:variant>
      <vt:variant>
        <vt:lpwstr/>
      </vt:variant>
      <vt:variant>
        <vt:lpwstr>_Toc297111020</vt:lpwstr>
      </vt:variant>
      <vt:variant>
        <vt:i4>2031668</vt:i4>
      </vt:variant>
      <vt:variant>
        <vt:i4>206</vt:i4>
      </vt:variant>
      <vt:variant>
        <vt:i4>0</vt:i4>
      </vt:variant>
      <vt:variant>
        <vt:i4>5</vt:i4>
      </vt:variant>
      <vt:variant>
        <vt:lpwstr/>
      </vt:variant>
      <vt:variant>
        <vt:lpwstr>_Toc297111018</vt:lpwstr>
      </vt:variant>
      <vt:variant>
        <vt:i4>2031668</vt:i4>
      </vt:variant>
      <vt:variant>
        <vt:i4>200</vt:i4>
      </vt:variant>
      <vt:variant>
        <vt:i4>0</vt:i4>
      </vt:variant>
      <vt:variant>
        <vt:i4>5</vt:i4>
      </vt:variant>
      <vt:variant>
        <vt:lpwstr/>
      </vt:variant>
      <vt:variant>
        <vt:lpwstr>_Toc297111012</vt:lpwstr>
      </vt:variant>
      <vt:variant>
        <vt:i4>1966132</vt:i4>
      </vt:variant>
      <vt:variant>
        <vt:i4>194</vt:i4>
      </vt:variant>
      <vt:variant>
        <vt:i4>0</vt:i4>
      </vt:variant>
      <vt:variant>
        <vt:i4>5</vt:i4>
      </vt:variant>
      <vt:variant>
        <vt:lpwstr/>
      </vt:variant>
      <vt:variant>
        <vt:lpwstr>_Toc297111006</vt:lpwstr>
      </vt:variant>
      <vt:variant>
        <vt:i4>1441853</vt:i4>
      </vt:variant>
      <vt:variant>
        <vt:i4>188</vt:i4>
      </vt:variant>
      <vt:variant>
        <vt:i4>0</vt:i4>
      </vt:variant>
      <vt:variant>
        <vt:i4>5</vt:i4>
      </vt:variant>
      <vt:variant>
        <vt:lpwstr/>
      </vt:variant>
      <vt:variant>
        <vt:lpwstr>_Toc297110999</vt:lpwstr>
      </vt:variant>
      <vt:variant>
        <vt:i4>1441853</vt:i4>
      </vt:variant>
      <vt:variant>
        <vt:i4>182</vt:i4>
      </vt:variant>
      <vt:variant>
        <vt:i4>0</vt:i4>
      </vt:variant>
      <vt:variant>
        <vt:i4>5</vt:i4>
      </vt:variant>
      <vt:variant>
        <vt:lpwstr/>
      </vt:variant>
      <vt:variant>
        <vt:lpwstr>_Toc297110993</vt:lpwstr>
      </vt:variant>
      <vt:variant>
        <vt:i4>1507389</vt:i4>
      </vt:variant>
      <vt:variant>
        <vt:i4>176</vt:i4>
      </vt:variant>
      <vt:variant>
        <vt:i4>0</vt:i4>
      </vt:variant>
      <vt:variant>
        <vt:i4>5</vt:i4>
      </vt:variant>
      <vt:variant>
        <vt:lpwstr/>
      </vt:variant>
      <vt:variant>
        <vt:lpwstr>_Toc297110987</vt:lpwstr>
      </vt:variant>
      <vt:variant>
        <vt:i4>1507389</vt:i4>
      </vt:variant>
      <vt:variant>
        <vt:i4>170</vt:i4>
      </vt:variant>
      <vt:variant>
        <vt:i4>0</vt:i4>
      </vt:variant>
      <vt:variant>
        <vt:i4>5</vt:i4>
      </vt:variant>
      <vt:variant>
        <vt:lpwstr/>
      </vt:variant>
      <vt:variant>
        <vt:lpwstr>_Toc297110981</vt:lpwstr>
      </vt:variant>
      <vt:variant>
        <vt:i4>1572925</vt:i4>
      </vt:variant>
      <vt:variant>
        <vt:i4>164</vt:i4>
      </vt:variant>
      <vt:variant>
        <vt:i4>0</vt:i4>
      </vt:variant>
      <vt:variant>
        <vt:i4>5</vt:i4>
      </vt:variant>
      <vt:variant>
        <vt:lpwstr/>
      </vt:variant>
      <vt:variant>
        <vt:lpwstr>_Toc297110975</vt:lpwstr>
      </vt:variant>
      <vt:variant>
        <vt:i4>1638461</vt:i4>
      </vt:variant>
      <vt:variant>
        <vt:i4>158</vt:i4>
      </vt:variant>
      <vt:variant>
        <vt:i4>0</vt:i4>
      </vt:variant>
      <vt:variant>
        <vt:i4>5</vt:i4>
      </vt:variant>
      <vt:variant>
        <vt:lpwstr/>
      </vt:variant>
      <vt:variant>
        <vt:lpwstr>_Toc297110969</vt:lpwstr>
      </vt:variant>
      <vt:variant>
        <vt:i4>1638461</vt:i4>
      </vt:variant>
      <vt:variant>
        <vt:i4>152</vt:i4>
      </vt:variant>
      <vt:variant>
        <vt:i4>0</vt:i4>
      </vt:variant>
      <vt:variant>
        <vt:i4>5</vt:i4>
      </vt:variant>
      <vt:variant>
        <vt:lpwstr/>
      </vt:variant>
      <vt:variant>
        <vt:lpwstr>_Toc297110968</vt:lpwstr>
      </vt:variant>
      <vt:variant>
        <vt:i4>1638461</vt:i4>
      </vt:variant>
      <vt:variant>
        <vt:i4>146</vt:i4>
      </vt:variant>
      <vt:variant>
        <vt:i4>0</vt:i4>
      </vt:variant>
      <vt:variant>
        <vt:i4>5</vt:i4>
      </vt:variant>
      <vt:variant>
        <vt:lpwstr/>
      </vt:variant>
      <vt:variant>
        <vt:lpwstr>_Toc297110966</vt:lpwstr>
      </vt:variant>
      <vt:variant>
        <vt:i4>1638461</vt:i4>
      </vt:variant>
      <vt:variant>
        <vt:i4>140</vt:i4>
      </vt:variant>
      <vt:variant>
        <vt:i4>0</vt:i4>
      </vt:variant>
      <vt:variant>
        <vt:i4>5</vt:i4>
      </vt:variant>
      <vt:variant>
        <vt:lpwstr/>
      </vt:variant>
      <vt:variant>
        <vt:lpwstr>_Toc297110965</vt:lpwstr>
      </vt:variant>
      <vt:variant>
        <vt:i4>1638461</vt:i4>
      </vt:variant>
      <vt:variant>
        <vt:i4>134</vt:i4>
      </vt:variant>
      <vt:variant>
        <vt:i4>0</vt:i4>
      </vt:variant>
      <vt:variant>
        <vt:i4>5</vt:i4>
      </vt:variant>
      <vt:variant>
        <vt:lpwstr/>
      </vt:variant>
      <vt:variant>
        <vt:lpwstr>_Toc297110964</vt:lpwstr>
      </vt:variant>
      <vt:variant>
        <vt:i4>1638461</vt:i4>
      </vt:variant>
      <vt:variant>
        <vt:i4>128</vt:i4>
      </vt:variant>
      <vt:variant>
        <vt:i4>0</vt:i4>
      </vt:variant>
      <vt:variant>
        <vt:i4>5</vt:i4>
      </vt:variant>
      <vt:variant>
        <vt:lpwstr/>
      </vt:variant>
      <vt:variant>
        <vt:lpwstr>_Toc297110963</vt:lpwstr>
      </vt:variant>
      <vt:variant>
        <vt:i4>1638461</vt:i4>
      </vt:variant>
      <vt:variant>
        <vt:i4>122</vt:i4>
      </vt:variant>
      <vt:variant>
        <vt:i4>0</vt:i4>
      </vt:variant>
      <vt:variant>
        <vt:i4>5</vt:i4>
      </vt:variant>
      <vt:variant>
        <vt:lpwstr/>
      </vt:variant>
      <vt:variant>
        <vt:lpwstr>_Toc297110962</vt:lpwstr>
      </vt:variant>
      <vt:variant>
        <vt:i4>1638461</vt:i4>
      </vt:variant>
      <vt:variant>
        <vt:i4>116</vt:i4>
      </vt:variant>
      <vt:variant>
        <vt:i4>0</vt:i4>
      </vt:variant>
      <vt:variant>
        <vt:i4>5</vt:i4>
      </vt:variant>
      <vt:variant>
        <vt:lpwstr/>
      </vt:variant>
      <vt:variant>
        <vt:lpwstr>_Toc297110961</vt:lpwstr>
      </vt:variant>
      <vt:variant>
        <vt:i4>1638461</vt:i4>
      </vt:variant>
      <vt:variant>
        <vt:i4>110</vt:i4>
      </vt:variant>
      <vt:variant>
        <vt:i4>0</vt:i4>
      </vt:variant>
      <vt:variant>
        <vt:i4>5</vt:i4>
      </vt:variant>
      <vt:variant>
        <vt:lpwstr/>
      </vt:variant>
      <vt:variant>
        <vt:lpwstr>_Toc297110960</vt:lpwstr>
      </vt:variant>
      <vt:variant>
        <vt:i4>1703997</vt:i4>
      </vt:variant>
      <vt:variant>
        <vt:i4>104</vt:i4>
      </vt:variant>
      <vt:variant>
        <vt:i4>0</vt:i4>
      </vt:variant>
      <vt:variant>
        <vt:i4>5</vt:i4>
      </vt:variant>
      <vt:variant>
        <vt:lpwstr/>
      </vt:variant>
      <vt:variant>
        <vt:lpwstr>_Toc297110953</vt:lpwstr>
      </vt:variant>
      <vt:variant>
        <vt:i4>1703997</vt:i4>
      </vt:variant>
      <vt:variant>
        <vt:i4>98</vt:i4>
      </vt:variant>
      <vt:variant>
        <vt:i4>0</vt:i4>
      </vt:variant>
      <vt:variant>
        <vt:i4>5</vt:i4>
      </vt:variant>
      <vt:variant>
        <vt:lpwstr/>
      </vt:variant>
      <vt:variant>
        <vt:lpwstr>_Toc297110952</vt:lpwstr>
      </vt:variant>
      <vt:variant>
        <vt:i4>1703997</vt:i4>
      </vt:variant>
      <vt:variant>
        <vt:i4>92</vt:i4>
      </vt:variant>
      <vt:variant>
        <vt:i4>0</vt:i4>
      </vt:variant>
      <vt:variant>
        <vt:i4>5</vt:i4>
      </vt:variant>
      <vt:variant>
        <vt:lpwstr/>
      </vt:variant>
      <vt:variant>
        <vt:lpwstr>_Toc297110951</vt:lpwstr>
      </vt:variant>
      <vt:variant>
        <vt:i4>1703997</vt:i4>
      </vt:variant>
      <vt:variant>
        <vt:i4>86</vt:i4>
      </vt:variant>
      <vt:variant>
        <vt:i4>0</vt:i4>
      </vt:variant>
      <vt:variant>
        <vt:i4>5</vt:i4>
      </vt:variant>
      <vt:variant>
        <vt:lpwstr/>
      </vt:variant>
      <vt:variant>
        <vt:lpwstr>_Toc297110950</vt:lpwstr>
      </vt:variant>
      <vt:variant>
        <vt:i4>1769533</vt:i4>
      </vt:variant>
      <vt:variant>
        <vt:i4>80</vt:i4>
      </vt:variant>
      <vt:variant>
        <vt:i4>0</vt:i4>
      </vt:variant>
      <vt:variant>
        <vt:i4>5</vt:i4>
      </vt:variant>
      <vt:variant>
        <vt:lpwstr/>
      </vt:variant>
      <vt:variant>
        <vt:lpwstr>_Toc297110949</vt:lpwstr>
      </vt:variant>
      <vt:variant>
        <vt:i4>1769533</vt:i4>
      </vt:variant>
      <vt:variant>
        <vt:i4>74</vt:i4>
      </vt:variant>
      <vt:variant>
        <vt:i4>0</vt:i4>
      </vt:variant>
      <vt:variant>
        <vt:i4>5</vt:i4>
      </vt:variant>
      <vt:variant>
        <vt:lpwstr/>
      </vt:variant>
      <vt:variant>
        <vt:lpwstr>_Toc297110948</vt:lpwstr>
      </vt:variant>
      <vt:variant>
        <vt:i4>1769533</vt:i4>
      </vt:variant>
      <vt:variant>
        <vt:i4>68</vt:i4>
      </vt:variant>
      <vt:variant>
        <vt:i4>0</vt:i4>
      </vt:variant>
      <vt:variant>
        <vt:i4>5</vt:i4>
      </vt:variant>
      <vt:variant>
        <vt:lpwstr/>
      </vt:variant>
      <vt:variant>
        <vt:lpwstr>_Toc297110947</vt:lpwstr>
      </vt:variant>
      <vt:variant>
        <vt:i4>1769533</vt:i4>
      </vt:variant>
      <vt:variant>
        <vt:i4>62</vt:i4>
      </vt:variant>
      <vt:variant>
        <vt:i4>0</vt:i4>
      </vt:variant>
      <vt:variant>
        <vt:i4>5</vt:i4>
      </vt:variant>
      <vt:variant>
        <vt:lpwstr/>
      </vt:variant>
      <vt:variant>
        <vt:lpwstr>_Toc297110946</vt:lpwstr>
      </vt:variant>
      <vt:variant>
        <vt:i4>1769533</vt:i4>
      </vt:variant>
      <vt:variant>
        <vt:i4>56</vt:i4>
      </vt:variant>
      <vt:variant>
        <vt:i4>0</vt:i4>
      </vt:variant>
      <vt:variant>
        <vt:i4>5</vt:i4>
      </vt:variant>
      <vt:variant>
        <vt:lpwstr/>
      </vt:variant>
      <vt:variant>
        <vt:lpwstr>_Toc297110945</vt:lpwstr>
      </vt:variant>
      <vt:variant>
        <vt:i4>1769533</vt:i4>
      </vt:variant>
      <vt:variant>
        <vt:i4>50</vt:i4>
      </vt:variant>
      <vt:variant>
        <vt:i4>0</vt:i4>
      </vt:variant>
      <vt:variant>
        <vt:i4>5</vt:i4>
      </vt:variant>
      <vt:variant>
        <vt:lpwstr/>
      </vt:variant>
      <vt:variant>
        <vt:lpwstr>_Toc297110944</vt:lpwstr>
      </vt:variant>
      <vt:variant>
        <vt:i4>1769533</vt:i4>
      </vt:variant>
      <vt:variant>
        <vt:i4>44</vt:i4>
      </vt:variant>
      <vt:variant>
        <vt:i4>0</vt:i4>
      </vt:variant>
      <vt:variant>
        <vt:i4>5</vt:i4>
      </vt:variant>
      <vt:variant>
        <vt:lpwstr/>
      </vt:variant>
      <vt:variant>
        <vt:lpwstr>_Toc297110943</vt:lpwstr>
      </vt:variant>
      <vt:variant>
        <vt:i4>1769533</vt:i4>
      </vt:variant>
      <vt:variant>
        <vt:i4>38</vt:i4>
      </vt:variant>
      <vt:variant>
        <vt:i4>0</vt:i4>
      </vt:variant>
      <vt:variant>
        <vt:i4>5</vt:i4>
      </vt:variant>
      <vt:variant>
        <vt:lpwstr/>
      </vt:variant>
      <vt:variant>
        <vt:lpwstr>_Toc297110942</vt:lpwstr>
      </vt:variant>
      <vt:variant>
        <vt:i4>1769533</vt:i4>
      </vt:variant>
      <vt:variant>
        <vt:i4>32</vt:i4>
      </vt:variant>
      <vt:variant>
        <vt:i4>0</vt:i4>
      </vt:variant>
      <vt:variant>
        <vt:i4>5</vt:i4>
      </vt:variant>
      <vt:variant>
        <vt:lpwstr/>
      </vt:variant>
      <vt:variant>
        <vt:lpwstr>_Toc297110941</vt:lpwstr>
      </vt:variant>
      <vt:variant>
        <vt:i4>1769533</vt:i4>
      </vt:variant>
      <vt:variant>
        <vt:i4>26</vt:i4>
      </vt:variant>
      <vt:variant>
        <vt:i4>0</vt:i4>
      </vt:variant>
      <vt:variant>
        <vt:i4>5</vt:i4>
      </vt:variant>
      <vt:variant>
        <vt:lpwstr/>
      </vt:variant>
      <vt:variant>
        <vt:lpwstr>_Toc297110940</vt:lpwstr>
      </vt:variant>
      <vt:variant>
        <vt:i4>1835069</vt:i4>
      </vt:variant>
      <vt:variant>
        <vt:i4>20</vt:i4>
      </vt:variant>
      <vt:variant>
        <vt:i4>0</vt:i4>
      </vt:variant>
      <vt:variant>
        <vt:i4>5</vt:i4>
      </vt:variant>
      <vt:variant>
        <vt:lpwstr/>
      </vt:variant>
      <vt:variant>
        <vt:lpwstr>_Toc297110939</vt:lpwstr>
      </vt:variant>
      <vt:variant>
        <vt:i4>1835069</vt:i4>
      </vt:variant>
      <vt:variant>
        <vt:i4>14</vt:i4>
      </vt:variant>
      <vt:variant>
        <vt:i4>0</vt:i4>
      </vt:variant>
      <vt:variant>
        <vt:i4>5</vt:i4>
      </vt:variant>
      <vt:variant>
        <vt:lpwstr/>
      </vt:variant>
      <vt:variant>
        <vt:lpwstr>_Toc297110938</vt:lpwstr>
      </vt:variant>
      <vt:variant>
        <vt:i4>1835069</vt:i4>
      </vt:variant>
      <vt:variant>
        <vt:i4>8</vt:i4>
      </vt:variant>
      <vt:variant>
        <vt:i4>0</vt:i4>
      </vt:variant>
      <vt:variant>
        <vt:i4>5</vt:i4>
      </vt:variant>
      <vt:variant>
        <vt:lpwstr/>
      </vt:variant>
      <vt:variant>
        <vt:lpwstr>_Toc297110937</vt:lpwstr>
      </vt:variant>
      <vt:variant>
        <vt:i4>1835069</vt:i4>
      </vt:variant>
      <vt:variant>
        <vt:i4>2</vt:i4>
      </vt:variant>
      <vt:variant>
        <vt:i4>0</vt:i4>
      </vt:variant>
      <vt:variant>
        <vt:i4>5</vt:i4>
      </vt:variant>
      <vt:variant>
        <vt:lpwstr/>
      </vt:variant>
      <vt:variant>
        <vt:lpwstr>_Toc297110936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ÚVODNÍ IDENTIFIKAČNÍ ÚDAJE</dc:title>
  <dc:creator>proksis</dc:creator>
  <cp:lastModifiedBy>Jarmila Prášilová</cp:lastModifiedBy>
  <cp:revision>3</cp:revision>
  <cp:lastPrinted>2019-08-30T09:45:00Z</cp:lastPrinted>
  <dcterms:created xsi:type="dcterms:W3CDTF">2022-06-22T09:55:00Z</dcterms:created>
  <dcterms:modified xsi:type="dcterms:W3CDTF">2022-06-27T08:58:00Z</dcterms:modified>
</cp:coreProperties>
</file>